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B22B72" w:rsidP="00351DD4">
            <w:pPr>
              <w:pStyle w:val="a3"/>
              <w:jc w:val="right"/>
              <w:rPr>
                <w:rFonts w:ascii="Times New Roman" w:hAnsi="Times New Roman"/>
                <w:b/>
                <w:sz w:val="28"/>
                <w:szCs w:val="28"/>
              </w:rPr>
            </w:pPr>
            <w:r>
              <w:rPr>
                <w:rFonts w:ascii="Times New Roman" w:hAnsi="Times New Roman"/>
                <w:b/>
                <w:sz w:val="28"/>
                <w:szCs w:val="28"/>
              </w:rPr>
              <w:t>11 июня</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w:t>
            </w:r>
            <w:r w:rsidR="00F34331">
              <w:rPr>
                <w:rFonts w:ascii="Times New Roman" w:hAnsi="Times New Roman"/>
                <w:b/>
                <w:sz w:val="28"/>
                <w:szCs w:val="28"/>
              </w:rPr>
              <w:t>5</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3D2C0B">
              <w:rPr>
                <w:rFonts w:ascii="Times New Roman" w:hAnsi="Times New Roman"/>
                <w:b/>
                <w:sz w:val="28"/>
                <w:szCs w:val="28"/>
              </w:rPr>
              <w:t>1</w:t>
            </w:r>
            <w:r w:rsidR="00B22B72">
              <w:rPr>
                <w:rFonts w:ascii="Times New Roman" w:hAnsi="Times New Roman"/>
                <w:b/>
                <w:sz w:val="28"/>
                <w:szCs w:val="28"/>
              </w:rPr>
              <w:t>9</w:t>
            </w:r>
            <w:r w:rsidRPr="00123620">
              <w:rPr>
                <w:rFonts w:ascii="Times New Roman" w:hAnsi="Times New Roman"/>
                <w:b/>
                <w:sz w:val="28"/>
                <w:szCs w:val="28"/>
              </w:rPr>
              <w:t>(</w:t>
            </w:r>
            <w:r w:rsidR="00DB1F77">
              <w:rPr>
                <w:rFonts w:ascii="Times New Roman" w:hAnsi="Times New Roman"/>
                <w:b/>
                <w:sz w:val="28"/>
                <w:szCs w:val="28"/>
              </w:rPr>
              <w:t>7</w:t>
            </w:r>
            <w:r w:rsidR="00B22B72">
              <w:rPr>
                <w:rFonts w:ascii="Times New Roman" w:hAnsi="Times New Roman"/>
                <w:b/>
                <w:sz w:val="28"/>
                <w:szCs w:val="28"/>
              </w:rPr>
              <w:t>4</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w:t>
      </w:r>
      <w:bookmarkStart w:id="0" w:name="_Hlk135402272"/>
      <w:r w:rsidR="00565562">
        <w:rPr>
          <w:rFonts w:ascii="Times New Roman" w:hAnsi="Times New Roman" w:cs="Times New Roman"/>
          <w:sz w:val="18"/>
          <w:szCs w:val="18"/>
        </w:rPr>
        <w:t>______________________________</w:t>
      </w:r>
    </w:p>
    <w:bookmarkEnd w:id="0"/>
    <w:p w:rsidR="00EA7913" w:rsidRDefault="00EA7913" w:rsidP="00530358">
      <w:pPr>
        <w:pStyle w:val="ad"/>
        <w:jc w:val="both"/>
      </w:pPr>
    </w:p>
    <w:tbl>
      <w:tblPr>
        <w:tblStyle w:val="af2"/>
        <w:tblW w:w="0" w:type="auto"/>
        <w:tblLook w:val="04A0" w:firstRow="1" w:lastRow="0" w:firstColumn="1" w:lastColumn="0" w:noHBand="0" w:noVBand="1"/>
      </w:tblPr>
      <w:tblGrid>
        <w:gridCol w:w="5035"/>
      </w:tblGrid>
      <w:tr w:rsidR="000E523D" w:rsidTr="000E523D">
        <w:tc>
          <w:tcPr>
            <w:tcW w:w="5035" w:type="dxa"/>
          </w:tcPr>
          <w:p w:rsidR="000E523D" w:rsidRPr="00596854" w:rsidRDefault="000E523D" w:rsidP="009A1B1E">
            <w:pPr>
              <w:spacing w:after="0" w:line="240" w:lineRule="auto"/>
              <w:jc w:val="center"/>
              <w:rPr>
                <w:b/>
                <w:color w:val="000000"/>
                <w:sz w:val="22"/>
                <w:szCs w:val="22"/>
                <w:shd w:val="clear" w:color="auto" w:fill="FFFFFF"/>
              </w:rPr>
            </w:pPr>
            <w:r w:rsidRPr="00596854">
              <w:rPr>
                <w:b/>
                <w:color w:val="000000"/>
                <w:sz w:val="22"/>
                <w:szCs w:val="22"/>
                <w:shd w:val="clear" w:color="auto" w:fill="FFFFFF"/>
              </w:rPr>
              <w:t>Уважаемые жители сельсовета!</w:t>
            </w:r>
          </w:p>
          <w:p w:rsidR="000E523D" w:rsidRPr="00596854" w:rsidRDefault="000E523D" w:rsidP="009A1B1E">
            <w:pPr>
              <w:spacing w:after="0" w:line="240" w:lineRule="auto"/>
              <w:jc w:val="center"/>
              <w:rPr>
                <w:b/>
                <w:sz w:val="22"/>
                <w:szCs w:val="22"/>
              </w:rPr>
            </w:pPr>
            <w:r w:rsidRPr="00596854">
              <w:rPr>
                <w:b/>
                <w:color w:val="000000"/>
                <w:sz w:val="22"/>
                <w:szCs w:val="22"/>
                <w:shd w:val="clear" w:color="auto" w:fill="FFFFFF"/>
              </w:rPr>
              <w:t xml:space="preserve">Напоминаем о </w:t>
            </w:r>
            <w:r w:rsidRPr="00596854">
              <w:rPr>
                <w:b/>
                <w:sz w:val="22"/>
                <w:szCs w:val="22"/>
              </w:rPr>
              <w:t>необходимости быть осторожными и соблюдать технику пожарной безопасности и безопасности в быту. При необходимости звоните в аварийные службы района:</w:t>
            </w:r>
          </w:p>
          <w:p w:rsidR="009A1B1E" w:rsidRPr="00596854" w:rsidRDefault="009A1B1E" w:rsidP="009A1B1E">
            <w:pPr>
              <w:spacing w:after="0" w:line="240" w:lineRule="auto"/>
              <w:jc w:val="center"/>
              <w:rPr>
                <w:b/>
                <w:sz w:val="22"/>
                <w:szCs w:val="22"/>
              </w:rPr>
            </w:pPr>
          </w:p>
          <w:p w:rsidR="000E523D" w:rsidRPr="00596854" w:rsidRDefault="000E523D" w:rsidP="000E523D">
            <w:pPr>
              <w:spacing w:after="0" w:line="240" w:lineRule="auto"/>
              <w:rPr>
                <w:b/>
                <w:color w:val="000000"/>
                <w:sz w:val="22"/>
                <w:szCs w:val="22"/>
              </w:rPr>
            </w:pPr>
            <w:r w:rsidRPr="00596854">
              <w:rPr>
                <w:color w:val="000000"/>
                <w:sz w:val="22"/>
                <w:szCs w:val="22"/>
              </w:rPr>
              <w:t xml:space="preserve">Единая дежурная диспетчерская служба (ЕДДС) (круглосуточно) 3-04-02; (89328460135), </w:t>
            </w:r>
            <w:r w:rsidRPr="00596854">
              <w:rPr>
                <w:b/>
                <w:color w:val="000000"/>
                <w:sz w:val="22"/>
                <w:szCs w:val="22"/>
              </w:rPr>
              <w:t>(112)</w:t>
            </w:r>
          </w:p>
          <w:p w:rsidR="009A1B1E" w:rsidRPr="00596854" w:rsidRDefault="009A1B1E" w:rsidP="000E523D">
            <w:pPr>
              <w:spacing w:after="0" w:line="240" w:lineRule="auto"/>
              <w:rPr>
                <w:b/>
                <w:color w:val="000000"/>
                <w:sz w:val="22"/>
                <w:szCs w:val="22"/>
              </w:rPr>
            </w:pPr>
          </w:p>
          <w:p w:rsidR="000E523D" w:rsidRPr="00596854" w:rsidRDefault="000E523D" w:rsidP="000E523D">
            <w:pPr>
              <w:spacing w:after="0" w:line="240" w:lineRule="auto"/>
              <w:rPr>
                <w:color w:val="000000"/>
                <w:sz w:val="22"/>
                <w:szCs w:val="22"/>
              </w:rPr>
            </w:pPr>
            <w:r w:rsidRPr="00596854">
              <w:rPr>
                <w:color w:val="000000"/>
                <w:sz w:val="22"/>
                <w:szCs w:val="22"/>
              </w:rPr>
              <w:t>ООО «Плешановское ЖКХ» - дежурный - тел. 89619245763</w:t>
            </w:r>
          </w:p>
          <w:p w:rsidR="009A1B1E" w:rsidRPr="00596854" w:rsidRDefault="009A1B1E" w:rsidP="000E523D">
            <w:pPr>
              <w:spacing w:after="0" w:line="240" w:lineRule="auto"/>
              <w:rPr>
                <w:color w:val="000000"/>
                <w:sz w:val="22"/>
                <w:szCs w:val="22"/>
              </w:rPr>
            </w:pPr>
          </w:p>
          <w:p w:rsidR="000E523D" w:rsidRPr="00596854" w:rsidRDefault="000E523D" w:rsidP="000E523D">
            <w:pPr>
              <w:spacing w:after="0" w:line="240" w:lineRule="auto"/>
              <w:rPr>
                <w:b/>
                <w:color w:val="000000"/>
                <w:sz w:val="22"/>
                <w:szCs w:val="22"/>
              </w:rPr>
            </w:pPr>
            <w:r w:rsidRPr="00596854">
              <w:rPr>
                <w:color w:val="000000"/>
                <w:sz w:val="22"/>
                <w:szCs w:val="22"/>
              </w:rPr>
              <w:t xml:space="preserve">Служба спасения (пожарная часть) — дежурный тел. 8(35345) 3-02-33, </w:t>
            </w:r>
            <w:r w:rsidRPr="00596854">
              <w:rPr>
                <w:b/>
                <w:color w:val="000000"/>
                <w:sz w:val="22"/>
                <w:szCs w:val="22"/>
              </w:rPr>
              <w:t xml:space="preserve">01 </w:t>
            </w:r>
          </w:p>
          <w:p w:rsidR="009A1B1E" w:rsidRPr="00596854" w:rsidRDefault="009A1B1E" w:rsidP="000E523D">
            <w:pPr>
              <w:spacing w:after="0" w:line="240" w:lineRule="auto"/>
              <w:rPr>
                <w:b/>
                <w:color w:val="000000"/>
                <w:sz w:val="22"/>
                <w:szCs w:val="22"/>
              </w:rPr>
            </w:pPr>
          </w:p>
          <w:p w:rsidR="000E523D" w:rsidRPr="00596854" w:rsidRDefault="000E523D" w:rsidP="000E523D">
            <w:pPr>
              <w:spacing w:after="0" w:line="240" w:lineRule="auto"/>
              <w:ind w:right="-144"/>
              <w:rPr>
                <w:b/>
                <w:color w:val="000000"/>
                <w:sz w:val="22"/>
                <w:szCs w:val="22"/>
              </w:rPr>
            </w:pPr>
            <w:r w:rsidRPr="00596854">
              <w:rPr>
                <w:color w:val="000000"/>
                <w:sz w:val="22"/>
                <w:szCs w:val="22"/>
              </w:rPr>
              <w:t xml:space="preserve">Отделение МВД России по Красногвардейскому району – дежурный - тел.8(35345)3-10-89; </w:t>
            </w:r>
            <w:r w:rsidRPr="00596854">
              <w:rPr>
                <w:b/>
                <w:color w:val="000000"/>
                <w:sz w:val="22"/>
                <w:szCs w:val="22"/>
              </w:rPr>
              <w:t>02</w:t>
            </w:r>
          </w:p>
          <w:p w:rsidR="009A1B1E" w:rsidRPr="00596854" w:rsidRDefault="009A1B1E" w:rsidP="000E523D">
            <w:pPr>
              <w:spacing w:after="0" w:line="240" w:lineRule="auto"/>
              <w:ind w:right="-144"/>
              <w:rPr>
                <w:b/>
                <w:color w:val="000000"/>
                <w:sz w:val="22"/>
                <w:szCs w:val="22"/>
              </w:rPr>
            </w:pPr>
          </w:p>
          <w:p w:rsidR="000E523D" w:rsidRPr="00596854" w:rsidRDefault="000E523D" w:rsidP="000E523D">
            <w:pPr>
              <w:spacing w:after="0" w:line="240" w:lineRule="auto"/>
              <w:rPr>
                <w:color w:val="000000"/>
                <w:sz w:val="22"/>
                <w:szCs w:val="22"/>
              </w:rPr>
            </w:pPr>
            <w:r w:rsidRPr="00596854">
              <w:rPr>
                <w:color w:val="000000"/>
                <w:sz w:val="22"/>
                <w:szCs w:val="22"/>
              </w:rPr>
              <w:t>РЭС — дежурный - тел. 8(35345) 3-15-60</w:t>
            </w:r>
          </w:p>
          <w:p w:rsidR="000E523D" w:rsidRPr="00596854" w:rsidRDefault="000E523D" w:rsidP="000E523D">
            <w:pPr>
              <w:spacing w:after="0" w:line="240" w:lineRule="auto"/>
              <w:rPr>
                <w:color w:val="000000"/>
                <w:sz w:val="22"/>
                <w:szCs w:val="22"/>
              </w:rPr>
            </w:pPr>
            <w:r w:rsidRPr="00596854">
              <w:rPr>
                <w:color w:val="000000"/>
                <w:sz w:val="22"/>
                <w:szCs w:val="22"/>
              </w:rPr>
              <w:t xml:space="preserve">Трест «Сорочинскмежрайгаз» - дежурный -  тел.8(35345)3-22-40; </w:t>
            </w:r>
            <w:r w:rsidRPr="00596854">
              <w:rPr>
                <w:b/>
                <w:color w:val="000000"/>
                <w:sz w:val="22"/>
                <w:szCs w:val="22"/>
              </w:rPr>
              <w:t>04</w:t>
            </w:r>
          </w:p>
          <w:p w:rsidR="009A1B1E" w:rsidRPr="00596854" w:rsidRDefault="009A1B1E" w:rsidP="000E523D">
            <w:pPr>
              <w:spacing w:after="0" w:line="240" w:lineRule="auto"/>
              <w:rPr>
                <w:color w:val="000000"/>
                <w:sz w:val="22"/>
                <w:szCs w:val="22"/>
              </w:rPr>
            </w:pPr>
          </w:p>
          <w:p w:rsidR="000E523D" w:rsidRPr="00596854" w:rsidRDefault="000E523D" w:rsidP="000E523D">
            <w:pPr>
              <w:spacing w:after="0" w:line="240" w:lineRule="auto"/>
              <w:rPr>
                <w:b/>
                <w:sz w:val="22"/>
                <w:szCs w:val="22"/>
              </w:rPr>
            </w:pPr>
            <w:r w:rsidRPr="00596854">
              <w:rPr>
                <w:color w:val="000000"/>
                <w:sz w:val="22"/>
                <w:szCs w:val="22"/>
              </w:rPr>
              <w:t xml:space="preserve">ГБУЗ «Красногвардейская РБ» - дежурный врач - </w:t>
            </w:r>
            <w:r w:rsidRPr="00596854">
              <w:rPr>
                <w:sz w:val="22"/>
                <w:szCs w:val="22"/>
              </w:rPr>
              <w:t xml:space="preserve"> тел. 8(35345) 3-10-64; </w:t>
            </w:r>
            <w:r w:rsidRPr="00596854">
              <w:rPr>
                <w:b/>
                <w:sz w:val="22"/>
                <w:szCs w:val="22"/>
              </w:rPr>
              <w:t>03</w:t>
            </w:r>
          </w:p>
          <w:p w:rsidR="009A1B1E" w:rsidRPr="00596854" w:rsidRDefault="009A1B1E" w:rsidP="000E523D">
            <w:pPr>
              <w:spacing w:after="0" w:line="240" w:lineRule="auto"/>
              <w:rPr>
                <w:b/>
                <w:sz w:val="22"/>
                <w:szCs w:val="22"/>
              </w:rPr>
            </w:pPr>
          </w:p>
          <w:p w:rsidR="000E523D" w:rsidRPr="00596854" w:rsidRDefault="000E523D" w:rsidP="000E523D">
            <w:pPr>
              <w:spacing w:after="0" w:line="240" w:lineRule="auto"/>
              <w:rPr>
                <w:sz w:val="22"/>
                <w:szCs w:val="22"/>
              </w:rPr>
            </w:pPr>
            <w:r w:rsidRPr="00596854">
              <w:rPr>
                <w:sz w:val="22"/>
                <w:szCs w:val="22"/>
              </w:rPr>
              <w:t>ДУ ГУП «Оренбургремдорстрой» - дежурный – сот. 89328544401,  тел.8(35345) 3-11-36</w:t>
            </w:r>
          </w:p>
          <w:p w:rsidR="000E523D" w:rsidRDefault="000E523D" w:rsidP="000E523D">
            <w:pPr>
              <w:pStyle w:val="ad"/>
              <w:jc w:val="both"/>
              <w:rPr>
                <w:sz w:val="16"/>
                <w:szCs w:val="16"/>
              </w:rPr>
            </w:pPr>
          </w:p>
        </w:tc>
      </w:tr>
    </w:tbl>
    <w:p w:rsidR="000E523D" w:rsidRDefault="000E523D" w:rsidP="000E523D">
      <w:pPr>
        <w:spacing w:after="0" w:line="240" w:lineRule="auto"/>
        <w:jc w:val="center"/>
        <w:rPr>
          <w:rFonts w:ascii="Times New Roman" w:hAnsi="Times New Roman" w:cs="Times New Roman"/>
          <w:sz w:val="20"/>
          <w:szCs w:val="20"/>
        </w:rPr>
      </w:pPr>
    </w:p>
    <w:p w:rsidR="0004224E" w:rsidRPr="00E01994" w:rsidRDefault="0004224E" w:rsidP="00E01994">
      <w:pPr>
        <w:spacing w:after="0" w:line="240" w:lineRule="auto"/>
        <w:jc w:val="center"/>
        <w:rPr>
          <w:rFonts w:ascii="Times New Roman" w:hAnsi="Times New Roman" w:cs="Times New Roman"/>
          <w:sz w:val="20"/>
          <w:szCs w:val="20"/>
        </w:rPr>
      </w:pPr>
      <w:r w:rsidRPr="00E01994">
        <w:rPr>
          <w:rFonts w:ascii="Times New Roman" w:hAnsi="Times New Roman" w:cs="Times New Roman"/>
          <w:noProof/>
          <w:sz w:val="20"/>
          <w:szCs w:val="20"/>
        </w:rPr>
        <w:drawing>
          <wp:inline distT="0" distB="0" distL="0" distR="0">
            <wp:extent cx="314325" cy="3576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596854" w:rsidRPr="00B22B72" w:rsidRDefault="00596854" w:rsidP="00B22B72">
      <w:pPr>
        <w:pStyle w:val="1"/>
        <w:tabs>
          <w:tab w:val="left" w:pos="284"/>
        </w:tabs>
        <w:spacing w:before="0" w:after="0"/>
        <w:jc w:val="center"/>
        <w:rPr>
          <w:rFonts w:ascii="Times New Roman" w:hAnsi="Times New Roman"/>
          <w:b w:val="0"/>
          <w:sz w:val="20"/>
          <w:szCs w:val="20"/>
        </w:rPr>
      </w:pPr>
      <w:r w:rsidRPr="00B22B72">
        <w:rPr>
          <w:rFonts w:ascii="Times New Roman" w:hAnsi="Times New Roman"/>
          <w:sz w:val="20"/>
          <w:szCs w:val="20"/>
        </w:rPr>
        <w:t xml:space="preserve">АДМИНИСТРАЦИЯ  МУНИЦИПАЛЬНОГО  ОБРАЗОВАНИЯ КИНЗЕЛЬСКИЙ СЕЛЬСОВЕТ  </w:t>
      </w:r>
      <w:r w:rsidRPr="00B22B72">
        <w:rPr>
          <w:rFonts w:ascii="Times New Roman" w:hAnsi="Times New Roman"/>
          <w:caps/>
          <w:sz w:val="20"/>
          <w:szCs w:val="20"/>
        </w:rPr>
        <w:t>КрасногвардейскОГО районА  оренбургской</w:t>
      </w:r>
      <w:r w:rsidRPr="00B22B72">
        <w:rPr>
          <w:rFonts w:ascii="Times New Roman" w:hAnsi="Times New Roman"/>
          <w:sz w:val="20"/>
          <w:szCs w:val="20"/>
        </w:rPr>
        <w:t xml:space="preserve"> ОБЛАСТИ</w:t>
      </w:r>
    </w:p>
    <w:p w:rsidR="00596854" w:rsidRPr="00B22B72" w:rsidRDefault="00596854" w:rsidP="00B22B72">
      <w:pPr>
        <w:pStyle w:val="1"/>
        <w:tabs>
          <w:tab w:val="left" w:pos="284"/>
        </w:tabs>
        <w:spacing w:before="0" w:after="0"/>
        <w:jc w:val="center"/>
        <w:rPr>
          <w:rFonts w:ascii="Times New Roman" w:hAnsi="Times New Roman"/>
          <w:sz w:val="20"/>
          <w:szCs w:val="20"/>
        </w:rPr>
      </w:pPr>
    </w:p>
    <w:p w:rsidR="00596854" w:rsidRPr="00B22B72" w:rsidRDefault="00596854" w:rsidP="00B22B72">
      <w:pPr>
        <w:pStyle w:val="1"/>
        <w:tabs>
          <w:tab w:val="left" w:pos="284"/>
        </w:tabs>
        <w:spacing w:before="0" w:after="0"/>
        <w:jc w:val="center"/>
        <w:rPr>
          <w:rFonts w:ascii="Times New Roman" w:hAnsi="Times New Roman"/>
          <w:b w:val="0"/>
          <w:sz w:val="20"/>
          <w:szCs w:val="20"/>
        </w:rPr>
      </w:pPr>
      <w:r w:rsidRPr="00B22B72">
        <w:rPr>
          <w:rFonts w:ascii="Times New Roman" w:hAnsi="Times New Roman"/>
          <w:sz w:val="20"/>
          <w:szCs w:val="20"/>
        </w:rPr>
        <w:t>П О С Т А Н О В Л Е Н И Е</w:t>
      </w:r>
    </w:p>
    <w:p w:rsidR="00596854" w:rsidRPr="00B22B72" w:rsidRDefault="00596854" w:rsidP="00B22B72">
      <w:pPr>
        <w:pStyle w:val="1"/>
        <w:tabs>
          <w:tab w:val="left" w:pos="284"/>
          <w:tab w:val="left" w:pos="5730"/>
        </w:tabs>
        <w:spacing w:before="0" w:after="0"/>
        <w:jc w:val="center"/>
        <w:rPr>
          <w:rFonts w:ascii="Times New Roman" w:hAnsi="Times New Roman"/>
          <w:b w:val="0"/>
          <w:sz w:val="20"/>
          <w:szCs w:val="20"/>
        </w:rPr>
      </w:pPr>
    </w:p>
    <w:p w:rsidR="00596854" w:rsidRPr="00B22B72" w:rsidRDefault="00596854" w:rsidP="00B22B72">
      <w:pPr>
        <w:pStyle w:val="1"/>
        <w:tabs>
          <w:tab w:val="left" w:pos="284"/>
          <w:tab w:val="left" w:pos="5730"/>
        </w:tabs>
        <w:spacing w:before="0" w:after="0"/>
        <w:jc w:val="center"/>
        <w:rPr>
          <w:rFonts w:ascii="Times New Roman" w:hAnsi="Times New Roman"/>
          <w:b w:val="0"/>
          <w:sz w:val="20"/>
          <w:szCs w:val="20"/>
        </w:rPr>
      </w:pPr>
      <w:r w:rsidRPr="00B22B72">
        <w:rPr>
          <w:rFonts w:ascii="Times New Roman" w:hAnsi="Times New Roman"/>
          <w:b w:val="0"/>
          <w:sz w:val="20"/>
          <w:szCs w:val="20"/>
        </w:rPr>
        <w:t>с. Кинзелька</w:t>
      </w:r>
    </w:p>
    <w:p w:rsidR="00B22B72" w:rsidRPr="00B22B72" w:rsidRDefault="00B22B72" w:rsidP="00B22B72">
      <w:pPr>
        <w:tabs>
          <w:tab w:val="left" w:pos="284"/>
          <w:tab w:val="right" w:pos="900"/>
          <w:tab w:val="right" w:pos="10260"/>
        </w:tabs>
        <w:suppressAutoHyphens/>
        <w:spacing w:after="0" w:line="240" w:lineRule="auto"/>
        <w:rPr>
          <w:rFonts w:ascii="Times New Roman" w:eastAsia="SimSun" w:hAnsi="Times New Roman" w:cs="Times New Roman"/>
          <w:kern w:val="1"/>
          <w:sz w:val="20"/>
          <w:szCs w:val="20"/>
          <w:lang w:eastAsia="zh-CN" w:bidi="hi-IN"/>
        </w:rPr>
      </w:pPr>
      <w:r w:rsidRPr="00B22B72">
        <w:rPr>
          <w:rFonts w:ascii="Times New Roman" w:eastAsia="SimSun" w:hAnsi="Times New Roman" w:cs="Times New Roman"/>
          <w:kern w:val="1"/>
          <w:sz w:val="20"/>
          <w:szCs w:val="20"/>
          <w:lang w:eastAsia="zh-CN" w:bidi="hi-IN"/>
        </w:rPr>
        <w:t>09.06.2025                                                                 № 49-п</w:t>
      </w:r>
    </w:p>
    <w:p w:rsidR="00B22B72" w:rsidRDefault="00B22B72" w:rsidP="00B22B72">
      <w:pPr>
        <w:pStyle w:val="ad"/>
        <w:tabs>
          <w:tab w:val="left" w:pos="284"/>
        </w:tabs>
        <w:jc w:val="center"/>
      </w:pPr>
    </w:p>
    <w:p w:rsidR="00B22B72" w:rsidRPr="00B22B72" w:rsidRDefault="00B22B72" w:rsidP="00B22B72">
      <w:pPr>
        <w:pStyle w:val="ad"/>
        <w:tabs>
          <w:tab w:val="left" w:pos="284"/>
        </w:tabs>
        <w:jc w:val="center"/>
      </w:pPr>
      <w:r w:rsidRPr="00B22B72">
        <w:t>О запрете купания в водоемах, расположенных в границах муниципального образования Кинзельский сельсовет в период летнего купального сезона 2025 года</w:t>
      </w:r>
    </w:p>
    <w:p w:rsidR="00B22B72" w:rsidRPr="00B22B72" w:rsidRDefault="00B22B72" w:rsidP="00B22B72">
      <w:pPr>
        <w:pStyle w:val="ad"/>
        <w:tabs>
          <w:tab w:val="left" w:pos="284"/>
        </w:tabs>
        <w:jc w:val="both"/>
      </w:pPr>
      <w:r w:rsidRPr="00B22B72">
        <w:lastRenderedPageBreak/>
        <w:t xml:space="preserve"> В целях обеспечения безопасности людей на водных объектах в летний период в границах муниципального образования Кинзельский  сельсовет, в соответствии с Водным кодексом Российской Федерации, Федеральным законом от 21.12.1994 № 68-ФЗ «О защите населения и территории от чрезвычайных ситуаций природного и техногенного характера», Федеральным законом  от 06.10.2003 № 131 ФЗ «Об общих принципах организации местного самоуправления  в Российской Федерации», постановлением Правительства Оренбургской области от 12.08.2005 № 225-п «Об утверждении Правил охраны жизни людей на водных объектах в Оренбургской области», руководствуясь статьями 5,27 Устава муниципального образования Кинзельский сельсовет:</w:t>
      </w:r>
    </w:p>
    <w:p w:rsidR="00B22B72" w:rsidRPr="00B22B72" w:rsidRDefault="00B22B72" w:rsidP="000B60D3">
      <w:pPr>
        <w:pStyle w:val="ad"/>
        <w:numPr>
          <w:ilvl w:val="0"/>
          <w:numId w:val="1"/>
        </w:numPr>
        <w:tabs>
          <w:tab w:val="left" w:pos="284"/>
        </w:tabs>
        <w:ind w:left="0" w:firstLine="0"/>
        <w:jc w:val="both"/>
      </w:pPr>
      <w:r w:rsidRPr="00B22B72">
        <w:t>Запретить купание в водоёмах, расположенных в границах муниципального образования Кинзельский сельсовет.</w:t>
      </w:r>
    </w:p>
    <w:p w:rsidR="00B22B72" w:rsidRPr="00B22B72" w:rsidRDefault="00B22B72" w:rsidP="000B60D3">
      <w:pPr>
        <w:pStyle w:val="ad"/>
        <w:numPr>
          <w:ilvl w:val="0"/>
          <w:numId w:val="1"/>
        </w:numPr>
        <w:tabs>
          <w:tab w:val="left" w:pos="284"/>
        </w:tabs>
        <w:ind w:left="0" w:firstLine="0"/>
        <w:jc w:val="both"/>
      </w:pPr>
      <w:r w:rsidRPr="00B22B72">
        <w:t>Директору МУП МХКП «Старт»  Мещерякову С.Н. организовать установку информационных  щитов в местах запрета купания на водных объектах.</w:t>
      </w:r>
    </w:p>
    <w:p w:rsidR="00B22B72" w:rsidRPr="00B22B72" w:rsidRDefault="00B22B72" w:rsidP="000B60D3">
      <w:pPr>
        <w:pStyle w:val="ad"/>
        <w:numPr>
          <w:ilvl w:val="0"/>
          <w:numId w:val="1"/>
        </w:numPr>
        <w:tabs>
          <w:tab w:val="left" w:pos="284"/>
        </w:tabs>
        <w:ind w:left="0" w:firstLine="0"/>
        <w:jc w:val="both"/>
      </w:pPr>
      <w:r w:rsidRPr="00B22B72">
        <w:t>Установить, что настоящее постановление вступает в силу со дня его подписания и подлежит обнародованию.</w:t>
      </w:r>
    </w:p>
    <w:p w:rsidR="00B22B72" w:rsidRPr="00B22B72" w:rsidRDefault="00B22B72" w:rsidP="000B60D3">
      <w:pPr>
        <w:pStyle w:val="ad"/>
        <w:numPr>
          <w:ilvl w:val="0"/>
          <w:numId w:val="1"/>
        </w:numPr>
        <w:tabs>
          <w:tab w:val="left" w:pos="284"/>
        </w:tabs>
        <w:ind w:left="0" w:firstLine="0"/>
        <w:jc w:val="both"/>
      </w:pPr>
      <w:r w:rsidRPr="00B22B72">
        <w:t xml:space="preserve">Контроль за исполнением настоящего постановления оставляю за собой. </w:t>
      </w:r>
    </w:p>
    <w:p w:rsidR="00596854" w:rsidRPr="00B22B72" w:rsidRDefault="00596854" w:rsidP="00B22B72">
      <w:pPr>
        <w:tabs>
          <w:tab w:val="left" w:pos="284"/>
        </w:tabs>
        <w:spacing w:after="0" w:line="240" w:lineRule="auto"/>
        <w:jc w:val="both"/>
        <w:rPr>
          <w:rFonts w:ascii="Times New Roman" w:hAnsi="Times New Roman" w:cs="Times New Roman"/>
          <w:sz w:val="20"/>
          <w:szCs w:val="20"/>
        </w:rPr>
      </w:pPr>
    </w:p>
    <w:p w:rsidR="00596854" w:rsidRPr="00B22B72" w:rsidRDefault="00596854" w:rsidP="00B22B72">
      <w:pPr>
        <w:tabs>
          <w:tab w:val="left" w:pos="284"/>
        </w:tabs>
        <w:spacing w:after="0" w:line="240" w:lineRule="auto"/>
        <w:jc w:val="both"/>
        <w:rPr>
          <w:rFonts w:ascii="Times New Roman" w:hAnsi="Times New Roman" w:cs="Times New Roman"/>
          <w:sz w:val="20"/>
          <w:szCs w:val="20"/>
        </w:rPr>
      </w:pPr>
      <w:r w:rsidRPr="00B22B72">
        <w:rPr>
          <w:rFonts w:ascii="Times New Roman" w:hAnsi="Times New Roman" w:cs="Times New Roman"/>
          <w:sz w:val="20"/>
          <w:szCs w:val="20"/>
        </w:rPr>
        <w:t>Глава сельсовета                               Г.Н. Работягов</w:t>
      </w:r>
    </w:p>
    <w:p w:rsidR="00B22B72" w:rsidRPr="00B22B72" w:rsidRDefault="00B22B72" w:rsidP="00B22B72">
      <w:pPr>
        <w:tabs>
          <w:tab w:val="left" w:pos="284"/>
        </w:tabs>
        <w:spacing w:after="0" w:line="240" w:lineRule="auto"/>
        <w:jc w:val="center"/>
        <w:rPr>
          <w:rFonts w:ascii="Times New Roman" w:hAnsi="Times New Roman" w:cs="Times New Roman"/>
          <w:sz w:val="20"/>
          <w:szCs w:val="20"/>
        </w:rPr>
      </w:pPr>
      <w:r w:rsidRPr="00B22B72">
        <w:rPr>
          <w:rFonts w:ascii="Times New Roman" w:hAnsi="Times New Roman" w:cs="Times New Roman"/>
          <w:noProof/>
          <w:sz w:val="20"/>
          <w:szCs w:val="20"/>
        </w:rPr>
        <w:drawing>
          <wp:inline distT="0" distB="0" distL="0" distR="0" wp14:anchorId="2C527862" wp14:editId="72E11334">
            <wp:extent cx="314325" cy="3576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B22B72" w:rsidRPr="00B22B72" w:rsidRDefault="00B22B72" w:rsidP="00B22B72">
      <w:pPr>
        <w:pStyle w:val="1"/>
        <w:tabs>
          <w:tab w:val="left" w:pos="284"/>
        </w:tabs>
        <w:spacing w:before="0" w:after="0"/>
        <w:jc w:val="center"/>
        <w:rPr>
          <w:rFonts w:ascii="Times New Roman" w:hAnsi="Times New Roman"/>
          <w:b w:val="0"/>
          <w:sz w:val="20"/>
          <w:szCs w:val="20"/>
        </w:rPr>
      </w:pPr>
      <w:r w:rsidRPr="00B22B72">
        <w:rPr>
          <w:rFonts w:ascii="Times New Roman" w:hAnsi="Times New Roman"/>
          <w:sz w:val="20"/>
          <w:szCs w:val="20"/>
        </w:rPr>
        <w:t xml:space="preserve">АДМИНИСТРАЦИЯ  МУНИЦИПАЛЬНОГО  ОБРАЗОВАНИЯ КИНЗЕЛЬСКИЙ СЕЛЬСОВЕТ  </w:t>
      </w:r>
      <w:r w:rsidRPr="00B22B72">
        <w:rPr>
          <w:rFonts w:ascii="Times New Roman" w:hAnsi="Times New Roman"/>
          <w:caps/>
          <w:sz w:val="20"/>
          <w:szCs w:val="20"/>
        </w:rPr>
        <w:t>КрасногвардейскОГО районА  оренбургской</w:t>
      </w:r>
      <w:r w:rsidRPr="00B22B72">
        <w:rPr>
          <w:rFonts w:ascii="Times New Roman" w:hAnsi="Times New Roman"/>
          <w:sz w:val="20"/>
          <w:szCs w:val="20"/>
        </w:rPr>
        <w:t xml:space="preserve"> ОБЛАСТИ</w:t>
      </w:r>
    </w:p>
    <w:p w:rsidR="00B22B72" w:rsidRPr="00B22B72" w:rsidRDefault="00B22B72" w:rsidP="00B22B72">
      <w:pPr>
        <w:pStyle w:val="1"/>
        <w:tabs>
          <w:tab w:val="left" w:pos="284"/>
        </w:tabs>
        <w:spacing w:before="0" w:after="0"/>
        <w:jc w:val="center"/>
        <w:rPr>
          <w:rFonts w:ascii="Times New Roman" w:hAnsi="Times New Roman"/>
          <w:sz w:val="20"/>
          <w:szCs w:val="20"/>
        </w:rPr>
      </w:pPr>
    </w:p>
    <w:p w:rsidR="00B22B72" w:rsidRPr="00B22B72" w:rsidRDefault="00B22B72" w:rsidP="00B22B72">
      <w:pPr>
        <w:pStyle w:val="1"/>
        <w:tabs>
          <w:tab w:val="left" w:pos="284"/>
        </w:tabs>
        <w:spacing w:before="0" w:after="0"/>
        <w:jc w:val="center"/>
        <w:rPr>
          <w:rFonts w:ascii="Times New Roman" w:hAnsi="Times New Roman"/>
          <w:b w:val="0"/>
          <w:sz w:val="20"/>
          <w:szCs w:val="20"/>
        </w:rPr>
      </w:pPr>
      <w:r w:rsidRPr="00B22B72">
        <w:rPr>
          <w:rFonts w:ascii="Times New Roman" w:hAnsi="Times New Roman"/>
          <w:sz w:val="20"/>
          <w:szCs w:val="20"/>
        </w:rPr>
        <w:t>П О С Т А Н О В Л Е Н И Е</w:t>
      </w:r>
    </w:p>
    <w:p w:rsidR="00B22B72" w:rsidRPr="00B22B72" w:rsidRDefault="00B22B72" w:rsidP="00B22B72">
      <w:pPr>
        <w:pStyle w:val="1"/>
        <w:tabs>
          <w:tab w:val="left" w:pos="284"/>
          <w:tab w:val="left" w:pos="5730"/>
        </w:tabs>
        <w:spacing w:before="0" w:after="0"/>
        <w:jc w:val="center"/>
        <w:rPr>
          <w:rFonts w:ascii="Times New Roman" w:hAnsi="Times New Roman"/>
          <w:b w:val="0"/>
          <w:sz w:val="20"/>
          <w:szCs w:val="20"/>
        </w:rPr>
      </w:pPr>
    </w:p>
    <w:p w:rsidR="00B22B72" w:rsidRPr="00B22B72" w:rsidRDefault="00B22B72" w:rsidP="00B22B72">
      <w:pPr>
        <w:pStyle w:val="1"/>
        <w:tabs>
          <w:tab w:val="left" w:pos="284"/>
          <w:tab w:val="left" w:pos="5730"/>
        </w:tabs>
        <w:spacing w:before="0" w:after="0"/>
        <w:jc w:val="center"/>
        <w:rPr>
          <w:rFonts w:ascii="Times New Roman" w:hAnsi="Times New Roman"/>
          <w:b w:val="0"/>
          <w:sz w:val="20"/>
          <w:szCs w:val="20"/>
        </w:rPr>
      </w:pPr>
      <w:r w:rsidRPr="00B22B72">
        <w:rPr>
          <w:rFonts w:ascii="Times New Roman" w:hAnsi="Times New Roman"/>
          <w:b w:val="0"/>
          <w:sz w:val="20"/>
          <w:szCs w:val="20"/>
        </w:rPr>
        <w:t>с. Кинзелька</w:t>
      </w:r>
    </w:p>
    <w:p w:rsidR="00B22B72" w:rsidRPr="00B22B72" w:rsidRDefault="00B22B72" w:rsidP="00B22B72">
      <w:pPr>
        <w:tabs>
          <w:tab w:val="left" w:pos="284"/>
          <w:tab w:val="right" w:pos="900"/>
          <w:tab w:val="right" w:pos="10260"/>
        </w:tabs>
        <w:suppressAutoHyphens/>
        <w:spacing w:after="0" w:line="240" w:lineRule="auto"/>
        <w:rPr>
          <w:rFonts w:ascii="Times New Roman" w:eastAsia="SimSun" w:hAnsi="Times New Roman" w:cs="Times New Roman"/>
          <w:kern w:val="1"/>
          <w:sz w:val="20"/>
          <w:szCs w:val="20"/>
          <w:lang w:eastAsia="zh-CN" w:bidi="hi-IN"/>
        </w:rPr>
      </w:pPr>
      <w:r w:rsidRPr="00B22B72">
        <w:rPr>
          <w:rFonts w:ascii="Times New Roman" w:eastAsia="SimSun" w:hAnsi="Times New Roman" w:cs="Times New Roman"/>
          <w:kern w:val="1"/>
          <w:sz w:val="20"/>
          <w:szCs w:val="20"/>
          <w:lang w:eastAsia="zh-CN" w:bidi="hi-IN"/>
        </w:rPr>
        <w:t xml:space="preserve">09.06.2025                                                 </w:t>
      </w:r>
      <w:r>
        <w:rPr>
          <w:rFonts w:ascii="Times New Roman" w:eastAsia="SimSun" w:hAnsi="Times New Roman" w:cs="Times New Roman"/>
          <w:kern w:val="1"/>
          <w:sz w:val="20"/>
          <w:szCs w:val="20"/>
          <w:lang w:eastAsia="zh-CN" w:bidi="hi-IN"/>
        </w:rPr>
        <w:t xml:space="preserve">              </w:t>
      </w:r>
      <w:r w:rsidRPr="00B22B72">
        <w:rPr>
          <w:rFonts w:ascii="Times New Roman" w:eastAsia="SimSun" w:hAnsi="Times New Roman" w:cs="Times New Roman"/>
          <w:kern w:val="1"/>
          <w:sz w:val="20"/>
          <w:szCs w:val="20"/>
          <w:lang w:eastAsia="zh-CN" w:bidi="hi-IN"/>
        </w:rPr>
        <w:t xml:space="preserve">  № 50-п</w:t>
      </w:r>
    </w:p>
    <w:p w:rsidR="00B22B72" w:rsidRDefault="00B22B72" w:rsidP="00B22B72">
      <w:pPr>
        <w:pStyle w:val="bodytext"/>
        <w:tabs>
          <w:tab w:val="left" w:pos="284"/>
        </w:tabs>
        <w:spacing w:before="0" w:beforeAutospacing="0" w:after="0" w:afterAutospacing="0"/>
        <w:jc w:val="center"/>
        <w:rPr>
          <w:bCs/>
          <w:color w:val="000000"/>
          <w:sz w:val="20"/>
          <w:szCs w:val="20"/>
        </w:rPr>
      </w:pPr>
    </w:p>
    <w:p w:rsidR="00B22B72" w:rsidRPr="00B22B72" w:rsidRDefault="00B22B72" w:rsidP="00B22B72">
      <w:pPr>
        <w:pStyle w:val="bodytext"/>
        <w:tabs>
          <w:tab w:val="left" w:pos="284"/>
        </w:tabs>
        <w:spacing w:before="0" w:beforeAutospacing="0" w:after="0" w:afterAutospacing="0"/>
        <w:jc w:val="center"/>
        <w:rPr>
          <w:color w:val="000000"/>
          <w:sz w:val="20"/>
          <w:szCs w:val="20"/>
        </w:rPr>
      </w:pPr>
      <w:r w:rsidRPr="00B22B72">
        <w:rPr>
          <w:bCs/>
          <w:color w:val="000000"/>
          <w:sz w:val="20"/>
          <w:szCs w:val="20"/>
        </w:rPr>
        <w:t>Об утверждении административного регламента предоставления муниципальной услуги «Выдача разрешений на право вырубки зеленых насаждений»</w:t>
      </w:r>
    </w:p>
    <w:p w:rsidR="00B22B72" w:rsidRPr="00B22B72" w:rsidRDefault="00B22B72" w:rsidP="00B22B72">
      <w:pPr>
        <w:pStyle w:val="nospacing"/>
        <w:tabs>
          <w:tab w:val="left" w:pos="284"/>
        </w:tabs>
        <w:spacing w:before="0" w:beforeAutospacing="0" w:after="0" w:afterAutospacing="0"/>
        <w:jc w:val="center"/>
        <w:rPr>
          <w:b/>
          <w:bCs/>
          <w:color w:val="000000"/>
          <w:sz w:val="20"/>
          <w:szCs w:val="20"/>
        </w:rPr>
      </w:pPr>
    </w:p>
    <w:p w:rsidR="00B22B72" w:rsidRPr="00B22B72" w:rsidRDefault="00B22B72" w:rsidP="00B22B72">
      <w:pPr>
        <w:pStyle w:val="nospacing"/>
        <w:tabs>
          <w:tab w:val="left" w:pos="284"/>
        </w:tabs>
        <w:spacing w:before="0" w:beforeAutospacing="0" w:after="0" w:afterAutospacing="0"/>
        <w:jc w:val="both"/>
        <w:rPr>
          <w:color w:val="000000"/>
          <w:sz w:val="20"/>
          <w:szCs w:val="20"/>
        </w:rPr>
      </w:pPr>
      <w:r w:rsidRPr="00B22B72">
        <w:rPr>
          <w:sz w:val="20"/>
          <w:szCs w:val="20"/>
        </w:rPr>
        <w:t>В соответствии с Федеральным законом </w:t>
      </w:r>
      <w:hyperlink r:id="rId11" w:tgtFrame="_blank" w:history="1">
        <w:r w:rsidRPr="00B22B72">
          <w:rPr>
            <w:rStyle w:val="1e"/>
            <w:sz w:val="20"/>
            <w:szCs w:val="20"/>
          </w:rPr>
          <w:t>от 06.10.2003 № 131-ФЗ</w:t>
        </w:r>
      </w:hyperlink>
      <w:r w:rsidRPr="00B22B72">
        <w:rPr>
          <w:sz w:val="20"/>
          <w:szCs w:val="20"/>
        </w:rPr>
        <w:t> «Об общих принципах организации местного самоуправления в Российской Федерации», Федеральным законом </w:t>
      </w:r>
      <w:hyperlink r:id="rId12" w:tgtFrame="_blank" w:history="1">
        <w:r w:rsidRPr="00B22B72">
          <w:rPr>
            <w:rStyle w:val="1e"/>
            <w:sz w:val="20"/>
            <w:szCs w:val="20"/>
          </w:rPr>
          <w:t>от 27.07.2010 № 210-ФЗ</w:t>
        </w:r>
      </w:hyperlink>
      <w:r w:rsidRPr="00B22B72">
        <w:rPr>
          <w:sz w:val="20"/>
          <w:szCs w:val="20"/>
        </w:rPr>
        <w:t xml:space="preserve"> «Об организации предоставления </w:t>
      </w:r>
      <w:r w:rsidRPr="00B22B72">
        <w:rPr>
          <w:sz w:val="20"/>
          <w:szCs w:val="20"/>
        </w:rPr>
        <w:lastRenderedPageBreak/>
        <w:t>государственных и муниципальных услуг», руководствуясь Уставом муниципального образования Кинзельский сельсовет Красногвардейского района Оренбургской области:</w:t>
      </w:r>
    </w:p>
    <w:p w:rsidR="00B22B72" w:rsidRPr="00B22B72" w:rsidRDefault="00B22B72" w:rsidP="00B22B72">
      <w:pPr>
        <w:pStyle w:val="nospacing"/>
        <w:tabs>
          <w:tab w:val="left" w:pos="284"/>
        </w:tabs>
        <w:spacing w:before="0" w:beforeAutospacing="0" w:after="0" w:afterAutospacing="0"/>
        <w:jc w:val="both"/>
        <w:rPr>
          <w:sz w:val="20"/>
          <w:szCs w:val="20"/>
        </w:rPr>
      </w:pPr>
      <w:r w:rsidRPr="00B22B72">
        <w:rPr>
          <w:sz w:val="20"/>
          <w:szCs w:val="20"/>
        </w:rPr>
        <w:t>1. Утвердить административный регламент предоставления муниципальной услуги</w:t>
      </w:r>
      <w:bookmarkStart w:id="1" w:name="_Hlk195775338"/>
      <w:r w:rsidRPr="00B22B72">
        <w:rPr>
          <w:sz w:val="20"/>
          <w:szCs w:val="20"/>
        </w:rPr>
        <w:t xml:space="preserve"> «Выдача разрешений на право вырубки зеленых насаждений</w:t>
      </w:r>
      <w:bookmarkEnd w:id="1"/>
      <w:r w:rsidRPr="00B22B72">
        <w:rPr>
          <w:sz w:val="20"/>
          <w:szCs w:val="20"/>
        </w:rPr>
        <w:t>», согласно приложению.</w:t>
      </w:r>
    </w:p>
    <w:p w:rsidR="00B22B72" w:rsidRPr="00B22B72" w:rsidRDefault="00B22B72" w:rsidP="00B22B72">
      <w:pPr>
        <w:pStyle w:val="nospacing"/>
        <w:tabs>
          <w:tab w:val="left" w:pos="284"/>
        </w:tabs>
        <w:spacing w:before="0" w:beforeAutospacing="0" w:after="0" w:afterAutospacing="0"/>
        <w:jc w:val="both"/>
        <w:rPr>
          <w:sz w:val="20"/>
          <w:szCs w:val="20"/>
        </w:rPr>
      </w:pPr>
      <w:r w:rsidRPr="00B22B72">
        <w:rPr>
          <w:sz w:val="20"/>
          <w:szCs w:val="20"/>
        </w:rPr>
        <w:t>2. Установить, что настоящее постановление вступает в силу после его официального опубликования в газете Селяночка»,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rsidR="00B22B72" w:rsidRPr="00B22B72" w:rsidRDefault="00B22B72" w:rsidP="00B22B72">
      <w:pPr>
        <w:pStyle w:val="nospacing"/>
        <w:tabs>
          <w:tab w:val="left" w:pos="284"/>
        </w:tabs>
        <w:spacing w:before="0" w:beforeAutospacing="0" w:after="0" w:afterAutospacing="0"/>
        <w:jc w:val="both"/>
        <w:rPr>
          <w:sz w:val="20"/>
          <w:szCs w:val="20"/>
        </w:rPr>
      </w:pPr>
      <w:r w:rsidRPr="00B22B72">
        <w:rPr>
          <w:sz w:val="20"/>
          <w:szCs w:val="20"/>
        </w:rPr>
        <w:t>3. Контроль, за исполнением настоящего постановления оставляю за собой.</w:t>
      </w:r>
    </w:p>
    <w:p w:rsidR="00B22B72" w:rsidRPr="00B22B72" w:rsidRDefault="00B22B72" w:rsidP="00B22B72">
      <w:pPr>
        <w:pStyle w:val="nospacing"/>
        <w:tabs>
          <w:tab w:val="left" w:pos="284"/>
        </w:tabs>
        <w:spacing w:before="0" w:beforeAutospacing="0" w:after="0" w:afterAutospacing="0"/>
        <w:jc w:val="both"/>
        <w:rPr>
          <w:sz w:val="20"/>
          <w:szCs w:val="20"/>
        </w:rPr>
      </w:pPr>
    </w:p>
    <w:p w:rsidR="00B22B72" w:rsidRPr="00B22B72" w:rsidRDefault="00B22B72" w:rsidP="00B22B72">
      <w:pPr>
        <w:pStyle w:val="nospacing"/>
        <w:tabs>
          <w:tab w:val="left" w:pos="284"/>
        </w:tabs>
        <w:spacing w:before="0" w:beforeAutospacing="0" w:after="0" w:afterAutospacing="0"/>
        <w:jc w:val="both"/>
        <w:rPr>
          <w:sz w:val="20"/>
          <w:szCs w:val="20"/>
        </w:rPr>
      </w:pPr>
      <w:r w:rsidRPr="00B22B72">
        <w:rPr>
          <w:sz w:val="20"/>
          <w:szCs w:val="20"/>
        </w:rPr>
        <w:t xml:space="preserve">Глава сельсовета          </w:t>
      </w:r>
      <w:r>
        <w:rPr>
          <w:sz w:val="20"/>
          <w:szCs w:val="20"/>
        </w:rPr>
        <w:t xml:space="preserve">                            </w:t>
      </w:r>
      <w:r w:rsidRPr="00B22B72">
        <w:rPr>
          <w:sz w:val="20"/>
          <w:szCs w:val="20"/>
        </w:rPr>
        <w:t>Г.Н. Работягов</w:t>
      </w:r>
    </w:p>
    <w:p w:rsidR="00B22B72" w:rsidRPr="00B22B72" w:rsidRDefault="00B22B72" w:rsidP="00B22B72">
      <w:pPr>
        <w:pStyle w:val="nospacing"/>
        <w:tabs>
          <w:tab w:val="left" w:pos="284"/>
        </w:tabs>
        <w:spacing w:before="0" w:beforeAutospacing="0" w:after="0" w:afterAutospacing="0"/>
        <w:jc w:val="both"/>
        <w:rPr>
          <w:sz w:val="20"/>
          <w:szCs w:val="20"/>
        </w:rPr>
      </w:pPr>
    </w:p>
    <w:p w:rsidR="00B22B72" w:rsidRPr="00B22B72" w:rsidRDefault="00B22B72" w:rsidP="00B22B72">
      <w:pPr>
        <w:tabs>
          <w:tab w:val="left" w:pos="284"/>
        </w:tabs>
        <w:spacing w:after="0" w:line="240" w:lineRule="auto"/>
        <w:rPr>
          <w:rFonts w:ascii="Times New Roman" w:hAnsi="Times New Roman" w:cs="Times New Roman"/>
          <w:color w:val="3B3838"/>
          <w:sz w:val="20"/>
          <w:szCs w:val="20"/>
        </w:rPr>
      </w:pPr>
      <w:r w:rsidRPr="00B22B72">
        <w:rPr>
          <w:rFonts w:ascii="Times New Roman" w:hAnsi="Times New Roman" w:cs="Times New Roman"/>
          <w:color w:val="3B3838"/>
          <w:sz w:val="20"/>
          <w:szCs w:val="20"/>
        </w:rPr>
        <w:t xml:space="preserve">Приложение </w:t>
      </w:r>
    </w:p>
    <w:p w:rsidR="00B22B72" w:rsidRPr="00B22B72" w:rsidRDefault="00B22B72" w:rsidP="00B22B72">
      <w:pPr>
        <w:pStyle w:val="ad"/>
        <w:tabs>
          <w:tab w:val="left" w:pos="284"/>
        </w:tabs>
        <w:rPr>
          <w:color w:val="3B3838"/>
        </w:rPr>
      </w:pPr>
      <w:r>
        <w:rPr>
          <w:color w:val="3B3838"/>
        </w:rPr>
        <w:t xml:space="preserve">к </w:t>
      </w:r>
      <w:r w:rsidRPr="00B22B72">
        <w:rPr>
          <w:color w:val="3B3838"/>
        </w:rPr>
        <w:t>постановлению администрации</w:t>
      </w:r>
    </w:p>
    <w:p w:rsidR="00B22B72" w:rsidRPr="00B22B72" w:rsidRDefault="00B22B72" w:rsidP="00B22B72">
      <w:pPr>
        <w:pStyle w:val="ad"/>
        <w:tabs>
          <w:tab w:val="left" w:pos="284"/>
        </w:tabs>
        <w:rPr>
          <w:color w:val="3B3838"/>
        </w:rPr>
      </w:pPr>
      <w:r w:rsidRPr="00B22B72">
        <w:rPr>
          <w:color w:val="3B3838"/>
        </w:rPr>
        <w:t>муниципального образования</w:t>
      </w:r>
    </w:p>
    <w:p w:rsidR="00B22B72" w:rsidRPr="00B22B72" w:rsidRDefault="00B22B72" w:rsidP="00B22B72">
      <w:pPr>
        <w:pStyle w:val="ad"/>
        <w:tabs>
          <w:tab w:val="left" w:pos="284"/>
        </w:tabs>
        <w:rPr>
          <w:color w:val="3B3838"/>
        </w:rPr>
      </w:pPr>
      <w:r w:rsidRPr="00B22B72">
        <w:rPr>
          <w:color w:val="3B3838"/>
        </w:rPr>
        <w:t>Кинзельский сельсовет</w:t>
      </w:r>
    </w:p>
    <w:p w:rsidR="00B22B72" w:rsidRPr="00B22B72" w:rsidRDefault="00B22B72" w:rsidP="00B22B72">
      <w:pPr>
        <w:pStyle w:val="ad"/>
        <w:tabs>
          <w:tab w:val="left" w:pos="284"/>
        </w:tabs>
        <w:rPr>
          <w:color w:val="3B3838"/>
        </w:rPr>
      </w:pPr>
      <w:bookmarkStart w:id="2" w:name="__DdeLink__2182_1115661114"/>
      <w:bookmarkEnd w:id="2"/>
      <w:r w:rsidRPr="00B22B72">
        <w:rPr>
          <w:color w:val="3B3838"/>
        </w:rPr>
        <w:t>от 10.06.2025 № 50-п</w:t>
      </w:r>
    </w:p>
    <w:p w:rsidR="00B22B72" w:rsidRPr="00B22B72" w:rsidRDefault="00B22B72" w:rsidP="00B22B72">
      <w:pPr>
        <w:tabs>
          <w:tab w:val="left" w:pos="284"/>
        </w:tabs>
        <w:spacing w:after="0" w:line="240" w:lineRule="auto"/>
        <w:jc w:val="right"/>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p>
    <w:p w:rsidR="00B22B72" w:rsidRPr="00B22B72" w:rsidRDefault="00B22B72" w:rsidP="00B22B72">
      <w:pPr>
        <w:keepNext/>
        <w:keepLines/>
        <w:tabs>
          <w:tab w:val="left" w:pos="284"/>
        </w:tabs>
        <w:spacing w:after="0" w:line="240" w:lineRule="auto"/>
        <w:jc w:val="center"/>
        <w:outlineLvl w:val="0"/>
        <w:rPr>
          <w:rFonts w:ascii="Times New Roman" w:eastAsia="Times New Roman" w:hAnsi="Times New Roman" w:cs="Times New Roman"/>
          <w:b/>
          <w:color w:val="000000"/>
          <w:sz w:val="20"/>
          <w:szCs w:val="20"/>
        </w:rPr>
      </w:pPr>
      <w:r w:rsidRPr="00B22B72">
        <w:rPr>
          <w:rFonts w:ascii="Times New Roman" w:eastAsia="Times New Roman" w:hAnsi="Times New Roman" w:cs="Times New Roman"/>
          <w:b/>
          <w:color w:val="000000"/>
          <w:sz w:val="20"/>
          <w:szCs w:val="20"/>
        </w:rPr>
        <w:t>Административный регламент предоставления муниципальной услуги «Выдача разрешений на право вырубки зеленых насаждений»</w:t>
      </w:r>
    </w:p>
    <w:p w:rsidR="00B22B72" w:rsidRPr="00B22B72" w:rsidRDefault="00B22B72" w:rsidP="00B22B72">
      <w:pPr>
        <w:tabs>
          <w:tab w:val="left" w:pos="284"/>
        </w:tabs>
        <w:spacing w:after="0" w:line="240" w:lineRule="auto"/>
        <w:jc w:val="center"/>
        <w:rPr>
          <w:rFonts w:ascii="Times New Roman" w:eastAsia="Times New Roman" w:hAnsi="Times New Roman" w:cs="Times New Roman"/>
          <w:color w:val="000000"/>
          <w:sz w:val="20"/>
          <w:szCs w:val="20"/>
        </w:rPr>
      </w:pPr>
    </w:p>
    <w:p w:rsidR="00B22B72" w:rsidRPr="00B22B72" w:rsidRDefault="00B22B72" w:rsidP="00B22B72">
      <w:pPr>
        <w:tabs>
          <w:tab w:val="left" w:pos="284"/>
        </w:tabs>
        <w:spacing w:after="0" w:line="240" w:lineRule="auto"/>
        <w:jc w:val="center"/>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I. Общие положения</w:t>
      </w:r>
    </w:p>
    <w:p w:rsidR="00B22B72" w:rsidRPr="00B22B72" w:rsidRDefault="00B22B72" w:rsidP="00B22B72">
      <w:pPr>
        <w:tabs>
          <w:tab w:val="left" w:pos="284"/>
        </w:tabs>
        <w:spacing w:after="0" w:line="240" w:lineRule="auto"/>
        <w:jc w:val="center"/>
        <w:rPr>
          <w:rFonts w:ascii="Times New Roman" w:eastAsia="Times New Roman" w:hAnsi="Times New Roman" w:cs="Times New Roman"/>
          <w:color w:val="000000"/>
          <w:sz w:val="20"/>
          <w:szCs w:val="20"/>
        </w:rPr>
      </w:pPr>
    </w:p>
    <w:p w:rsidR="00B22B72" w:rsidRPr="00B22B72" w:rsidRDefault="00B22B72" w:rsidP="00B22B72">
      <w:pPr>
        <w:keepNext/>
        <w:keepLines/>
        <w:tabs>
          <w:tab w:val="left" w:pos="284"/>
        </w:tabs>
        <w:spacing w:after="0" w:line="240" w:lineRule="auto"/>
        <w:jc w:val="center"/>
        <w:outlineLvl w:val="1"/>
        <w:rPr>
          <w:rFonts w:ascii="Times New Roman" w:eastAsia="Times New Roman" w:hAnsi="Times New Roman" w:cs="Times New Roman"/>
          <w:b/>
          <w:color w:val="000000"/>
          <w:sz w:val="20"/>
          <w:szCs w:val="20"/>
        </w:rPr>
      </w:pPr>
      <w:r w:rsidRPr="00B22B72">
        <w:rPr>
          <w:rFonts w:ascii="Times New Roman" w:eastAsia="Times New Roman" w:hAnsi="Times New Roman" w:cs="Times New Roman"/>
          <w:b/>
          <w:color w:val="000000"/>
          <w:sz w:val="20"/>
          <w:szCs w:val="20"/>
        </w:rPr>
        <w:t>Предмет регулирования административного регламента</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 xml:space="preserve"> </w:t>
      </w:r>
      <w:r w:rsidRPr="00B22B72">
        <w:rPr>
          <w:rFonts w:ascii="Times New Roman" w:eastAsia="Times New Roman" w:hAnsi="Times New Roman" w:cs="Times New Roman"/>
          <w:color w:val="000000"/>
          <w:sz w:val="20"/>
          <w:szCs w:val="20"/>
        </w:rPr>
        <w:t xml:space="preserve"> 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органов местного самоуправления муниципальных образований (наименование муниципального образования) (далее – Администрация), должностных лиц Администрации, предоставляющих муниципальную услугу.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Выдача разрешения на право вырубки зеленых насаждений осуществляется в случаях: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Выявления нарушения строительных, санитарных и иных норм и правил, вызванных произрастанием зеленых насаждений, в том числе</w:t>
      </w:r>
      <w:r w:rsidRPr="00B22B72">
        <w:rPr>
          <w:rFonts w:ascii="Times New Roman" w:eastAsia="Times New Roman" w:hAnsi="Times New Roman" w:cs="Times New Roman"/>
          <w:color w:val="FF0000"/>
          <w:sz w:val="20"/>
          <w:szCs w:val="20"/>
        </w:rPr>
        <w:t xml:space="preserve"> </w:t>
      </w:r>
      <w:r w:rsidRPr="00B22B72">
        <w:rPr>
          <w:rFonts w:ascii="Times New Roman" w:eastAsia="Times New Roman" w:hAnsi="Times New Roman" w:cs="Times New Roman"/>
          <w:color w:val="000000"/>
          <w:sz w:val="20"/>
          <w:szCs w:val="20"/>
        </w:rPr>
        <w:t xml:space="preserve">при проведении капитального и текущего ремонта зданий строений сооружений, в случае, если зеленые насаждения мешают проведению работ;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 </w:t>
      </w:r>
    </w:p>
    <w:p w:rsidR="00B22B72" w:rsidRPr="00B22B72" w:rsidRDefault="00B22B72" w:rsidP="00B22B72">
      <w:pPr>
        <w:tabs>
          <w:tab w:val="left" w:pos="284"/>
          <w:tab w:val="center" w:pos="1222"/>
          <w:tab w:val="center" w:pos="2668"/>
          <w:tab w:val="center" w:pos="3952"/>
          <w:tab w:val="center" w:pos="4830"/>
          <w:tab w:val="center" w:pos="5855"/>
          <w:tab w:val="center" w:pos="7303"/>
          <w:tab w:val="right" w:pos="9559"/>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Размещения, </w:t>
      </w:r>
      <w:r w:rsidRPr="00B22B72">
        <w:rPr>
          <w:rFonts w:ascii="Times New Roman" w:eastAsia="Times New Roman" w:hAnsi="Times New Roman" w:cs="Times New Roman"/>
          <w:color w:val="000000"/>
          <w:sz w:val="20"/>
          <w:szCs w:val="20"/>
        </w:rPr>
        <w:tab/>
        <w:t xml:space="preserve">установки </w:t>
      </w:r>
      <w:r w:rsidRPr="00B22B72">
        <w:rPr>
          <w:rFonts w:ascii="Times New Roman" w:eastAsia="Times New Roman" w:hAnsi="Times New Roman" w:cs="Times New Roman"/>
          <w:color w:val="000000"/>
          <w:sz w:val="20"/>
          <w:szCs w:val="20"/>
        </w:rPr>
        <w:tab/>
        <w:t xml:space="preserve">объектов, </w:t>
      </w:r>
      <w:r w:rsidRPr="00B22B72">
        <w:rPr>
          <w:rFonts w:ascii="Times New Roman" w:eastAsia="Times New Roman" w:hAnsi="Times New Roman" w:cs="Times New Roman"/>
          <w:color w:val="000000"/>
          <w:sz w:val="20"/>
          <w:szCs w:val="20"/>
        </w:rPr>
        <w:tab/>
        <w:t xml:space="preserve">не </w:t>
      </w:r>
      <w:r w:rsidRPr="00B22B72">
        <w:rPr>
          <w:rFonts w:ascii="Times New Roman" w:eastAsia="Times New Roman" w:hAnsi="Times New Roman" w:cs="Times New Roman"/>
          <w:color w:val="000000"/>
          <w:sz w:val="20"/>
          <w:szCs w:val="20"/>
        </w:rPr>
        <w:tab/>
        <w:t xml:space="preserve">являющихся </w:t>
      </w:r>
      <w:r w:rsidRPr="00B22B72">
        <w:rPr>
          <w:rFonts w:ascii="Times New Roman" w:eastAsia="Times New Roman" w:hAnsi="Times New Roman" w:cs="Times New Roman"/>
          <w:color w:val="000000"/>
          <w:sz w:val="20"/>
          <w:szCs w:val="20"/>
        </w:rPr>
        <w:tab/>
        <w:t xml:space="preserve">объектами </w:t>
      </w:r>
      <w:r w:rsidRPr="00B22B72">
        <w:rPr>
          <w:rFonts w:ascii="Times New Roman" w:eastAsia="Times New Roman" w:hAnsi="Times New Roman" w:cs="Times New Roman"/>
          <w:color w:val="000000"/>
          <w:sz w:val="20"/>
          <w:szCs w:val="20"/>
        </w:rPr>
        <w:tab/>
        <w:t xml:space="preserve">капитального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строительства;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lastRenderedPageBreak/>
        <w:t xml:space="preserve">Восстановления нормативного светового режима в жилых и нежилых помещениях, затеняемых деревьями.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 кладбищ.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Вырубка зеленых насаждений без разрешения на территории (наименование муниципального образования) не допускается, за исключением проведения аварийно-восстановительных работ сетей инженерно-технического обеспечения и сооружений.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Круг заявителей</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 xml:space="preserve"> </w:t>
      </w:r>
      <w:r w:rsidRPr="00B22B72">
        <w:rPr>
          <w:rFonts w:ascii="Times New Roman" w:eastAsia="Times New Roman" w:hAnsi="Times New Roman" w:cs="Times New Roman"/>
          <w:color w:val="000000"/>
          <w:sz w:val="20"/>
          <w:szCs w:val="20"/>
        </w:rPr>
        <w:t xml:space="preserve">2. Заявителями являются физические лица, индивидуальные предприниматели и юридические лица, независимо от права пользования земельным участком, за исключением территорий с лесными насаждениями (далее – Заявитель).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 заявителя).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Полномочия Представителя заявителя,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 xml:space="preserve"> 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местного самоуправления, а также результата, за предоставлением которого обратился заявитель</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 xml:space="preserve"> </w:t>
      </w:r>
      <w:r w:rsidRPr="00B22B72">
        <w:rPr>
          <w:rFonts w:ascii="Times New Roman" w:eastAsia="Times New Roman" w:hAnsi="Times New Roman" w:cs="Times New Roman"/>
          <w:color w:val="000000"/>
          <w:sz w:val="20"/>
          <w:szCs w:val="20"/>
        </w:rPr>
        <w:t xml:space="preserve"> 3. Информирование о порядке предоставления муниципальной услуги осуществляется: </w:t>
      </w:r>
    </w:p>
    <w:p w:rsidR="00B22B72" w:rsidRPr="00B22B72" w:rsidRDefault="00B22B72" w:rsidP="000B60D3">
      <w:pPr>
        <w:numPr>
          <w:ilvl w:val="0"/>
          <w:numId w:val="2"/>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непосредственно при личном приеме Заявителя в администрацию Кинзельского сельсовета или многофункциональном центре предоставления государственных и муниципальных услуг (далее соответственно – Уполномоченный орган, МФЦ); </w:t>
      </w:r>
    </w:p>
    <w:p w:rsidR="00B22B72" w:rsidRPr="00B22B72" w:rsidRDefault="00B22B72" w:rsidP="000B60D3">
      <w:pPr>
        <w:numPr>
          <w:ilvl w:val="0"/>
          <w:numId w:val="2"/>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по телефону Уполномоченным органом или МФЦ; </w:t>
      </w:r>
    </w:p>
    <w:p w:rsidR="00B22B72" w:rsidRPr="00B22B72" w:rsidRDefault="00B22B72" w:rsidP="000B60D3">
      <w:pPr>
        <w:numPr>
          <w:ilvl w:val="0"/>
          <w:numId w:val="2"/>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письменно, в том числе посредством электронной почты, факсимильной связи; 4)</w:t>
      </w:r>
      <w:r w:rsidRPr="00B22B72">
        <w:rPr>
          <w:rFonts w:ascii="Times New Roman" w:eastAsia="Arial" w:hAnsi="Times New Roman" w:cs="Times New Roman"/>
          <w:color w:val="000000"/>
          <w:sz w:val="20"/>
          <w:szCs w:val="20"/>
        </w:rPr>
        <w:t xml:space="preserve"> </w:t>
      </w:r>
      <w:r w:rsidRPr="00B22B72">
        <w:rPr>
          <w:rFonts w:ascii="Times New Roman" w:eastAsia="Times New Roman" w:hAnsi="Times New Roman" w:cs="Times New Roman"/>
          <w:color w:val="000000"/>
          <w:sz w:val="20"/>
          <w:szCs w:val="20"/>
        </w:rPr>
        <w:t xml:space="preserve">посредством размещения в открытой и доступной форме информации: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а) в федеральной государственной информационной системе «Единый портал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государственных и муниципальных услуг (функций)» </w:t>
      </w:r>
      <w:hyperlink r:id="rId13">
        <w:r w:rsidRPr="00B22B72">
          <w:rPr>
            <w:rFonts w:ascii="Times New Roman" w:eastAsia="Times New Roman" w:hAnsi="Times New Roman" w:cs="Times New Roman"/>
            <w:color w:val="000000"/>
            <w:sz w:val="20"/>
            <w:szCs w:val="20"/>
          </w:rPr>
          <w:t>(https://www.gosuslugi.ru/)</w:t>
        </w:r>
      </w:hyperlink>
      <w:hyperlink r:id="rId14">
        <w:r w:rsidRPr="00B22B72">
          <w:rPr>
            <w:rFonts w:ascii="Times New Roman" w:eastAsia="Times New Roman" w:hAnsi="Times New Roman" w:cs="Times New Roman"/>
            <w:color w:val="000000"/>
            <w:sz w:val="20"/>
            <w:szCs w:val="20"/>
          </w:rPr>
          <w:t xml:space="preserve"> </w:t>
        </w:r>
      </w:hyperlink>
      <w:r w:rsidRPr="00B22B72">
        <w:rPr>
          <w:rFonts w:ascii="Times New Roman" w:eastAsia="Times New Roman" w:hAnsi="Times New Roman" w:cs="Times New Roman"/>
          <w:color w:val="000000"/>
          <w:sz w:val="20"/>
          <w:szCs w:val="20"/>
        </w:rPr>
        <w:t xml:space="preserve">(далее –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Единый портал); </w:t>
      </w:r>
    </w:p>
    <w:p w:rsidR="00B22B72" w:rsidRPr="00B22B72" w:rsidRDefault="00B22B72" w:rsidP="00B22B72">
      <w:pPr>
        <w:tabs>
          <w:tab w:val="left" w:pos="284"/>
          <w:tab w:val="center" w:pos="1098"/>
          <w:tab w:val="left" w:pos="1134"/>
          <w:tab w:val="center" w:pos="2343"/>
          <w:tab w:val="center" w:pos="3613"/>
          <w:tab w:val="center" w:pos="5129"/>
          <w:tab w:val="center" w:pos="6710"/>
          <w:tab w:val="center" w:pos="7405"/>
          <w:tab w:val="right" w:pos="9559"/>
        </w:tabs>
        <w:spacing w:after="0" w:line="240" w:lineRule="auto"/>
        <w:jc w:val="both"/>
        <w:rPr>
          <w:rFonts w:ascii="Times New Roman" w:eastAsia="Times New Roman" w:hAnsi="Times New Roman" w:cs="Times New Roman"/>
          <w:color w:val="000000"/>
          <w:sz w:val="20"/>
          <w:szCs w:val="20"/>
        </w:rPr>
      </w:pPr>
      <w:r w:rsidRPr="00B22B72">
        <w:rPr>
          <w:rFonts w:ascii="Times New Roman" w:eastAsia="Calibri" w:hAnsi="Times New Roman" w:cs="Times New Roman"/>
          <w:color w:val="000000"/>
          <w:sz w:val="20"/>
          <w:szCs w:val="20"/>
        </w:rPr>
        <w:tab/>
      </w:r>
      <w:r w:rsidRPr="00B22B72">
        <w:rPr>
          <w:rFonts w:ascii="Times New Roman" w:eastAsia="Times New Roman" w:hAnsi="Times New Roman" w:cs="Times New Roman"/>
          <w:color w:val="000000"/>
          <w:sz w:val="20"/>
          <w:szCs w:val="20"/>
        </w:rPr>
        <w:t xml:space="preserve">б) на </w:t>
      </w:r>
      <w:r w:rsidRPr="00B22B72">
        <w:rPr>
          <w:rFonts w:ascii="Times New Roman" w:eastAsia="Times New Roman" w:hAnsi="Times New Roman" w:cs="Times New Roman"/>
          <w:color w:val="000000"/>
          <w:sz w:val="20"/>
          <w:szCs w:val="20"/>
        </w:rPr>
        <w:tab/>
        <w:t xml:space="preserve">официальном </w:t>
      </w:r>
      <w:r w:rsidRPr="00B22B72">
        <w:rPr>
          <w:rFonts w:ascii="Times New Roman" w:eastAsia="Times New Roman" w:hAnsi="Times New Roman" w:cs="Times New Roman"/>
          <w:color w:val="000000"/>
          <w:sz w:val="20"/>
          <w:szCs w:val="20"/>
        </w:rPr>
        <w:tab/>
        <w:t xml:space="preserve">сайте </w:t>
      </w:r>
      <w:r w:rsidRPr="00B22B72">
        <w:rPr>
          <w:rFonts w:ascii="Times New Roman" w:eastAsia="Times New Roman" w:hAnsi="Times New Roman" w:cs="Times New Roman"/>
          <w:color w:val="000000"/>
          <w:sz w:val="20"/>
          <w:szCs w:val="20"/>
        </w:rPr>
        <w:tab/>
        <w:t xml:space="preserve">Уполномоченного </w:t>
      </w:r>
      <w:r w:rsidRPr="00B22B72">
        <w:rPr>
          <w:rFonts w:ascii="Times New Roman" w:eastAsia="Times New Roman" w:hAnsi="Times New Roman" w:cs="Times New Roman"/>
          <w:color w:val="000000"/>
          <w:sz w:val="20"/>
          <w:szCs w:val="20"/>
        </w:rPr>
        <w:tab/>
        <w:t xml:space="preserve">органа </w:t>
      </w:r>
      <w:r w:rsidRPr="00B22B72">
        <w:rPr>
          <w:rFonts w:ascii="Times New Roman" w:eastAsia="Times New Roman" w:hAnsi="Times New Roman" w:cs="Times New Roman"/>
          <w:color w:val="000000"/>
          <w:sz w:val="20"/>
          <w:szCs w:val="20"/>
        </w:rPr>
        <w:tab/>
        <w:t xml:space="preserve">в </w:t>
      </w:r>
      <w:r w:rsidRPr="00B22B72">
        <w:rPr>
          <w:rFonts w:ascii="Times New Roman" w:eastAsia="Times New Roman" w:hAnsi="Times New Roman" w:cs="Times New Roman"/>
          <w:color w:val="000000"/>
          <w:sz w:val="20"/>
          <w:szCs w:val="20"/>
        </w:rPr>
        <w:tab/>
        <w:t>информационно-</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телекоммуникационной сети «Интернет» https://kinzelka.ru/ (далее – сеть «Интернет»);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5)</w:t>
      </w:r>
      <w:r w:rsidRPr="00B22B72">
        <w:rPr>
          <w:rFonts w:ascii="Times New Roman" w:eastAsia="Arial" w:hAnsi="Times New Roman" w:cs="Times New Roman"/>
          <w:color w:val="000000"/>
          <w:sz w:val="20"/>
          <w:szCs w:val="20"/>
        </w:rPr>
        <w:t xml:space="preserve"> </w:t>
      </w:r>
      <w:r w:rsidRPr="00B22B72">
        <w:rPr>
          <w:rFonts w:ascii="Times New Roman" w:eastAsia="Times New Roman" w:hAnsi="Times New Roman" w:cs="Times New Roman"/>
          <w:color w:val="000000"/>
          <w:sz w:val="20"/>
          <w:szCs w:val="20"/>
        </w:rPr>
        <w:t xml:space="preserve">посредством размещения информации на информационных стендах Уполномоченного органа или МФЦ.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Информирование осуществляется по вопросам, касающимся: </w:t>
      </w:r>
    </w:p>
    <w:p w:rsidR="00B22B72" w:rsidRPr="00B22B72" w:rsidRDefault="00B22B72" w:rsidP="000B60D3">
      <w:pPr>
        <w:numPr>
          <w:ilvl w:val="1"/>
          <w:numId w:val="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lastRenderedPageBreak/>
        <w:t xml:space="preserve">способов подачи заявления о предоставлении муниципальной услуги; </w:t>
      </w:r>
    </w:p>
    <w:p w:rsidR="00B22B72" w:rsidRPr="00B22B72" w:rsidRDefault="00B22B72" w:rsidP="000B60D3">
      <w:pPr>
        <w:numPr>
          <w:ilvl w:val="1"/>
          <w:numId w:val="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адресов Уполномоченного органа и МФЦ, обращение в которые необходимо для предоставления муниципальной услуги; </w:t>
      </w:r>
    </w:p>
    <w:p w:rsidR="00B22B72" w:rsidRPr="00B22B72" w:rsidRDefault="00B22B72" w:rsidP="000B60D3">
      <w:pPr>
        <w:numPr>
          <w:ilvl w:val="1"/>
          <w:numId w:val="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справочной информации о работе Уполномоченного органа (структурных подразделений Уполномоченного органа); </w:t>
      </w:r>
    </w:p>
    <w:p w:rsidR="00B22B72" w:rsidRPr="00B22B72" w:rsidRDefault="00B22B72" w:rsidP="000B60D3">
      <w:pPr>
        <w:numPr>
          <w:ilvl w:val="1"/>
          <w:numId w:val="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документов, необходимых для предоставления муниципальной услуги; </w:t>
      </w:r>
    </w:p>
    <w:p w:rsidR="00B22B72" w:rsidRPr="00B22B72" w:rsidRDefault="00B22B72" w:rsidP="000B60D3">
      <w:pPr>
        <w:numPr>
          <w:ilvl w:val="1"/>
          <w:numId w:val="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порядка и сроков предоставления муниципальной услуги;  </w:t>
      </w:r>
    </w:p>
    <w:p w:rsidR="00B22B72" w:rsidRPr="00B22B72" w:rsidRDefault="00B22B72" w:rsidP="000B60D3">
      <w:pPr>
        <w:numPr>
          <w:ilvl w:val="1"/>
          <w:numId w:val="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B22B72" w:rsidRPr="00B22B72" w:rsidRDefault="00B22B72" w:rsidP="000B60D3">
      <w:pPr>
        <w:numPr>
          <w:ilvl w:val="1"/>
          <w:numId w:val="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Получение информации по вопросам предоставления муниципальной услуги осуществляется бесплатно.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Если должностное лицо Уполномоченного органа не может самостоятельно дать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1) изложить обращение в письменной форме;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2) назначить другое время для консультаций.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Должностное лицо </w:t>
      </w:r>
      <w:r w:rsidRPr="00B22B72">
        <w:rPr>
          <w:rFonts w:ascii="Times New Roman" w:eastAsia="Times New Roman" w:hAnsi="Times New Roman" w:cs="Times New Roman"/>
          <w:color w:val="000000"/>
          <w:sz w:val="20"/>
          <w:szCs w:val="20"/>
        </w:rPr>
        <w:tab/>
        <w:t xml:space="preserve">Уполномоченного </w:t>
      </w:r>
      <w:r w:rsidRPr="00B22B72">
        <w:rPr>
          <w:rFonts w:ascii="Times New Roman" w:eastAsia="Times New Roman" w:hAnsi="Times New Roman" w:cs="Times New Roman"/>
          <w:color w:val="000000"/>
          <w:sz w:val="20"/>
          <w:szCs w:val="20"/>
        </w:rPr>
        <w:tab/>
        <w:t xml:space="preserve">органа не </w:t>
      </w:r>
      <w:r w:rsidRPr="00B22B72">
        <w:rPr>
          <w:rFonts w:ascii="Times New Roman" w:eastAsia="Times New Roman" w:hAnsi="Times New Roman" w:cs="Times New Roman"/>
          <w:color w:val="000000"/>
          <w:sz w:val="20"/>
          <w:szCs w:val="20"/>
        </w:rPr>
        <w:tab/>
        <w:t xml:space="preserve">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Продолжительность информирования по телефону не должно превышать 10 минут.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Информирование осуществляется в соответствии с графиком приема граждан.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связанным с предоставлением муниципальной услуги в порядке, установленном Федеральным законом               от 02.05.2006 № 59-ФЗ «О порядке рассмотрения обращений граждан Российской Федерации» (далее – Федеральный закон № 59-ФЗ).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На Едином портале размещаются сведения, предусмотренные Положением о федеральной </w:t>
      </w:r>
      <w:r w:rsidRPr="00B22B72">
        <w:rPr>
          <w:rFonts w:ascii="Times New Roman" w:eastAsia="Times New Roman" w:hAnsi="Times New Roman" w:cs="Times New Roman"/>
          <w:color w:val="000000"/>
          <w:sz w:val="20"/>
          <w:szCs w:val="20"/>
        </w:rPr>
        <w:lastRenderedPageBreak/>
        <w:t xml:space="preserve">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б) справочные телефоны структурных подразделений Уполномоченного органа,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ответственных за предоставление муниципальной услуги, в том числе номер телефона автоинформатора (при наличии);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адрес официального сайта, а также электронной почты и(или) формы обратной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связи Уполномоченного органа в сети «Интернет».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либо Представителем заявителя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4.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 </w:t>
      </w:r>
    </w:p>
    <w:p w:rsidR="00B22B72" w:rsidRPr="00B22B72" w:rsidRDefault="00B22B72" w:rsidP="00B22B72">
      <w:pPr>
        <w:tabs>
          <w:tab w:val="left" w:pos="284"/>
        </w:tabs>
        <w:spacing w:after="0" w:line="240" w:lineRule="auto"/>
        <w:jc w:val="both"/>
        <w:rPr>
          <w:rFonts w:ascii="Times New Roman" w:eastAsia="Times New Roman" w:hAnsi="Times New Roman" w:cs="Times New Roman"/>
          <w:b/>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II. Стандарт предоставления муниципальной услуги</w:t>
      </w:r>
    </w:p>
    <w:p w:rsidR="00B22B72" w:rsidRPr="00B22B72" w:rsidRDefault="00B22B72" w:rsidP="00B22B72">
      <w:pPr>
        <w:tabs>
          <w:tab w:val="left" w:pos="284"/>
        </w:tabs>
        <w:spacing w:after="0" w:line="240" w:lineRule="auto"/>
        <w:jc w:val="center"/>
        <w:rPr>
          <w:rFonts w:ascii="Times New Roman" w:eastAsia="Times New Roman" w:hAnsi="Times New Roman" w:cs="Times New Roman"/>
          <w:color w:val="000000"/>
          <w:sz w:val="20"/>
          <w:szCs w:val="20"/>
        </w:rPr>
      </w:pPr>
    </w:p>
    <w:p w:rsidR="00B22B72" w:rsidRPr="00B22B72" w:rsidRDefault="00B22B72" w:rsidP="00B22B72">
      <w:pPr>
        <w:tabs>
          <w:tab w:val="left" w:pos="284"/>
        </w:tabs>
        <w:spacing w:after="0" w:line="240" w:lineRule="auto"/>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lastRenderedPageBreak/>
        <w:t>Наименование муниципальной услуги</w:t>
      </w:r>
    </w:p>
    <w:p w:rsidR="00B22B72" w:rsidRPr="00B22B72" w:rsidRDefault="00B22B72" w:rsidP="000B60D3">
      <w:pPr>
        <w:numPr>
          <w:ilvl w:val="0"/>
          <w:numId w:val="4"/>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Наименование муниципальной услуги – «Выдача разрешений на право вырубки зеленых насаждений». </w:t>
      </w:r>
    </w:p>
    <w:p w:rsidR="00B22B72" w:rsidRPr="00B22B72" w:rsidRDefault="00B22B72" w:rsidP="000B60D3">
      <w:pPr>
        <w:numPr>
          <w:ilvl w:val="0"/>
          <w:numId w:val="4"/>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Муниципальная услуга носит заявительный порядок обращения. </w:t>
      </w:r>
    </w:p>
    <w:p w:rsidR="00B22B72" w:rsidRPr="00B22B72" w:rsidRDefault="00B22B72" w:rsidP="00B22B72">
      <w:pPr>
        <w:keepNext/>
        <w:keepLines/>
        <w:tabs>
          <w:tab w:val="left" w:pos="284"/>
        </w:tabs>
        <w:spacing w:after="0" w:line="240" w:lineRule="auto"/>
        <w:outlineLvl w:val="1"/>
        <w:rPr>
          <w:rFonts w:ascii="Times New Roman" w:eastAsia="Times New Roman" w:hAnsi="Times New Roman" w:cs="Times New Roman"/>
          <w:b/>
          <w:color w:val="000000"/>
          <w:sz w:val="20"/>
          <w:szCs w:val="20"/>
        </w:rPr>
      </w:pPr>
      <w:r w:rsidRPr="00B22B72">
        <w:rPr>
          <w:rFonts w:ascii="Times New Roman" w:eastAsia="Times New Roman" w:hAnsi="Times New Roman" w:cs="Times New Roman"/>
          <w:b/>
          <w:color w:val="000000"/>
          <w:sz w:val="20"/>
          <w:szCs w:val="20"/>
        </w:rPr>
        <w:t>Наименование органа, предоставляющего муниципальную услугу</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 xml:space="preserve"> </w:t>
      </w:r>
      <w:r w:rsidRPr="00B22B72">
        <w:rPr>
          <w:rFonts w:ascii="Times New Roman" w:eastAsia="Times New Roman" w:hAnsi="Times New Roman" w:cs="Times New Roman"/>
          <w:color w:val="000000"/>
          <w:sz w:val="20"/>
          <w:szCs w:val="20"/>
        </w:rPr>
        <w:t xml:space="preserve">Муниципальная услуга «Выдача разрешений на право вырубки зеленых насаждений» предоставляется органом местного самоуправления - администрацией Кинзельского сельсовета.  </w:t>
      </w:r>
    </w:p>
    <w:p w:rsidR="00B22B72" w:rsidRPr="00B22B72" w:rsidRDefault="00B22B72" w:rsidP="000B60D3">
      <w:pPr>
        <w:numPr>
          <w:ilvl w:val="0"/>
          <w:numId w:val="5"/>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При подаче заявления на оказание муниципальной услуги в МФЦ, должностные лица, осуществляющие прием документов, имеют возможность принятия решения об отказе в приеме запроса и документов и (или) информации, необходимых для предоставления государственной услуги.  </w:t>
      </w:r>
    </w:p>
    <w:p w:rsidR="00B22B72" w:rsidRPr="00B22B72" w:rsidRDefault="00B22B72" w:rsidP="000B60D3">
      <w:pPr>
        <w:numPr>
          <w:ilvl w:val="0"/>
          <w:numId w:val="5"/>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может быть получена на официальном сайте органа местного самоуправления: https://kinzelka.ru/, в Реестре государственных (муниципальных) услуг (функций) Оренбургской области (далее - Реестр), а также в электронной форме через федеральную государственную информационную систему «Единый портал государственных и муниципальных услуг (функций)» (далее – Портал). </w:t>
      </w:r>
    </w:p>
    <w:p w:rsidR="00B22B72" w:rsidRPr="00B22B72" w:rsidRDefault="00B22B72" w:rsidP="000B60D3">
      <w:pPr>
        <w:numPr>
          <w:ilvl w:val="0"/>
          <w:numId w:val="5"/>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Справочная информация о местонахождении, графике работы, контактных телефонах МФЦ (при наличии соглашения о взаимодействии), органов местного самоуправления, участвующих в предоставлении муниципальной услуги, указывается на официальном сайте, информационных стендах в местах, предназначенных для предоставления муниципальной услуги, а также в электронной форме через Портал. </w:t>
      </w:r>
    </w:p>
    <w:p w:rsidR="00B22B72" w:rsidRPr="00B22B72" w:rsidRDefault="00B22B72" w:rsidP="00B22B72">
      <w:pPr>
        <w:tabs>
          <w:tab w:val="left" w:pos="284"/>
        </w:tabs>
        <w:spacing w:after="0" w:line="240" w:lineRule="auto"/>
        <w:jc w:val="both"/>
        <w:rPr>
          <w:rFonts w:ascii="Times New Roman" w:eastAsia="Times New Roman" w:hAnsi="Times New Roman" w:cs="Times New Roman"/>
          <w:b/>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Результат предоставления муниципальной услуги</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 xml:space="preserve"> </w:t>
      </w:r>
      <w:r w:rsidRPr="00B22B72">
        <w:rPr>
          <w:rFonts w:ascii="Times New Roman" w:eastAsia="Times New Roman" w:hAnsi="Times New Roman" w:cs="Times New Roman"/>
          <w:color w:val="000000"/>
          <w:sz w:val="20"/>
          <w:szCs w:val="20"/>
        </w:rPr>
        <w:t xml:space="preserve">Результатом предоставления муниципальной услуги является разрешение на право вырубки зеленых насаждений либо решение об отказе в выдаче разрешения.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Разрешение на право вырубки зеленых насаждений оформляется по форме согласно Приложению №2 к настоящему Административному регламенту.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случае принятия решения об отказе в предоставлении услуги указываются основания для отказа, информация, необходимая для устранения причин отказа в предоставлении услуги, а также иная дополнительная информация при наличии. </w:t>
      </w:r>
    </w:p>
    <w:p w:rsidR="00B22B72" w:rsidRPr="00B22B72" w:rsidRDefault="00B22B72" w:rsidP="000B60D3">
      <w:pPr>
        <w:numPr>
          <w:ilvl w:val="0"/>
          <w:numId w:val="6"/>
        </w:numPr>
        <w:tabs>
          <w:tab w:val="left" w:pos="284"/>
          <w:tab w:val="left" w:pos="426"/>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Результат предоставления муниципальной услуги в виде реестровой записи отсутствует.  </w:t>
      </w:r>
    </w:p>
    <w:p w:rsidR="00B22B72" w:rsidRPr="00B22B72" w:rsidRDefault="00B22B72" w:rsidP="000B60D3">
      <w:pPr>
        <w:numPr>
          <w:ilvl w:val="0"/>
          <w:numId w:val="6"/>
        </w:numPr>
        <w:tabs>
          <w:tab w:val="left" w:pos="284"/>
          <w:tab w:val="left" w:pos="426"/>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случае предоставления муниципальной услуги в электронном виде используется государственная информационная система (при наличии). </w:t>
      </w:r>
    </w:p>
    <w:p w:rsidR="00B22B72" w:rsidRPr="00B22B72" w:rsidRDefault="00B22B72" w:rsidP="000B60D3">
      <w:pPr>
        <w:numPr>
          <w:ilvl w:val="0"/>
          <w:numId w:val="6"/>
        </w:numPr>
        <w:tabs>
          <w:tab w:val="left" w:pos="284"/>
          <w:tab w:val="left" w:pos="426"/>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Способы получения результата предоставления муниципальной услуги, в которых фиксируются факт получения заявителем результата предоставления муниципальной услуги: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а) личное обращение в уполномоченный орган;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б) через МФЦ;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в электронной форме с использованием Портала. </w:t>
      </w:r>
    </w:p>
    <w:p w:rsidR="00B22B72" w:rsidRPr="00B22B72" w:rsidRDefault="00B22B72" w:rsidP="000B60D3">
      <w:pPr>
        <w:numPr>
          <w:ilvl w:val="0"/>
          <w:numId w:val="6"/>
        </w:numPr>
        <w:tabs>
          <w:tab w:val="left" w:pos="284"/>
          <w:tab w:val="left" w:pos="426"/>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lastRenderedPageBreak/>
        <w:t xml:space="preserve">Заявителю в качестве результата предоставления муниципальной услуги обеспечивается по его выбору возможность получения:  </w:t>
      </w:r>
    </w:p>
    <w:p w:rsidR="00B22B72" w:rsidRPr="00B22B72" w:rsidRDefault="00B22B72" w:rsidP="00B22B72">
      <w:pPr>
        <w:tabs>
          <w:tab w:val="left" w:pos="284"/>
          <w:tab w:val="left" w:pos="426"/>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а) электронного документа, подписанного уполномоченным должностным лицом               </w:t>
      </w:r>
    </w:p>
    <w:p w:rsidR="00B22B72" w:rsidRPr="00B22B72" w:rsidRDefault="00B22B72" w:rsidP="00B22B72">
      <w:pPr>
        <w:tabs>
          <w:tab w:val="left" w:pos="284"/>
          <w:tab w:val="left" w:pos="426"/>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 использованием усиленной квалифицированной электронной подписи (далее – ЭП) </w:t>
      </w:r>
    </w:p>
    <w:p w:rsidR="00B22B72" w:rsidRPr="00B22B72" w:rsidRDefault="00B22B72" w:rsidP="00B22B72">
      <w:pPr>
        <w:tabs>
          <w:tab w:val="left" w:pos="284"/>
          <w:tab w:val="left" w:pos="426"/>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(посредством Портала); </w:t>
      </w:r>
    </w:p>
    <w:p w:rsidR="00B22B72" w:rsidRPr="00B22B72" w:rsidRDefault="00B22B72" w:rsidP="00B22B72">
      <w:pPr>
        <w:tabs>
          <w:tab w:val="left" w:pos="284"/>
          <w:tab w:val="left" w:pos="426"/>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б) документа на бумажном носителе, подтверждающего содержание электронного документа при личном обращении в уполномоченный орган, в МФЦ (при наличии соглашения о взаимодействии). </w:t>
      </w:r>
    </w:p>
    <w:p w:rsidR="00B22B72" w:rsidRPr="00B22B72" w:rsidRDefault="00B22B72" w:rsidP="000B60D3">
      <w:pPr>
        <w:numPr>
          <w:ilvl w:val="0"/>
          <w:numId w:val="6"/>
        </w:numPr>
        <w:tabs>
          <w:tab w:val="left" w:pos="284"/>
          <w:tab w:val="left" w:pos="426"/>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Заявителю </w:t>
      </w:r>
      <w:r w:rsidRPr="00B22B72">
        <w:rPr>
          <w:rFonts w:ascii="Times New Roman" w:eastAsia="Times New Roman" w:hAnsi="Times New Roman" w:cs="Times New Roman"/>
          <w:color w:val="000000"/>
          <w:sz w:val="20"/>
          <w:szCs w:val="20"/>
        </w:rPr>
        <w:tab/>
        <w:t xml:space="preserve">предоставляется </w:t>
      </w:r>
      <w:r w:rsidRPr="00B22B72">
        <w:rPr>
          <w:rFonts w:ascii="Times New Roman" w:eastAsia="Times New Roman" w:hAnsi="Times New Roman" w:cs="Times New Roman"/>
          <w:color w:val="000000"/>
          <w:sz w:val="20"/>
          <w:szCs w:val="20"/>
        </w:rPr>
        <w:tab/>
        <w:t xml:space="preserve">возможность </w:t>
      </w:r>
      <w:r w:rsidRPr="00B22B72">
        <w:rPr>
          <w:rFonts w:ascii="Times New Roman" w:eastAsia="Times New Roman" w:hAnsi="Times New Roman" w:cs="Times New Roman"/>
          <w:color w:val="000000"/>
          <w:sz w:val="20"/>
          <w:szCs w:val="20"/>
        </w:rPr>
        <w:tab/>
        <w:t xml:space="preserve">сохранения </w:t>
      </w:r>
      <w:r w:rsidRPr="00B22B72">
        <w:rPr>
          <w:rFonts w:ascii="Times New Roman" w:eastAsia="Times New Roman" w:hAnsi="Times New Roman" w:cs="Times New Roman"/>
          <w:color w:val="000000"/>
          <w:sz w:val="20"/>
          <w:szCs w:val="20"/>
        </w:rPr>
        <w:tab/>
        <w:t xml:space="preserve">электронного документа, </w:t>
      </w:r>
      <w:r w:rsidRPr="00B22B72">
        <w:rPr>
          <w:rFonts w:ascii="Times New Roman" w:eastAsia="Times New Roman" w:hAnsi="Times New Roman" w:cs="Times New Roman"/>
          <w:color w:val="000000"/>
          <w:sz w:val="20"/>
          <w:szCs w:val="20"/>
        </w:rPr>
        <w:tab/>
        <w:t xml:space="preserve">являющегося </w:t>
      </w:r>
      <w:r w:rsidRPr="00B22B72">
        <w:rPr>
          <w:rFonts w:ascii="Times New Roman" w:eastAsia="Times New Roman" w:hAnsi="Times New Roman" w:cs="Times New Roman"/>
          <w:color w:val="000000"/>
          <w:sz w:val="20"/>
          <w:szCs w:val="20"/>
        </w:rPr>
        <w:tab/>
        <w:t xml:space="preserve">результатом </w:t>
      </w:r>
      <w:r w:rsidRPr="00B22B72">
        <w:rPr>
          <w:rFonts w:ascii="Times New Roman" w:eastAsia="Times New Roman" w:hAnsi="Times New Roman" w:cs="Times New Roman"/>
          <w:color w:val="000000"/>
          <w:sz w:val="20"/>
          <w:szCs w:val="20"/>
        </w:rPr>
        <w:tab/>
        <w:t xml:space="preserve">предоставления </w:t>
      </w:r>
      <w:r w:rsidRPr="00B22B72">
        <w:rPr>
          <w:rFonts w:ascii="Times New Roman" w:eastAsia="Times New Roman" w:hAnsi="Times New Roman" w:cs="Times New Roman"/>
          <w:color w:val="000000"/>
          <w:sz w:val="20"/>
          <w:szCs w:val="20"/>
        </w:rPr>
        <w:tab/>
        <w:t xml:space="preserve">муниципальной </w:t>
      </w:r>
      <w:r w:rsidRPr="00B22B72">
        <w:rPr>
          <w:rFonts w:ascii="Times New Roman" w:eastAsia="Times New Roman" w:hAnsi="Times New Roman" w:cs="Times New Roman"/>
          <w:color w:val="000000"/>
          <w:sz w:val="20"/>
          <w:szCs w:val="20"/>
        </w:rPr>
        <w:tab/>
        <w:t xml:space="preserve">услуги </w:t>
      </w:r>
      <w:r w:rsidRPr="00B22B72">
        <w:rPr>
          <w:rFonts w:ascii="Times New Roman" w:eastAsia="Times New Roman" w:hAnsi="Times New Roman" w:cs="Times New Roman"/>
          <w:color w:val="000000"/>
          <w:sz w:val="20"/>
          <w:szCs w:val="20"/>
        </w:rPr>
        <w:tab/>
        <w:t xml:space="preserve">и подписанного уполномоченным должностным лицом 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 </w:t>
      </w:r>
    </w:p>
    <w:p w:rsidR="00B22B72" w:rsidRPr="00B22B72" w:rsidRDefault="00B22B72" w:rsidP="00B22B72">
      <w:pPr>
        <w:tabs>
          <w:tab w:val="left" w:pos="284"/>
          <w:tab w:val="left" w:pos="1134"/>
        </w:tabs>
        <w:spacing w:after="0" w:line="240" w:lineRule="auto"/>
        <w:jc w:val="center"/>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 xml:space="preserve">Срок предоставления муниципальной услуги </w:t>
      </w:r>
    </w:p>
    <w:p w:rsidR="00B22B72" w:rsidRPr="00B22B72" w:rsidRDefault="00B22B72" w:rsidP="000B60D3">
      <w:pPr>
        <w:numPr>
          <w:ilvl w:val="0"/>
          <w:numId w:val="7"/>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Срок предоставления муниципальной услуги, в том числе с использованием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Портала не может превышать 17 рабочих дней с даты регистрации заявления в уполномоченном органе, либо на Портале. </w:t>
      </w:r>
    </w:p>
    <w:p w:rsidR="00B22B72" w:rsidRPr="00B22B72" w:rsidRDefault="00B22B72" w:rsidP="000B60D3">
      <w:pPr>
        <w:numPr>
          <w:ilvl w:val="0"/>
          <w:numId w:val="7"/>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Срок выдачи (направления) документов, являющихся результатом предоставления муниципальной услуги - не позднее срока, установленного пунктом 17 настоящего Административного регламента. </w:t>
      </w:r>
    </w:p>
    <w:p w:rsidR="00B22B72" w:rsidRPr="00B22B72" w:rsidRDefault="00B22B72" w:rsidP="000B60D3">
      <w:pPr>
        <w:numPr>
          <w:ilvl w:val="0"/>
          <w:numId w:val="7"/>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Правовые основания для предоставления муниципальной услуги</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20.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размещены на официальном сайте органа местного самоуправления https://kinzelka.ru/ в сети «Интернет» и на Портале.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 xml:space="preserve">Исчерпывающий перечень документов, необходимых для предоставления муниципальной услуги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21. Для получения муниципальной услуги заявителю необходимо подать заявление и прилагаемые к нему документы в орган местного самоуправления любым из способов: </w:t>
      </w:r>
    </w:p>
    <w:p w:rsidR="00B22B72" w:rsidRPr="00B22B72" w:rsidRDefault="00B22B72" w:rsidP="000B60D3">
      <w:pPr>
        <w:numPr>
          <w:ilvl w:val="0"/>
          <w:numId w:val="8"/>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электронной форме с использованием Портала;   </w:t>
      </w:r>
    </w:p>
    <w:p w:rsidR="00B22B72" w:rsidRPr="00B22B72" w:rsidRDefault="00B22B72" w:rsidP="000B60D3">
      <w:pPr>
        <w:numPr>
          <w:ilvl w:val="0"/>
          <w:numId w:val="8"/>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на бумажном носителе посредством личного обращения в Уполномоченный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орган, в том числе через МФЦ (при наличии соглашения о взаимодействии) по форме, приведенной в приложении № 1 к настоящему Административному регламенту;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lastRenderedPageBreak/>
        <w:t xml:space="preserve">22. Заявление должно содержать сведения, позволяющие идентифицировать заявителя (представителя заявителя):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а) для юридических лиц - полное наименования организации и организационно-</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правовой формы юридического лица), фамилия, имя, отчество (при наличии) руководителя или иного уполномоченного лица, документ, удостоверяющий личность, сведения о государственной регистрации юридического лица, контактная информация, позволяющая связаться с заявителем (далее – контактная информация);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б) для индивидуальных предпринимателей - фамилия, имя, отчество (при наличии) физического лица, зарегистрированного в качестве индивидуального предпринимателя, документ, удостоверяющий личность, сведения о государственной регистрации индивидуального предпринимателя, контактная информация;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для физических лиц - фамилия, имя, отчество (при наличии), номер основного документа, удостоверяющего личность, сведения о дате выдачи указанного документа и выдавшем его органе, дата и место рождения, идентификационный номер налогоплательщика (при наличии), адрес регистрации по месту жительства и (или) по месту пребывания, контактная информация. </w:t>
      </w:r>
    </w:p>
    <w:p w:rsidR="00B22B72" w:rsidRPr="00B22B72" w:rsidRDefault="00B22B72" w:rsidP="000B60D3">
      <w:pPr>
        <w:numPr>
          <w:ilvl w:val="0"/>
          <w:numId w:val="9"/>
        </w:numPr>
        <w:tabs>
          <w:tab w:val="left" w:pos="28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случае подачи заявления о предоставлении муниципальной услуги через Портал заявителю необходимо пройти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Заявление направляется Заявителем или Представителем заявителя вместе с прикрепленными электронными документами, указанными в пункте 26 настоящего Административного регламента. Заявление подписывается Заявителем или Представителем заявителя, уполномоченным на подписание такого Заявления, усиленной квалифицированной электронной подписью (далее –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w:t>
      </w:r>
      <w:r w:rsidRPr="00B22B72">
        <w:rPr>
          <w:rFonts w:ascii="Times New Roman" w:eastAsia="Times New Roman" w:hAnsi="Times New Roman" w:cs="Times New Roman"/>
          <w:color w:val="000000"/>
          <w:sz w:val="20"/>
          <w:szCs w:val="20"/>
        </w:rPr>
        <w:lastRenderedPageBreak/>
        <w:t xml:space="preserve">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B22B72" w:rsidRPr="00B22B72" w:rsidRDefault="00B22B72" w:rsidP="000B60D3">
      <w:pPr>
        <w:numPr>
          <w:ilvl w:val="0"/>
          <w:numId w:val="9"/>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случае подачи заявления о предоставлении муниципальной услуги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МФЦ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Заявитель или Представитель заявителя представляет заявление о предоставлении муниципальной услуги по форме, приведенной в приложении №1 к настоящему Административному регламенту на бумажном носителе. </w:t>
      </w:r>
    </w:p>
    <w:p w:rsidR="00B22B72" w:rsidRPr="00B22B72" w:rsidRDefault="00B22B72" w:rsidP="000B60D3">
      <w:pPr>
        <w:numPr>
          <w:ilvl w:val="0"/>
          <w:numId w:val="9"/>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целях предоставления муниципальной услуги Заявителю или Представителю заявителя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B22B72" w:rsidRPr="00B22B72" w:rsidRDefault="00B22B72" w:rsidP="000B60D3">
      <w:pPr>
        <w:numPr>
          <w:ilvl w:val="0"/>
          <w:numId w:val="9"/>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Документы, прилагаемые Заявителем к Заявлению, представляемые в электронной форме, направляются в следующих форматах: </w:t>
      </w:r>
    </w:p>
    <w:p w:rsidR="00B22B72" w:rsidRPr="00B22B72" w:rsidRDefault="00B22B72" w:rsidP="000B60D3">
      <w:pPr>
        <w:numPr>
          <w:ilvl w:val="0"/>
          <w:numId w:val="10"/>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xml – для документов, в отношении которых утверждены формы и требования по формированию электронных документов в виде файлов в формате xml; </w:t>
      </w:r>
    </w:p>
    <w:p w:rsidR="00B22B72" w:rsidRPr="00B22B72" w:rsidRDefault="00B22B72" w:rsidP="000B60D3">
      <w:pPr>
        <w:numPr>
          <w:ilvl w:val="0"/>
          <w:numId w:val="10"/>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doc, docx, odt – для документов с текстовым содержанием, не включающим формулы; </w:t>
      </w:r>
    </w:p>
    <w:p w:rsidR="00B22B72" w:rsidRPr="00B22B72" w:rsidRDefault="00B22B72" w:rsidP="000B60D3">
      <w:pPr>
        <w:numPr>
          <w:ilvl w:val="0"/>
          <w:numId w:val="10"/>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B22B72" w:rsidRPr="00B22B72" w:rsidRDefault="00B22B72" w:rsidP="000B60D3">
      <w:pPr>
        <w:numPr>
          <w:ilvl w:val="0"/>
          <w:numId w:val="10"/>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zip, rar – для сжатых документов в один файл; </w:t>
      </w:r>
    </w:p>
    <w:p w:rsidR="00B22B72" w:rsidRPr="00B22B72" w:rsidRDefault="00B22B72" w:rsidP="000B60D3">
      <w:pPr>
        <w:numPr>
          <w:ilvl w:val="0"/>
          <w:numId w:val="10"/>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sig – для открепленной усиленной квалифицированной электронной подписи.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27.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w:t>
      </w:r>
      <w:r w:rsidRPr="00B22B72">
        <w:rPr>
          <w:rFonts w:ascii="Times New Roman" w:eastAsia="Times New Roman" w:hAnsi="Times New Roman" w:cs="Times New Roman"/>
          <w:color w:val="000000"/>
          <w:sz w:val="20"/>
          <w:szCs w:val="20"/>
        </w:rPr>
        <w:lastRenderedPageBreak/>
        <w:t xml:space="preserve">(использование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B22B72" w:rsidRPr="00B22B72" w:rsidRDefault="00B22B72" w:rsidP="000B60D3">
      <w:pPr>
        <w:numPr>
          <w:ilvl w:val="0"/>
          <w:numId w:val="11"/>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«черно-белый» (при отсутствии в документе графических изображений и (или) цветного текста); </w:t>
      </w:r>
    </w:p>
    <w:p w:rsidR="00B22B72" w:rsidRPr="00B22B72" w:rsidRDefault="00B22B72" w:rsidP="000B60D3">
      <w:pPr>
        <w:numPr>
          <w:ilvl w:val="0"/>
          <w:numId w:val="11"/>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«оттенки серого» (при наличии в документе графических изображений, отличных от цветного графического изображения); </w:t>
      </w:r>
    </w:p>
    <w:p w:rsidR="00B22B72" w:rsidRPr="00B22B72" w:rsidRDefault="00B22B72" w:rsidP="000B60D3">
      <w:pPr>
        <w:numPr>
          <w:ilvl w:val="0"/>
          <w:numId w:val="11"/>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«цветной» или «режим полной цветопередачи» (при наличии в документе цветных графических изображений либо цветного текста).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Количество файлов должно соответствовать количеству документов, каждый из которых содержит текстовую и(или) графическую информацию. </w:t>
      </w:r>
    </w:p>
    <w:p w:rsidR="00B22B72" w:rsidRPr="00B22B72" w:rsidRDefault="00B22B72" w:rsidP="000B60D3">
      <w:pPr>
        <w:numPr>
          <w:ilvl w:val="0"/>
          <w:numId w:val="12"/>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w:t>
      </w:r>
    </w:p>
    <w:p w:rsidR="00B22B72" w:rsidRPr="00B22B72" w:rsidRDefault="00B22B72" w:rsidP="000B60D3">
      <w:pPr>
        <w:numPr>
          <w:ilvl w:val="0"/>
          <w:numId w:val="12"/>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Исчерпывающий перечень документов, необходимых для предоставления муниципальной услуги, подлежащих представлению Заявителем самостоятельно: </w:t>
      </w:r>
    </w:p>
    <w:p w:rsidR="00B22B72" w:rsidRPr="00B22B72" w:rsidRDefault="00B22B72" w:rsidP="000B60D3">
      <w:pPr>
        <w:numPr>
          <w:ilvl w:val="0"/>
          <w:numId w:val="1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Заявление о предоставлении муниципальной услуги. В случае представления Заявителем Заявления в электронной форме посредством Единого портала в соответствии с пунктом 6.3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дополнительной подачи заявления в какой-либо форме; </w:t>
      </w:r>
    </w:p>
    <w:p w:rsidR="00B22B72" w:rsidRPr="00B22B72" w:rsidRDefault="00B22B72" w:rsidP="000B60D3">
      <w:pPr>
        <w:numPr>
          <w:ilvl w:val="0"/>
          <w:numId w:val="1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документ, удостоверяющий личность Заявителя или Представителя заявителя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w:t>
      </w:r>
    </w:p>
    <w:p w:rsidR="00B22B72" w:rsidRPr="00B22B72" w:rsidRDefault="00B22B72" w:rsidP="000B60D3">
      <w:pPr>
        <w:numPr>
          <w:ilvl w:val="0"/>
          <w:numId w:val="1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 При обращении посредством Единого портала указанный документ, выданный организацией, удостоверяется УКЭП правомочного должностного лица организации, а документ, выданный физическим лицом, - УКЭП нотариуса с приложением файла открепленной УКЭП в формате sig; </w:t>
      </w:r>
    </w:p>
    <w:p w:rsidR="00B22B72" w:rsidRPr="00B22B72" w:rsidRDefault="00B22B72" w:rsidP="000B60D3">
      <w:pPr>
        <w:numPr>
          <w:ilvl w:val="0"/>
          <w:numId w:val="1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rsidR="00B22B72" w:rsidRPr="00B22B72" w:rsidRDefault="00B22B72" w:rsidP="000B60D3">
      <w:pPr>
        <w:numPr>
          <w:ilvl w:val="0"/>
          <w:numId w:val="1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w:t>
      </w:r>
      <w:r w:rsidRPr="00B22B72">
        <w:rPr>
          <w:rFonts w:ascii="Times New Roman" w:eastAsia="Times New Roman" w:hAnsi="Times New Roman" w:cs="Times New Roman"/>
          <w:color w:val="000000"/>
          <w:sz w:val="20"/>
          <w:szCs w:val="20"/>
        </w:rPr>
        <w:lastRenderedPageBreak/>
        <w:t xml:space="preserve">подлежащих вырубке (перечетная ведомость зеленых насаждений) </w:t>
      </w:r>
    </w:p>
    <w:p w:rsidR="00B22B72" w:rsidRPr="00B22B72" w:rsidRDefault="00B22B72" w:rsidP="000B60D3">
      <w:pPr>
        <w:numPr>
          <w:ilvl w:val="0"/>
          <w:numId w:val="1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rsidR="00B22B72" w:rsidRPr="00B22B72" w:rsidRDefault="00B22B72" w:rsidP="000B60D3">
      <w:pPr>
        <w:numPr>
          <w:ilvl w:val="0"/>
          <w:numId w:val="1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30.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запрашиваются Уполномоченным органом в порядке межведомственного информационного взаимодействия (в том числе с использованием СМЭВ и подключаемых к ней региональных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B22B72" w:rsidRPr="00B22B72" w:rsidRDefault="00B22B72" w:rsidP="000B60D3">
      <w:pPr>
        <w:numPr>
          <w:ilvl w:val="0"/>
          <w:numId w:val="14"/>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сведения из Единого государственного реестра юридических лиц (при обращении Заявителя, являющегося юридическим лицом);  </w:t>
      </w:r>
    </w:p>
    <w:p w:rsidR="00B22B72" w:rsidRPr="00B22B72" w:rsidRDefault="00B22B72" w:rsidP="000B60D3">
      <w:pPr>
        <w:numPr>
          <w:ilvl w:val="0"/>
          <w:numId w:val="14"/>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B22B72" w:rsidRPr="00B22B72" w:rsidRDefault="00B22B72" w:rsidP="000B60D3">
      <w:pPr>
        <w:numPr>
          <w:ilvl w:val="0"/>
          <w:numId w:val="14"/>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сведения из Единого государственного реестра недвижимости: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а) об объекте недвижимости;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б) об основных характеристиках и зарегистрированных правах на объект недвижимости. </w:t>
      </w:r>
    </w:p>
    <w:p w:rsidR="00B22B72" w:rsidRPr="00B22B72" w:rsidRDefault="00B22B72" w:rsidP="000B60D3">
      <w:pPr>
        <w:numPr>
          <w:ilvl w:val="0"/>
          <w:numId w:val="14"/>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предписание надзорного органа; </w:t>
      </w:r>
    </w:p>
    <w:p w:rsidR="00B22B72" w:rsidRPr="00B22B72" w:rsidRDefault="00B22B72" w:rsidP="000B60D3">
      <w:pPr>
        <w:numPr>
          <w:ilvl w:val="0"/>
          <w:numId w:val="14"/>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разрешение на размещение объекта; </w:t>
      </w:r>
    </w:p>
    <w:p w:rsidR="00B22B72" w:rsidRPr="00B22B72" w:rsidRDefault="00B22B72" w:rsidP="000B60D3">
      <w:pPr>
        <w:numPr>
          <w:ilvl w:val="0"/>
          <w:numId w:val="14"/>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разрешение на проведение земляных работ; </w:t>
      </w:r>
    </w:p>
    <w:p w:rsidR="00B22B72" w:rsidRPr="00B22B72" w:rsidRDefault="00B22B72" w:rsidP="000B60D3">
      <w:pPr>
        <w:numPr>
          <w:ilvl w:val="0"/>
          <w:numId w:val="14"/>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схема движения транспорта и пешеходов, в случае обращения за получением разрешения на вырубку зеленых насаждений, проводимой на проезжей части. </w:t>
      </w:r>
    </w:p>
    <w:p w:rsidR="00B22B72" w:rsidRPr="00B22B72" w:rsidRDefault="00B22B72" w:rsidP="00B22B72">
      <w:pPr>
        <w:keepNext/>
        <w:keepLines/>
        <w:tabs>
          <w:tab w:val="left" w:pos="284"/>
        </w:tabs>
        <w:spacing w:after="0" w:line="240" w:lineRule="auto"/>
        <w:outlineLvl w:val="1"/>
        <w:rPr>
          <w:rFonts w:ascii="Times New Roman" w:eastAsia="Times New Roman" w:hAnsi="Times New Roman" w:cs="Times New Roman"/>
          <w:b/>
          <w:color w:val="000000"/>
          <w:sz w:val="20"/>
          <w:szCs w:val="20"/>
        </w:rPr>
      </w:pPr>
      <w:r w:rsidRPr="00B22B72">
        <w:rPr>
          <w:rFonts w:ascii="Times New Roman" w:eastAsia="Times New Roman" w:hAnsi="Times New Roman" w:cs="Times New Roman"/>
          <w:b/>
          <w:color w:val="000000"/>
          <w:sz w:val="20"/>
          <w:szCs w:val="20"/>
        </w:rPr>
        <w:t>Исчерпывающий перечень оснований отказа в приеме документов, необходимых для предоставления муниципальной услуги</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31. Заявление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Представленные Заявителем документы утратили силу на момент обращения за предоставлением муниципальной услугой;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lastRenderedPageBreak/>
        <w:t xml:space="preserve">Неполное заполнение полей в форме Заявления, в том числе в интерактивной форме Заявления на Едином портале;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Подача запросов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(в том числе установленных ст.11 Федерального закона №63-ФЗ условий признания действительности УКЭП); </w:t>
      </w:r>
    </w:p>
    <w:p w:rsidR="00B22B72" w:rsidRPr="00B22B72" w:rsidRDefault="00B22B72" w:rsidP="000B60D3">
      <w:pPr>
        <w:numPr>
          <w:ilvl w:val="0"/>
          <w:numId w:val="15"/>
        </w:numPr>
        <w:tabs>
          <w:tab w:val="left" w:pos="284"/>
          <w:tab w:val="left" w:pos="426"/>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Представление неполного комплекта документов, необходимых для предоставления муниципальной услуги; </w:t>
      </w:r>
    </w:p>
    <w:p w:rsidR="00B22B72" w:rsidRPr="00B22B72" w:rsidRDefault="00B22B72" w:rsidP="000B60D3">
      <w:pPr>
        <w:numPr>
          <w:ilvl w:val="0"/>
          <w:numId w:val="15"/>
        </w:numPr>
        <w:tabs>
          <w:tab w:val="left" w:pos="284"/>
          <w:tab w:val="left" w:pos="426"/>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Решение об отказе в приеме документов, указанных в пункте 29 настоящего Административного регламента, оформляется по форме согласно приложению № 3 к настоящему Административному регламенту.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Решение об отказе в приеме документов, указанных в пункте 29 настоящего Административного регламента, направляется Заявителю одним из способов: </w:t>
      </w:r>
    </w:p>
    <w:p w:rsidR="00B22B72" w:rsidRPr="00B22B72" w:rsidRDefault="00B22B72" w:rsidP="000B60D3">
      <w:pPr>
        <w:numPr>
          <w:ilvl w:val="0"/>
          <w:numId w:val="16"/>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при предоставлении муниципальной услуги в электронной форме через Портал - в форме электронного документа не позднее 1 рабочего дня, следующего за днем регистрации такого Заявления. В данном случае документы готовятся в формате pdf, подписываются открепленной усиленной квалифицированной электронной подписью уполномоченного должностного лица органа местного самоуправления (файл формата SIG). Указанные документы в формате электронного архива zip направляются в личный кабинет заявителя.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(организации) не требуется; </w:t>
      </w:r>
    </w:p>
    <w:p w:rsidR="00B22B72" w:rsidRPr="00B22B72" w:rsidRDefault="00B22B72" w:rsidP="000B60D3">
      <w:pPr>
        <w:numPr>
          <w:ilvl w:val="0"/>
          <w:numId w:val="16"/>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при предоставлении муниципальной услуги в Уполномоченном органе, либо МФЦ по месту представления заявления (при наличии соглашения о взаимодействии) в день личного обращения за получением указанного решения в Уполномоченный орган, либо МФЦ.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Отказ в приеме документов, указанных в пункте 29 настоящего Административного регламента, не препятствует повторному обращению Заявителя в Уполномоченный орган.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Исчерпывающий перечень оснований для приостановления предоставления муниципальной услуги или отказа в предоставлении муниципальной услуги</w:t>
      </w:r>
      <w:r w:rsidRPr="00B22B72">
        <w:rPr>
          <w:rFonts w:ascii="Times New Roman" w:eastAsia="Times New Roman" w:hAnsi="Times New Roman" w:cs="Times New Roman"/>
          <w:color w:val="000000"/>
          <w:sz w:val="20"/>
          <w:szCs w:val="20"/>
        </w:rPr>
        <w:t xml:space="preserve"> </w:t>
      </w:r>
    </w:p>
    <w:p w:rsidR="00B22B72" w:rsidRPr="00B22B72" w:rsidRDefault="00B22B72" w:rsidP="000B60D3">
      <w:pPr>
        <w:numPr>
          <w:ilvl w:val="0"/>
          <w:numId w:val="17"/>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Основания для приостановления предоставления муниципальной услуги отсутствуют. </w:t>
      </w:r>
    </w:p>
    <w:p w:rsidR="00B22B72" w:rsidRPr="00B22B72" w:rsidRDefault="00B22B72" w:rsidP="000B60D3">
      <w:pPr>
        <w:numPr>
          <w:ilvl w:val="0"/>
          <w:numId w:val="17"/>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Основания для отказа в предоставлении муниципальной услуги: </w:t>
      </w:r>
    </w:p>
    <w:p w:rsidR="00B22B72" w:rsidRPr="00B22B72" w:rsidRDefault="00B22B72" w:rsidP="000B60D3">
      <w:pPr>
        <w:numPr>
          <w:ilvl w:val="0"/>
          <w:numId w:val="18"/>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Наличие противоречивых сведений в Заявлении и приложенных к нему документах; </w:t>
      </w:r>
    </w:p>
    <w:p w:rsidR="00B22B72" w:rsidRPr="00B22B72" w:rsidRDefault="00B22B72" w:rsidP="000B60D3">
      <w:pPr>
        <w:numPr>
          <w:ilvl w:val="0"/>
          <w:numId w:val="18"/>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Несоответствие информации, которая содержится в документах и сведениях, представленных заявителем, данным полученным в результате </w:t>
      </w:r>
    </w:p>
    <w:p w:rsidR="00B22B72" w:rsidRPr="00B22B72" w:rsidRDefault="00B22B72" w:rsidP="00B22B72">
      <w:pPr>
        <w:tabs>
          <w:tab w:val="left" w:pos="284"/>
          <w:tab w:val="left" w:pos="993"/>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межведомственного взаимодействия в том числе посредством СМЭВ; </w:t>
      </w:r>
    </w:p>
    <w:p w:rsidR="00B22B72" w:rsidRPr="00B22B72" w:rsidRDefault="00B22B72" w:rsidP="000B60D3">
      <w:pPr>
        <w:numPr>
          <w:ilvl w:val="0"/>
          <w:numId w:val="18"/>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Выявление возможности сохранения зеленых насаждений; </w:t>
      </w:r>
    </w:p>
    <w:p w:rsidR="00B22B72" w:rsidRPr="00B22B72" w:rsidRDefault="00B22B72" w:rsidP="000B60D3">
      <w:pPr>
        <w:numPr>
          <w:ilvl w:val="0"/>
          <w:numId w:val="18"/>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Несоответствие документов, представляемых Заявителем, по форме или содержанию требованиям </w:t>
      </w:r>
      <w:r w:rsidRPr="00B22B72">
        <w:rPr>
          <w:rFonts w:ascii="Times New Roman" w:eastAsia="Times New Roman" w:hAnsi="Times New Roman" w:cs="Times New Roman"/>
          <w:color w:val="000000"/>
          <w:sz w:val="20"/>
          <w:szCs w:val="20"/>
        </w:rPr>
        <w:lastRenderedPageBreak/>
        <w:t xml:space="preserve">законодательства Российской Федерации; - Запрос подан неуполномоченным лицом. </w:t>
      </w:r>
    </w:p>
    <w:p w:rsidR="00B22B72" w:rsidRPr="00B22B72" w:rsidRDefault="00B22B72" w:rsidP="00B22B72">
      <w:pPr>
        <w:tabs>
          <w:tab w:val="left" w:pos="284"/>
          <w:tab w:val="left" w:pos="993"/>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Решение об отказе в предоставлении муниципальной услуги, оформляется по форме согласно приложению № 3 к настоящему Административному регламенту. </w:t>
      </w:r>
    </w:p>
    <w:p w:rsidR="00B22B72" w:rsidRPr="00B22B72" w:rsidRDefault="00B22B72" w:rsidP="00B22B72">
      <w:pPr>
        <w:tabs>
          <w:tab w:val="left" w:pos="284"/>
          <w:tab w:val="left" w:pos="993"/>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или Уполномоченный орган.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22272F"/>
          <w:sz w:val="20"/>
          <w:szCs w:val="20"/>
        </w:rPr>
        <w:t>Размер платы, взимаемой с заявителя при предоставлении муниципальной услуги, и способы ее взимания</w:t>
      </w:r>
      <w:r w:rsidRPr="00B22B72">
        <w:rPr>
          <w:rFonts w:ascii="Times New Roman" w:eastAsia="Times New Roman" w:hAnsi="Times New Roman" w:cs="Times New Roman"/>
          <w:b/>
          <w:color w:val="000000"/>
          <w:sz w:val="20"/>
          <w:szCs w:val="20"/>
        </w:rPr>
        <w:t xml:space="preserve"> </w:t>
      </w:r>
    </w:p>
    <w:p w:rsidR="00B22B72" w:rsidRPr="00B22B72" w:rsidRDefault="00B22B72" w:rsidP="000B60D3">
      <w:pPr>
        <w:numPr>
          <w:ilvl w:val="0"/>
          <w:numId w:val="19"/>
        </w:numPr>
        <w:tabs>
          <w:tab w:val="left" w:pos="284"/>
          <w:tab w:val="left" w:pos="426"/>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Предоставление муниципальной услуги осуществляется без взимания платы.  </w:t>
      </w:r>
    </w:p>
    <w:p w:rsidR="00B22B72" w:rsidRPr="00B22B72" w:rsidRDefault="00B22B72" w:rsidP="000B60D3">
      <w:pPr>
        <w:numPr>
          <w:ilvl w:val="0"/>
          <w:numId w:val="19"/>
        </w:numPr>
        <w:tabs>
          <w:tab w:val="left" w:pos="284"/>
          <w:tab w:val="left" w:pos="426"/>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В случае вырубки зеленых насаждений в целях, указанных в пункте 1 настоящего Административного регламента, подлежащих компенсации, Заявителю выставляется счет на оплату компенсационной стоимости за вырубку зеленых насаждений</w:t>
      </w:r>
      <w:r w:rsidRPr="00B22B72">
        <w:rPr>
          <w:rFonts w:ascii="Times New Roman" w:eastAsia="Times New Roman" w:hAnsi="Times New Roman" w:cs="Times New Roman"/>
          <w:color w:val="0B1F33"/>
          <w:sz w:val="20"/>
          <w:szCs w:val="20"/>
        </w:rPr>
        <w:t>.</w:t>
      </w:r>
      <w:r w:rsidRPr="00B22B72">
        <w:rPr>
          <w:rFonts w:ascii="Times New Roman" w:eastAsia="Times New Roman" w:hAnsi="Times New Roman" w:cs="Times New Roman"/>
          <w:color w:val="000000"/>
          <w:sz w:val="20"/>
          <w:szCs w:val="20"/>
        </w:rPr>
        <w:t xml:space="preserve"> </w:t>
      </w:r>
    </w:p>
    <w:p w:rsidR="00B22B72" w:rsidRPr="00B22B72" w:rsidRDefault="00B22B72" w:rsidP="000B60D3">
      <w:pPr>
        <w:numPr>
          <w:ilvl w:val="0"/>
          <w:numId w:val="19"/>
        </w:numPr>
        <w:tabs>
          <w:tab w:val="left" w:pos="28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Сведения о размере компенсационной стоимости размещаются на официальном сайте органа местного самоуправления https://kinzelka.ru/ и Портале.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B22B72" w:rsidRPr="00B22B72" w:rsidRDefault="00B22B72" w:rsidP="000B60D3">
      <w:pPr>
        <w:numPr>
          <w:ilvl w:val="0"/>
          <w:numId w:val="19"/>
        </w:numPr>
        <w:tabs>
          <w:tab w:val="left" w:pos="28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B22B72" w:rsidRPr="00B22B72" w:rsidRDefault="00B22B72" w:rsidP="000B60D3">
      <w:pPr>
        <w:numPr>
          <w:ilvl w:val="0"/>
          <w:numId w:val="19"/>
        </w:numPr>
        <w:tabs>
          <w:tab w:val="left" w:pos="28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При направлении запроса в электронной форме с использованием Портала заявления принимаются в круглосуточном режиме, без очереди.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 xml:space="preserve">Срок регистрации запроса Заявителя о предоставлении муниципальной услуги </w:t>
      </w:r>
    </w:p>
    <w:p w:rsidR="00B22B72" w:rsidRPr="00B22B72" w:rsidRDefault="00B22B72" w:rsidP="000B60D3">
      <w:pPr>
        <w:numPr>
          <w:ilvl w:val="0"/>
          <w:numId w:val="19"/>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Регистрация Заявления, представленного Заявителем, указанными в пункте 21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B22B72" w:rsidRPr="00B22B72" w:rsidRDefault="00B22B72" w:rsidP="000B60D3">
      <w:pPr>
        <w:numPr>
          <w:ilvl w:val="0"/>
          <w:numId w:val="19"/>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случае представления Заявления в электронной форме с использованием Портала,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B22B72" w:rsidRPr="00B22B72" w:rsidRDefault="00B22B72" w:rsidP="000B60D3">
      <w:pPr>
        <w:numPr>
          <w:ilvl w:val="0"/>
          <w:numId w:val="19"/>
        </w:numPr>
        <w:tabs>
          <w:tab w:val="left" w:pos="284"/>
          <w:tab w:val="left" w:pos="1134"/>
        </w:tabs>
        <w:spacing w:after="0" w:line="240" w:lineRule="auto"/>
        <w:ind w:left="0" w:firstLine="709"/>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Орган местного самоуправления обеспечивает прием документов, необходимых для предоставления муниципальной услуги, поданных с использованием Портала, и их регистрацию без необходимости повторного представления заявителями таких документов на бумажном носителе, если иное не установлено законодательством Российской Федерации.  </w:t>
      </w:r>
    </w:p>
    <w:p w:rsidR="00B22B72" w:rsidRPr="00B22B72" w:rsidRDefault="00B22B72" w:rsidP="00B22B72">
      <w:pPr>
        <w:tabs>
          <w:tab w:val="left" w:pos="284"/>
        </w:tabs>
        <w:spacing w:after="0" w:line="240" w:lineRule="auto"/>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Требования к помещениям, в которых предоставляется муниципальная услуга</w:t>
      </w:r>
      <w:r w:rsidRPr="00B22B72">
        <w:rPr>
          <w:rFonts w:ascii="Times New Roman" w:eastAsia="Times New Roman" w:hAnsi="Times New Roman" w:cs="Times New Roman"/>
          <w:color w:val="000000"/>
          <w:sz w:val="20"/>
          <w:szCs w:val="20"/>
        </w:rPr>
        <w:t xml:space="preserve"> </w:t>
      </w:r>
    </w:p>
    <w:p w:rsidR="00B22B72" w:rsidRPr="00B22B72" w:rsidRDefault="00B22B72" w:rsidP="000B60D3">
      <w:pPr>
        <w:numPr>
          <w:ilvl w:val="0"/>
          <w:numId w:val="19"/>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в МФЦ, а также выдача </w:t>
      </w:r>
      <w:r w:rsidRPr="00B22B72">
        <w:rPr>
          <w:rFonts w:ascii="Times New Roman" w:eastAsia="Times New Roman" w:hAnsi="Times New Roman" w:cs="Times New Roman"/>
          <w:color w:val="000000"/>
          <w:sz w:val="20"/>
          <w:szCs w:val="20"/>
        </w:rPr>
        <w:lastRenderedPageBreak/>
        <w:t xml:space="preserve">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B22B72" w:rsidRPr="00B22B72" w:rsidRDefault="00B22B72" w:rsidP="000B60D3">
      <w:pPr>
        <w:numPr>
          <w:ilvl w:val="0"/>
          <w:numId w:val="19"/>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стоянка(парковка) для личного автомобильного транспорта Заявителей. За пользование стоянкой (парковкой) с Заявителей плата не взимается. </w:t>
      </w:r>
    </w:p>
    <w:p w:rsidR="00B22B72" w:rsidRPr="00B22B72" w:rsidRDefault="00B22B72" w:rsidP="000B60D3">
      <w:pPr>
        <w:numPr>
          <w:ilvl w:val="0"/>
          <w:numId w:val="19"/>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B22B72" w:rsidRPr="00B22B72" w:rsidRDefault="00B22B72" w:rsidP="000B60D3">
      <w:pPr>
        <w:numPr>
          <w:ilvl w:val="0"/>
          <w:numId w:val="19"/>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B22B72" w:rsidRPr="00B22B72" w:rsidRDefault="00B22B72" w:rsidP="000B60D3">
      <w:pPr>
        <w:numPr>
          <w:ilvl w:val="0"/>
          <w:numId w:val="20"/>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наименование; </w:t>
      </w:r>
    </w:p>
    <w:p w:rsidR="00B22B72" w:rsidRPr="00B22B72" w:rsidRDefault="00B22B72" w:rsidP="000B60D3">
      <w:pPr>
        <w:numPr>
          <w:ilvl w:val="0"/>
          <w:numId w:val="20"/>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местонахождение и юридический адрес; режим работы; </w:t>
      </w:r>
    </w:p>
    <w:p w:rsidR="00B22B72" w:rsidRPr="00B22B72" w:rsidRDefault="00B22B72" w:rsidP="000B60D3">
      <w:pPr>
        <w:numPr>
          <w:ilvl w:val="0"/>
          <w:numId w:val="20"/>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график приема; </w:t>
      </w:r>
    </w:p>
    <w:p w:rsidR="00B22B72" w:rsidRPr="00B22B72" w:rsidRDefault="00B22B72" w:rsidP="000B60D3">
      <w:pPr>
        <w:numPr>
          <w:ilvl w:val="0"/>
          <w:numId w:val="20"/>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номера телефонов для справок. </w:t>
      </w:r>
    </w:p>
    <w:p w:rsidR="00B22B72" w:rsidRPr="00B22B72" w:rsidRDefault="00B22B72" w:rsidP="000B60D3">
      <w:pPr>
        <w:numPr>
          <w:ilvl w:val="0"/>
          <w:numId w:val="21"/>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B22B72" w:rsidRPr="00B22B72" w:rsidRDefault="00B22B72" w:rsidP="000B60D3">
      <w:pPr>
        <w:numPr>
          <w:ilvl w:val="0"/>
          <w:numId w:val="21"/>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Помещения, в которых предоставляется муниципальная услуга, оснащаются: </w:t>
      </w:r>
    </w:p>
    <w:p w:rsidR="00B22B72" w:rsidRPr="00B22B72" w:rsidRDefault="00B22B72" w:rsidP="000B60D3">
      <w:pPr>
        <w:numPr>
          <w:ilvl w:val="0"/>
          <w:numId w:val="22"/>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B22B72" w:rsidRPr="00B22B72" w:rsidRDefault="00B22B72" w:rsidP="000B60D3">
      <w:pPr>
        <w:numPr>
          <w:ilvl w:val="0"/>
          <w:numId w:val="22"/>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туалетными комнатами для посетителей. </w:t>
      </w:r>
    </w:p>
    <w:p w:rsidR="00B22B72" w:rsidRPr="00B22B72" w:rsidRDefault="00B22B72" w:rsidP="000B60D3">
      <w:pPr>
        <w:numPr>
          <w:ilvl w:val="0"/>
          <w:numId w:val="2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B22B72" w:rsidRPr="00B22B72" w:rsidRDefault="00B22B72" w:rsidP="000B60D3">
      <w:pPr>
        <w:numPr>
          <w:ilvl w:val="0"/>
          <w:numId w:val="2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B22B72" w:rsidRPr="00B22B72" w:rsidRDefault="00B22B72" w:rsidP="000B60D3">
      <w:pPr>
        <w:numPr>
          <w:ilvl w:val="0"/>
          <w:numId w:val="2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Места для заполнения заявлений оборудуются стульями, столами (стойками), бланками Заявлений, письменными принадлежностями. </w:t>
      </w:r>
    </w:p>
    <w:p w:rsidR="00B22B72" w:rsidRPr="00B22B72" w:rsidRDefault="00B22B72" w:rsidP="000B60D3">
      <w:pPr>
        <w:numPr>
          <w:ilvl w:val="0"/>
          <w:numId w:val="2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lastRenderedPageBreak/>
        <w:t xml:space="preserve">Места приема Заявителей оборудуются информационными табличками (вывесками) с указанием: </w:t>
      </w:r>
    </w:p>
    <w:p w:rsidR="00B22B72" w:rsidRPr="00B22B72" w:rsidRDefault="00B22B72" w:rsidP="000B60D3">
      <w:pPr>
        <w:numPr>
          <w:ilvl w:val="0"/>
          <w:numId w:val="24"/>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номера кабинета и наименования отдела; </w:t>
      </w:r>
    </w:p>
    <w:p w:rsidR="00B22B72" w:rsidRPr="00B22B72" w:rsidRDefault="00B22B72" w:rsidP="000B60D3">
      <w:pPr>
        <w:numPr>
          <w:ilvl w:val="0"/>
          <w:numId w:val="24"/>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фамилии, имени и отчества (последнее–при наличии), должности ответственного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лица за прием документов; </w:t>
      </w:r>
    </w:p>
    <w:p w:rsidR="00B22B72" w:rsidRPr="00B22B72" w:rsidRDefault="00B22B72" w:rsidP="000B60D3">
      <w:pPr>
        <w:numPr>
          <w:ilvl w:val="0"/>
          <w:numId w:val="24"/>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графика приема Заявителей. </w:t>
      </w:r>
    </w:p>
    <w:p w:rsidR="00B22B72" w:rsidRPr="00B22B72" w:rsidRDefault="00B22B72" w:rsidP="000B60D3">
      <w:pPr>
        <w:numPr>
          <w:ilvl w:val="0"/>
          <w:numId w:val="25"/>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B22B72" w:rsidRPr="00B22B72" w:rsidRDefault="00B22B72" w:rsidP="000B60D3">
      <w:pPr>
        <w:numPr>
          <w:ilvl w:val="0"/>
          <w:numId w:val="25"/>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При предоставлении муниципальной услуги инвалидам обеспечиваются: </w:t>
      </w:r>
    </w:p>
    <w:p w:rsidR="00B22B72" w:rsidRPr="00B22B72" w:rsidRDefault="00B22B72" w:rsidP="000B60D3">
      <w:pPr>
        <w:numPr>
          <w:ilvl w:val="0"/>
          <w:numId w:val="26"/>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возможность беспрепятственного доступа к объекту (зданию, помещению), в котором предоставляется муниципальная услуга; </w:t>
      </w:r>
    </w:p>
    <w:p w:rsidR="00B22B72" w:rsidRPr="00B22B72" w:rsidRDefault="00B22B72" w:rsidP="000B60D3">
      <w:pPr>
        <w:numPr>
          <w:ilvl w:val="0"/>
          <w:numId w:val="26"/>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 </w:t>
      </w:r>
    </w:p>
    <w:p w:rsidR="00B22B72" w:rsidRPr="00B22B72" w:rsidRDefault="00B22B72" w:rsidP="000B60D3">
      <w:pPr>
        <w:numPr>
          <w:ilvl w:val="0"/>
          <w:numId w:val="26"/>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сопровождение инвалидов, имеющих стойкие расстройства функции зрения и самостоятельного передвижения; </w:t>
      </w:r>
    </w:p>
    <w:p w:rsidR="00B22B72" w:rsidRPr="00B22B72" w:rsidRDefault="00B22B72" w:rsidP="000B60D3">
      <w:pPr>
        <w:numPr>
          <w:ilvl w:val="0"/>
          <w:numId w:val="26"/>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B22B72" w:rsidRPr="00B22B72" w:rsidRDefault="00B22B72" w:rsidP="000B60D3">
      <w:pPr>
        <w:numPr>
          <w:ilvl w:val="0"/>
          <w:numId w:val="26"/>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B22B72" w:rsidRPr="00B22B72" w:rsidRDefault="00B22B72" w:rsidP="000B60D3">
      <w:pPr>
        <w:numPr>
          <w:ilvl w:val="0"/>
          <w:numId w:val="26"/>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допуск сурдопереводчика и тифлосурдопереводчика; </w:t>
      </w:r>
    </w:p>
    <w:p w:rsidR="00B22B72" w:rsidRPr="00B22B72" w:rsidRDefault="00B22B72" w:rsidP="000B60D3">
      <w:pPr>
        <w:numPr>
          <w:ilvl w:val="0"/>
          <w:numId w:val="26"/>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B22B72" w:rsidRPr="00B22B72" w:rsidRDefault="00B22B72" w:rsidP="000B60D3">
      <w:pPr>
        <w:numPr>
          <w:ilvl w:val="0"/>
          <w:numId w:val="26"/>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оказание инвалидам помощи в преодолении барьеров, мешающих получению ими государственных и муниципальных услуг наравне с другими лицами.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Показатели доступности и качества муниципальной услуги</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56. Основными показателями доступности предоставления муниципальной услуги являются: </w:t>
      </w:r>
    </w:p>
    <w:p w:rsidR="00B22B72" w:rsidRPr="00B22B72" w:rsidRDefault="00B22B72" w:rsidP="000B60D3">
      <w:pPr>
        <w:numPr>
          <w:ilvl w:val="0"/>
          <w:numId w:val="27"/>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наличие полной и понятной информации о порядке, сроках и ходе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предоставления муниципальной услуги в сети «Интернет», на Портале; </w:t>
      </w:r>
    </w:p>
    <w:p w:rsidR="00B22B72" w:rsidRPr="00B22B72" w:rsidRDefault="00B22B72" w:rsidP="000B60D3">
      <w:pPr>
        <w:numPr>
          <w:ilvl w:val="0"/>
          <w:numId w:val="27"/>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возможность получения Заявителем уведомлений о предоставлении муниципальной услуги с постредством личного кабинета Заявителя на Едином портале; </w:t>
      </w:r>
    </w:p>
    <w:p w:rsidR="00B22B72" w:rsidRPr="00B22B72" w:rsidRDefault="00B22B72" w:rsidP="000B60D3">
      <w:pPr>
        <w:numPr>
          <w:ilvl w:val="0"/>
          <w:numId w:val="27"/>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возможность получения информации о ходе предоставления муниципальной услуги, в том числе с </w:t>
      </w:r>
      <w:r w:rsidRPr="00B22B72">
        <w:rPr>
          <w:rFonts w:ascii="Times New Roman" w:eastAsia="Times New Roman" w:hAnsi="Times New Roman" w:cs="Times New Roman"/>
          <w:color w:val="000000"/>
          <w:sz w:val="20"/>
          <w:szCs w:val="20"/>
        </w:rPr>
        <w:lastRenderedPageBreak/>
        <w:t xml:space="preserve">использованием информационно- коммуникационных технологий. </w:t>
      </w:r>
    </w:p>
    <w:p w:rsidR="00B22B72" w:rsidRPr="00B22B72" w:rsidRDefault="00B22B72" w:rsidP="000B60D3">
      <w:pPr>
        <w:numPr>
          <w:ilvl w:val="0"/>
          <w:numId w:val="27"/>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возможность получения муниципальной услуги в многофункциональном центре предоставления государственных и муниципальных услуг.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57. Основными показателями качества предоставления муниципальной услуги являются: </w:t>
      </w:r>
    </w:p>
    <w:p w:rsidR="00B22B72" w:rsidRPr="00B22B72" w:rsidRDefault="00B22B72" w:rsidP="000B60D3">
      <w:pPr>
        <w:numPr>
          <w:ilvl w:val="0"/>
          <w:numId w:val="28"/>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B22B72" w:rsidRPr="00B22B72" w:rsidRDefault="00B22B72" w:rsidP="000B60D3">
      <w:pPr>
        <w:numPr>
          <w:ilvl w:val="0"/>
          <w:numId w:val="28"/>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минимально возможное количество взаимодействий гражданина с должностными лицами, участвующими в предоставлении муниципальной услуги; </w:t>
      </w:r>
    </w:p>
    <w:p w:rsidR="00B22B72" w:rsidRPr="00B22B72" w:rsidRDefault="00B22B72" w:rsidP="000B60D3">
      <w:pPr>
        <w:numPr>
          <w:ilvl w:val="0"/>
          <w:numId w:val="28"/>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отсутствие обоснованных жалоб на действия (бездействие) сотрудников и их некорректное (невнимательное) отношение к Заявителям; </w:t>
      </w:r>
    </w:p>
    <w:p w:rsidR="00B22B72" w:rsidRPr="00B22B72" w:rsidRDefault="00B22B72" w:rsidP="000B60D3">
      <w:pPr>
        <w:numPr>
          <w:ilvl w:val="0"/>
          <w:numId w:val="28"/>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отсутствие нарушений установленных сроков в процессе предоставления муниципальной услуги; </w:t>
      </w:r>
    </w:p>
    <w:p w:rsidR="00B22B72" w:rsidRPr="00B22B72" w:rsidRDefault="00B22B72" w:rsidP="000B60D3">
      <w:pPr>
        <w:numPr>
          <w:ilvl w:val="0"/>
          <w:numId w:val="28"/>
        </w:numPr>
        <w:tabs>
          <w:tab w:val="left" w:pos="284"/>
          <w:tab w:val="left" w:pos="1134"/>
        </w:tabs>
        <w:spacing w:after="0" w:line="240" w:lineRule="auto"/>
        <w:ind w:left="0" w:firstLine="709"/>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B22B72" w:rsidRPr="00B22B72" w:rsidRDefault="00B22B72" w:rsidP="00B22B72">
      <w:pPr>
        <w:tabs>
          <w:tab w:val="left" w:pos="284"/>
        </w:tabs>
        <w:spacing w:after="0" w:line="240" w:lineRule="auto"/>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Pr="00B22B72">
        <w:rPr>
          <w:rFonts w:ascii="Times New Roman" w:eastAsia="Times New Roman" w:hAnsi="Times New Roman" w:cs="Times New Roman"/>
          <w:color w:val="000000"/>
          <w:sz w:val="20"/>
          <w:szCs w:val="20"/>
        </w:rPr>
        <w:t xml:space="preserve"> </w:t>
      </w:r>
    </w:p>
    <w:p w:rsidR="00B22B72" w:rsidRPr="00B22B72" w:rsidRDefault="00B22B72" w:rsidP="000B60D3">
      <w:pPr>
        <w:numPr>
          <w:ilvl w:val="0"/>
          <w:numId w:val="29"/>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B22B72" w:rsidRPr="00B22B72" w:rsidRDefault="00B22B72" w:rsidP="00B22B72">
      <w:pPr>
        <w:tabs>
          <w:tab w:val="left" w:pos="284"/>
          <w:tab w:val="left" w:pos="993"/>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Услуги, необходимые и обязательные для предоставления муниципальной услуги, отсутствуют. </w:t>
      </w:r>
    </w:p>
    <w:p w:rsidR="00B22B72" w:rsidRPr="00B22B72" w:rsidRDefault="00B22B72" w:rsidP="000B60D3">
      <w:pPr>
        <w:numPr>
          <w:ilvl w:val="0"/>
          <w:numId w:val="29"/>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При предоставлении муниципальной услуги запрещается требовать от Заявителя: </w:t>
      </w:r>
    </w:p>
    <w:p w:rsidR="00B22B72" w:rsidRPr="00B22B72" w:rsidRDefault="00B22B72" w:rsidP="000B60D3">
      <w:pPr>
        <w:numPr>
          <w:ilvl w:val="0"/>
          <w:numId w:val="30"/>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B22B72" w:rsidRPr="00B22B72" w:rsidRDefault="00B22B72" w:rsidP="000B60D3">
      <w:pPr>
        <w:numPr>
          <w:ilvl w:val="0"/>
          <w:numId w:val="30"/>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представления документов и информации, которые в соответствии с нормативными правовыми актами Российской Федерации и Оренбургской области, муниципальными правовыми актами (указать наименование органа местного самоуправления) находятся в распоряжении органов, предоставляющих муниципальную услугу, государственных органов, органов местного самоуправления и(или)подведомственных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rsidR="00B22B72" w:rsidRPr="00B22B72" w:rsidRDefault="00B22B72" w:rsidP="000B60D3">
      <w:pPr>
        <w:numPr>
          <w:ilvl w:val="0"/>
          <w:numId w:val="30"/>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lastRenderedPageBreak/>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B22B72" w:rsidRPr="00B22B72" w:rsidRDefault="00B22B72" w:rsidP="00B22B72">
      <w:pPr>
        <w:tabs>
          <w:tab w:val="left" w:pos="284"/>
          <w:tab w:val="left" w:pos="993"/>
          <w:tab w:val="center" w:pos="1513"/>
          <w:tab w:val="center" w:pos="3142"/>
          <w:tab w:val="center" w:pos="4800"/>
          <w:tab w:val="center" w:pos="6358"/>
          <w:tab w:val="center" w:pos="7538"/>
          <w:tab w:val="right" w:pos="9559"/>
        </w:tabs>
        <w:spacing w:after="0" w:line="240" w:lineRule="auto"/>
        <w:jc w:val="both"/>
        <w:rPr>
          <w:rFonts w:ascii="Times New Roman" w:eastAsia="Times New Roman" w:hAnsi="Times New Roman" w:cs="Times New Roman"/>
          <w:color w:val="000000"/>
          <w:sz w:val="20"/>
          <w:szCs w:val="20"/>
        </w:rPr>
      </w:pPr>
      <w:r w:rsidRPr="00B22B72">
        <w:rPr>
          <w:rFonts w:ascii="Times New Roman" w:eastAsia="Calibri" w:hAnsi="Times New Roman" w:cs="Times New Roman"/>
          <w:color w:val="000000"/>
          <w:sz w:val="20"/>
          <w:szCs w:val="20"/>
        </w:rPr>
        <w:tab/>
      </w:r>
      <w:r w:rsidRPr="00B22B72">
        <w:rPr>
          <w:rFonts w:ascii="Times New Roman" w:eastAsia="Times New Roman" w:hAnsi="Times New Roman" w:cs="Times New Roman"/>
          <w:color w:val="000000"/>
          <w:sz w:val="20"/>
          <w:szCs w:val="20"/>
        </w:rPr>
        <w:t xml:space="preserve">а) изменение </w:t>
      </w:r>
      <w:r w:rsidRPr="00B22B72">
        <w:rPr>
          <w:rFonts w:ascii="Times New Roman" w:eastAsia="Times New Roman" w:hAnsi="Times New Roman" w:cs="Times New Roman"/>
          <w:color w:val="000000"/>
          <w:sz w:val="20"/>
          <w:szCs w:val="20"/>
        </w:rPr>
        <w:tab/>
        <w:t xml:space="preserve">требований </w:t>
      </w:r>
      <w:r w:rsidRPr="00B22B72">
        <w:rPr>
          <w:rFonts w:ascii="Times New Roman" w:eastAsia="Times New Roman" w:hAnsi="Times New Roman" w:cs="Times New Roman"/>
          <w:color w:val="000000"/>
          <w:sz w:val="20"/>
          <w:szCs w:val="20"/>
        </w:rPr>
        <w:tab/>
        <w:t xml:space="preserve">нормативных </w:t>
      </w:r>
      <w:r w:rsidRPr="00B22B72">
        <w:rPr>
          <w:rFonts w:ascii="Times New Roman" w:eastAsia="Times New Roman" w:hAnsi="Times New Roman" w:cs="Times New Roman"/>
          <w:color w:val="000000"/>
          <w:sz w:val="20"/>
          <w:szCs w:val="20"/>
        </w:rPr>
        <w:tab/>
        <w:t xml:space="preserve">правовых </w:t>
      </w:r>
      <w:r w:rsidRPr="00B22B72">
        <w:rPr>
          <w:rFonts w:ascii="Times New Roman" w:eastAsia="Times New Roman" w:hAnsi="Times New Roman" w:cs="Times New Roman"/>
          <w:color w:val="000000"/>
          <w:sz w:val="20"/>
          <w:szCs w:val="20"/>
        </w:rPr>
        <w:tab/>
        <w:t xml:space="preserve">актов, </w:t>
      </w:r>
      <w:r w:rsidRPr="00B22B72">
        <w:rPr>
          <w:rFonts w:ascii="Times New Roman" w:eastAsia="Times New Roman" w:hAnsi="Times New Roman" w:cs="Times New Roman"/>
          <w:color w:val="000000"/>
          <w:sz w:val="20"/>
          <w:szCs w:val="20"/>
        </w:rPr>
        <w:tab/>
        <w:t xml:space="preserve">касающихся </w:t>
      </w:r>
    </w:p>
    <w:p w:rsidR="00B22B72" w:rsidRPr="00B22B72" w:rsidRDefault="00B22B72" w:rsidP="00B22B72">
      <w:pPr>
        <w:tabs>
          <w:tab w:val="left" w:pos="284"/>
          <w:tab w:val="left" w:pos="993"/>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предоставления муниципальной услуги, после первоначальной подачи Заявления; </w:t>
      </w:r>
    </w:p>
    <w:p w:rsidR="00B22B72" w:rsidRPr="00B22B72" w:rsidRDefault="00B22B72" w:rsidP="00B22B72">
      <w:pPr>
        <w:tabs>
          <w:tab w:val="left" w:pos="284"/>
          <w:tab w:val="left" w:pos="993"/>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б)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B22B72" w:rsidRPr="00B22B72" w:rsidRDefault="00B22B72" w:rsidP="00B22B72">
      <w:pPr>
        <w:tabs>
          <w:tab w:val="left" w:pos="284"/>
          <w:tab w:val="left" w:pos="993"/>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B22B72" w:rsidRPr="00B22B72" w:rsidRDefault="00B22B72" w:rsidP="00B22B72">
      <w:pPr>
        <w:tabs>
          <w:tab w:val="left" w:pos="284"/>
          <w:tab w:val="left" w:pos="993"/>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B22B72" w:rsidRPr="00B22B72" w:rsidRDefault="00B22B72" w:rsidP="00B22B72">
      <w:pPr>
        <w:keepNext/>
        <w:keepLines/>
        <w:tabs>
          <w:tab w:val="left" w:pos="284"/>
        </w:tabs>
        <w:spacing w:after="0" w:line="240" w:lineRule="auto"/>
        <w:outlineLvl w:val="1"/>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III. Состав, последовательность и сроки выполнения административных процедур</w:t>
      </w:r>
    </w:p>
    <w:p w:rsidR="00B22B72" w:rsidRPr="00B22B72" w:rsidRDefault="00B22B72" w:rsidP="00B22B72">
      <w:pPr>
        <w:tabs>
          <w:tab w:val="left" w:pos="284"/>
        </w:tabs>
        <w:spacing w:after="0" w:line="240" w:lineRule="auto"/>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 xml:space="preserve">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60. Предоставление муниципальной услуги включает в себя следующие административные процедуры: </w:t>
      </w:r>
    </w:p>
    <w:p w:rsidR="00B22B72" w:rsidRPr="00B22B72" w:rsidRDefault="00B22B72" w:rsidP="000B60D3">
      <w:pPr>
        <w:numPr>
          <w:ilvl w:val="0"/>
          <w:numId w:val="31"/>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прием, проверка документов и регистрация Заявления; </w:t>
      </w:r>
    </w:p>
    <w:p w:rsidR="00B22B72" w:rsidRPr="00B22B72" w:rsidRDefault="00B22B72" w:rsidP="000B60D3">
      <w:pPr>
        <w:numPr>
          <w:ilvl w:val="0"/>
          <w:numId w:val="31"/>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получение сведений посредством межведомственного информационного взаимодействия, в том числе с использованием СМЭВ; </w:t>
      </w:r>
    </w:p>
    <w:p w:rsidR="00B22B72" w:rsidRPr="00B22B72" w:rsidRDefault="00B22B72" w:rsidP="000B60D3">
      <w:pPr>
        <w:numPr>
          <w:ilvl w:val="0"/>
          <w:numId w:val="31"/>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подготовка акта обследования; </w:t>
      </w:r>
    </w:p>
    <w:p w:rsidR="00B22B72" w:rsidRPr="00B22B72" w:rsidRDefault="00B22B72" w:rsidP="000B60D3">
      <w:pPr>
        <w:numPr>
          <w:ilvl w:val="0"/>
          <w:numId w:val="31"/>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направление начислений компенсационной стоимости (при наличии); </w:t>
      </w:r>
    </w:p>
    <w:p w:rsidR="00B22B72" w:rsidRPr="00B22B72" w:rsidRDefault="00B22B72" w:rsidP="000B60D3">
      <w:pPr>
        <w:numPr>
          <w:ilvl w:val="0"/>
          <w:numId w:val="31"/>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lastRenderedPageBreak/>
        <w:t xml:space="preserve">рассмотрение документов и сведений;  </w:t>
      </w:r>
    </w:p>
    <w:p w:rsidR="00B22B72" w:rsidRPr="00B22B72" w:rsidRDefault="00B22B72" w:rsidP="000B60D3">
      <w:pPr>
        <w:numPr>
          <w:ilvl w:val="0"/>
          <w:numId w:val="31"/>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принятие решения; </w:t>
      </w:r>
    </w:p>
    <w:p w:rsidR="00B22B72" w:rsidRPr="00B22B72" w:rsidRDefault="00B22B72" w:rsidP="000B60D3">
      <w:pPr>
        <w:numPr>
          <w:ilvl w:val="0"/>
          <w:numId w:val="31"/>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выдача результата. </w:t>
      </w:r>
    </w:p>
    <w:p w:rsidR="00B22B72" w:rsidRPr="00B22B72" w:rsidRDefault="00B22B72" w:rsidP="000B60D3">
      <w:pPr>
        <w:numPr>
          <w:ilvl w:val="0"/>
          <w:numId w:val="32"/>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Описание административных процедур представлено в приложении № 4 к настоящему Административному регламенту. </w:t>
      </w:r>
    </w:p>
    <w:p w:rsidR="00B22B72" w:rsidRPr="00B22B72" w:rsidRDefault="00B22B72" w:rsidP="000B60D3">
      <w:pPr>
        <w:numPr>
          <w:ilvl w:val="0"/>
          <w:numId w:val="32"/>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Вариантом предоставления муниципальной услуги является выдача разрешения на право вырубки зеленых насаждений. </w:t>
      </w:r>
    </w:p>
    <w:p w:rsidR="00B22B72" w:rsidRPr="00B22B72" w:rsidRDefault="00B22B72" w:rsidP="000B60D3">
      <w:pPr>
        <w:numPr>
          <w:ilvl w:val="0"/>
          <w:numId w:val="32"/>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Заявитель обращается в уполномоченный орган одним из способов, указанных в пункте 21 настоящего Административного регламента.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Заявитель представляет в Уполномоченный орган, либо в МФЦ заявление и документы, предусмотренные пунктом 29 настоящего Административного регламента.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Регистрация заявления о выдаче разрешения на право вырубки зеленых насаждений осуществляется не позднее 1-го рабочего дня, следующего за днем его поступления.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При направлении Заявления через МФЦ, полученный пакет документов направляется в орган местного самоуправления (указать наименование), предоставляющий муниципальную услугу, который в свою очередь рассматривает заявление на право вырубки зеленых насаждений и приложенные к нему документы.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Уполномоченное должностное лицо осуществляет проверку наличия установленных в пункте 32 настоящего Административного регламента оснований для отказа в предоставлении муниципальной услуги и принимает решение о предоставлении либо отказе в предоставлении муниципальной услуги, подготавливает результат предоставления услуги и выдает документ в срок, не превышающий 17 рабочих дней со дня регистрации соответствующего заявления.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 xml:space="preserve">Описание административной процедуры профилирования заявителя </w:t>
      </w:r>
    </w:p>
    <w:p w:rsidR="00B22B72" w:rsidRPr="00B22B72" w:rsidRDefault="00B22B72" w:rsidP="000B60D3">
      <w:pPr>
        <w:numPr>
          <w:ilvl w:val="0"/>
          <w:numId w:val="3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Описание административной процедуры профилирования заявителя определяется в соответствии с вариантом предоставления муниципальной услуги. </w:t>
      </w:r>
    </w:p>
    <w:p w:rsidR="00B22B72" w:rsidRPr="00B22B72" w:rsidRDefault="00B22B72" w:rsidP="000B60D3">
      <w:pPr>
        <w:numPr>
          <w:ilvl w:val="0"/>
          <w:numId w:val="33"/>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случае использования Портала заявителю предлагается вариант услуги, подобранный под заявителя, с перечнем необходимых документов, сроками предоставления услуги и результатом. Для этого заявитель должен заполнить все разделы личного кабинета на Портале.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Формирование заявления осуществляется посредством заполнения электронной формы заявления на Портале без необходимости дополнительной подачи в иной форме.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 xml:space="preserve">Подразделы, содержащие описание вариантов предоставления государственной услуги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66. Единственным вариантом предоставления муниципальной услуги является выдача разрешения на право вырубки зеленых насаждений.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Прием запроса и документов и (или) информации, необходимых для предоставления муниципальной услуги.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документов, предусмотренных пунктом 29 настоящего Административного регламента. При </w:t>
      </w:r>
      <w:r w:rsidRPr="00B22B72">
        <w:rPr>
          <w:rFonts w:ascii="Times New Roman" w:eastAsia="Times New Roman" w:hAnsi="Times New Roman" w:cs="Times New Roman"/>
          <w:color w:val="000000"/>
          <w:sz w:val="20"/>
          <w:szCs w:val="20"/>
        </w:rPr>
        <w:lastRenderedPageBreak/>
        <w:t xml:space="preserve">поступлении заявления в электронном виде с Портала уполномоченное должностное лицо действует в соответствии с требованиями нормативных правовых актов.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Заявление должно содержать сведения, позволяющие идентифицировать заявителя (представителя заявителя), указанные в пункте 22 настоящего Административного регламента.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Наличие электронных заявлений, поступивших посредством Портала в государственную информационную систему, используемую органом местного самоуправления, уполномоченное должностное лицо проверяет с периодичностью не реже 2 раз в день. </w:t>
      </w:r>
    </w:p>
    <w:p w:rsidR="00B22B72" w:rsidRPr="00B22B72" w:rsidRDefault="00B22B72" w:rsidP="000B60D3">
      <w:pPr>
        <w:numPr>
          <w:ilvl w:val="0"/>
          <w:numId w:val="34"/>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Перечень документов, необходимых для предоставления муниципальной услуги в соответствии с вариантом предоставления муниципальной услуги, указанный в пункте 21 Административного регламента, заявитель предоставляет способами, установленными пунктами 23-24</w:t>
      </w:r>
      <w:r w:rsidRPr="00B22B72">
        <w:rPr>
          <w:rFonts w:ascii="Times New Roman" w:eastAsia="Times New Roman" w:hAnsi="Times New Roman" w:cs="Times New Roman"/>
          <w:color w:val="0070C0"/>
          <w:sz w:val="20"/>
          <w:szCs w:val="20"/>
        </w:rPr>
        <w:t xml:space="preserve"> </w:t>
      </w:r>
      <w:r w:rsidRPr="00B22B72">
        <w:rPr>
          <w:rFonts w:ascii="Times New Roman" w:eastAsia="Times New Roman" w:hAnsi="Times New Roman" w:cs="Times New Roman"/>
          <w:color w:val="000000"/>
          <w:sz w:val="20"/>
          <w:szCs w:val="20"/>
        </w:rPr>
        <w:t xml:space="preserve">Административного регламента.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Способы установления личности заявителя (представителя заявителя) определяются для каждого способа подачи запроса и документов, необходимых для предоставления муниципальной услуги.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w:t>
      </w:r>
    </w:p>
    <w:p w:rsidR="00B22B72" w:rsidRPr="00B22B72" w:rsidRDefault="00B22B72" w:rsidP="000B60D3">
      <w:pPr>
        <w:numPr>
          <w:ilvl w:val="0"/>
          <w:numId w:val="34"/>
        </w:numPr>
        <w:tabs>
          <w:tab w:val="left" w:pos="28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При обращении в Уполномоченный орган, либо МФЦ заявитель предоставляет документы, указанные в пункте 24 Административного регламента. В случае подачи заявления через Портал личность заявителя (представителя заявителя) устанавливается посредством прохождения идентификации и аутентификации в соответствии с нормативными правовыми актами Российской Федерации (в случае, если заявитель прошел авторизацию через Единую систему идентификации и аутентификации (далее – ЕСИА) предоставление документов, устанавливающих личность не требуется).  </w:t>
      </w:r>
    </w:p>
    <w:p w:rsidR="00B22B72" w:rsidRPr="00B22B72" w:rsidRDefault="00B22B72" w:rsidP="000B60D3">
      <w:pPr>
        <w:numPr>
          <w:ilvl w:val="0"/>
          <w:numId w:val="34"/>
        </w:numPr>
        <w:tabs>
          <w:tab w:val="left" w:pos="28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Перечень оснований для принятия решения об отказе в приеме запроса и документов указан в пунктах 31-32 настоящего</w:t>
      </w:r>
      <w:r w:rsidRPr="00B22B72">
        <w:rPr>
          <w:rFonts w:ascii="Times New Roman" w:eastAsia="Times New Roman" w:hAnsi="Times New Roman" w:cs="Times New Roman"/>
          <w:color w:val="0070C0"/>
          <w:sz w:val="20"/>
          <w:szCs w:val="20"/>
        </w:rPr>
        <w:t xml:space="preserve"> </w:t>
      </w:r>
      <w:r w:rsidRPr="00B22B72">
        <w:rPr>
          <w:rFonts w:ascii="Times New Roman" w:eastAsia="Times New Roman" w:hAnsi="Times New Roman" w:cs="Times New Roman"/>
          <w:color w:val="000000"/>
          <w:sz w:val="20"/>
          <w:szCs w:val="20"/>
        </w:rPr>
        <w:t xml:space="preserve">Административного регламента.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Уполномоченное должностное лицо осуществляет проверку заявления о предоставлении муниципальной услуги и прилагаемых к нему документов на наличие оснований для отказа в приеме такого заявления в соответствии с требованиями пунктов 31 и 32 настоящего</w:t>
      </w:r>
      <w:r w:rsidRPr="00B22B72">
        <w:rPr>
          <w:rFonts w:ascii="Times New Roman" w:eastAsia="Times New Roman" w:hAnsi="Times New Roman" w:cs="Times New Roman"/>
          <w:color w:val="0070C0"/>
          <w:sz w:val="20"/>
          <w:szCs w:val="20"/>
        </w:rPr>
        <w:t xml:space="preserve"> </w:t>
      </w:r>
      <w:r w:rsidRPr="00B22B72">
        <w:rPr>
          <w:rFonts w:ascii="Times New Roman" w:eastAsia="Times New Roman" w:hAnsi="Times New Roman" w:cs="Times New Roman"/>
          <w:color w:val="000000"/>
          <w:sz w:val="20"/>
          <w:szCs w:val="20"/>
        </w:rPr>
        <w:t xml:space="preserve">Административного регламента.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При наличии указанных в пунктах 31-32 настоящего Административного регламента оснований для отказа в приеме заявления о предоставлении муниципальной услуги уполномоченное должностное лицо принимает решение об отказе в приеме такого заявления.   </w:t>
      </w:r>
    </w:p>
    <w:p w:rsidR="00B22B72" w:rsidRPr="00B22B72" w:rsidRDefault="00B22B72" w:rsidP="000B60D3">
      <w:pPr>
        <w:numPr>
          <w:ilvl w:val="0"/>
          <w:numId w:val="34"/>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Муниципальная услуга предоставляется по экстерриториальному принципу.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этом случае подача запросов, документов, информации, необходимых для получения муниципальной услуги, предоставляемой органом местного самоуправления, а также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w:t>
      </w:r>
      <w:r w:rsidRPr="00B22B72">
        <w:rPr>
          <w:rFonts w:ascii="Times New Roman" w:eastAsia="Times New Roman" w:hAnsi="Times New Roman" w:cs="Times New Roman"/>
          <w:color w:val="000000"/>
          <w:sz w:val="20"/>
          <w:szCs w:val="20"/>
        </w:rPr>
        <w:lastRenderedPageBreak/>
        <w:t xml:space="preserve">пребывания (для физических лиц, включая индивидуальных предпринимателей) либо местонахождения (для юридических лиц).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Работник МФЦ осуществляет следующие действия: </w:t>
      </w:r>
    </w:p>
    <w:p w:rsidR="00B22B72" w:rsidRPr="00B22B72" w:rsidRDefault="00B22B72" w:rsidP="000B60D3">
      <w:pPr>
        <w:numPr>
          <w:ilvl w:val="0"/>
          <w:numId w:val="35"/>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B22B72" w:rsidRPr="00B22B72" w:rsidRDefault="00B22B72" w:rsidP="000B60D3">
      <w:pPr>
        <w:numPr>
          <w:ilvl w:val="0"/>
          <w:numId w:val="35"/>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проверяет полномочия Представителя Заявителя (в случае обращения Представителя Заявителя); </w:t>
      </w:r>
    </w:p>
    <w:p w:rsidR="00B22B72" w:rsidRPr="00B22B72" w:rsidRDefault="00B22B72" w:rsidP="000B60D3">
      <w:pPr>
        <w:numPr>
          <w:ilvl w:val="0"/>
          <w:numId w:val="35"/>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определяет статус исполнения Заявления Заявителя в Государственной информационной системе (далее – ГИС); </w:t>
      </w:r>
    </w:p>
    <w:p w:rsidR="00B22B72" w:rsidRPr="00B22B72" w:rsidRDefault="00B22B72" w:rsidP="000B60D3">
      <w:pPr>
        <w:numPr>
          <w:ilvl w:val="0"/>
          <w:numId w:val="35"/>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Российской Федерации); </w:t>
      </w:r>
    </w:p>
    <w:p w:rsidR="00B22B72" w:rsidRPr="00B22B72" w:rsidRDefault="00B22B72" w:rsidP="000B60D3">
      <w:pPr>
        <w:numPr>
          <w:ilvl w:val="0"/>
          <w:numId w:val="35"/>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Российской Федерации); </w:t>
      </w:r>
    </w:p>
    <w:p w:rsidR="00B22B72" w:rsidRPr="00B22B72" w:rsidRDefault="00B22B72" w:rsidP="000B60D3">
      <w:pPr>
        <w:numPr>
          <w:ilvl w:val="0"/>
          <w:numId w:val="35"/>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выдает документы Заявителю, при необходимости запрашивает у Заявителя подписи за каждый выданный документ; </w:t>
      </w:r>
    </w:p>
    <w:p w:rsidR="00B22B72" w:rsidRPr="00B22B72" w:rsidRDefault="00B22B72" w:rsidP="000B60D3">
      <w:pPr>
        <w:numPr>
          <w:ilvl w:val="0"/>
          <w:numId w:val="35"/>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запрашивает согласие Заявителя на участие в смс-опросе для оценки качества предоставленных услуг МФЦ.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71. Результатом выполнения административной процедуры является: - принятия решения о регистрации заявления о предоставлении муниципальной услуги;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направление заявителю решения об отказе в приеме заявления и документов с указанием причин отказа.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 xml:space="preserve"> Межведомственное информационное взаимодействие</w:t>
      </w:r>
      <w:r w:rsidRPr="00B22B72">
        <w:rPr>
          <w:rFonts w:ascii="Times New Roman" w:eastAsia="Times New Roman" w:hAnsi="Times New Roman" w:cs="Times New Roman"/>
          <w:color w:val="000000"/>
          <w:sz w:val="20"/>
          <w:szCs w:val="20"/>
        </w:rPr>
        <w:t xml:space="preserve"> </w:t>
      </w:r>
    </w:p>
    <w:p w:rsidR="00B22B72" w:rsidRPr="00B22B72" w:rsidRDefault="00B22B72" w:rsidP="000B60D3">
      <w:pPr>
        <w:numPr>
          <w:ilvl w:val="0"/>
          <w:numId w:val="36"/>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Основанием для направления межведомственного запроса в органы (организации), представляющие сведения в рамках межведомственного информационного взаимодействия, является непредставление заявителем по собственной инициативе документов, предусмотренных пунктом 23 настоящего Административного регламента. </w:t>
      </w:r>
    </w:p>
    <w:p w:rsidR="00B22B72" w:rsidRPr="00B22B72" w:rsidRDefault="00B22B72" w:rsidP="000B60D3">
      <w:pPr>
        <w:numPr>
          <w:ilvl w:val="0"/>
          <w:numId w:val="36"/>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Уполномоченное должностное лицо в течение 1-го рабочего дня со дня регистрации заявления о предоставлении муниципальной услуги направляет межведомственный запрос для получения следующих сведений: </w:t>
      </w:r>
    </w:p>
    <w:p w:rsidR="00B22B72" w:rsidRPr="00B22B72" w:rsidRDefault="00B22B72" w:rsidP="000B60D3">
      <w:pPr>
        <w:numPr>
          <w:ilvl w:val="0"/>
          <w:numId w:val="37"/>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сведения из Единого государственного реестра юридических лиц (при обращении Заявителя, являющегося юридическим лицом);  </w:t>
      </w:r>
    </w:p>
    <w:p w:rsidR="00B22B72" w:rsidRPr="00B22B72" w:rsidRDefault="00B22B72" w:rsidP="000B60D3">
      <w:pPr>
        <w:numPr>
          <w:ilvl w:val="0"/>
          <w:numId w:val="37"/>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B22B72" w:rsidRPr="00B22B72" w:rsidRDefault="00B22B72" w:rsidP="000B60D3">
      <w:pPr>
        <w:numPr>
          <w:ilvl w:val="0"/>
          <w:numId w:val="37"/>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lastRenderedPageBreak/>
        <w:t xml:space="preserve">сведения из Единого государственного реестра недвижимости.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Время выполнения административной процедуры: в течение 1-го рабочего дня со дня получения заявления о предоставлении муниципальной услуги.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74. Результатом выполнения административной процедуры является получение ответа на запрос в течение не более 3-х рабочих дней со дня его получения органом, предоставляющим информацию.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Непредставление (несвоевременное представление) органом по межведомственному запросу документов и информации не может являться основанием для отказа в предоставлении заявителю муниципальной услуги. </w:t>
      </w:r>
    </w:p>
    <w:p w:rsidR="00B22B72" w:rsidRPr="00B22B72" w:rsidRDefault="00B22B72" w:rsidP="00B22B72">
      <w:pPr>
        <w:pStyle w:val="a5"/>
        <w:tabs>
          <w:tab w:val="left" w:pos="284"/>
        </w:tabs>
        <w:spacing w:before="0" w:beforeAutospacing="0" w:after="0" w:afterAutospacing="0"/>
        <w:jc w:val="both"/>
        <w:rPr>
          <w:color w:val="000000"/>
          <w:sz w:val="20"/>
          <w:szCs w:val="20"/>
        </w:rPr>
      </w:pPr>
      <w:r w:rsidRPr="00B22B72">
        <w:rPr>
          <w:color w:val="000000"/>
          <w:sz w:val="20"/>
          <w:szCs w:val="20"/>
        </w:rPr>
        <w:t xml:space="preserve"> 74.1. Организация предоставления государственных и муниципальных услуг в упреждающем (проактивном) режиме»</w:t>
      </w:r>
    </w:p>
    <w:p w:rsidR="00B22B72" w:rsidRPr="00B22B72" w:rsidRDefault="00B22B72" w:rsidP="00B22B72">
      <w:pPr>
        <w:pStyle w:val="normalweb"/>
        <w:shd w:val="clear" w:color="auto" w:fill="FFFFFF"/>
        <w:tabs>
          <w:tab w:val="left" w:pos="284"/>
        </w:tabs>
        <w:spacing w:before="0" w:beforeAutospacing="0" w:after="0" w:afterAutospacing="0"/>
        <w:jc w:val="both"/>
        <w:rPr>
          <w:color w:val="000000"/>
          <w:sz w:val="20"/>
          <w:szCs w:val="20"/>
        </w:rPr>
      </w:pPr>
      <w:r w:rsidRPr="00B22B72">
        <w:rPr>
          <w:color w:val="000000"/>
          <w:sz w:val="20"/>
          <w:szCs w:val="20"/>
        </w:rPr>
        <w:t>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p w:rsidR="00B22B72" w:rsidRPr="00B22B72" w:rsidRDefault="00B22B72" w:rsidP="00B22B72">
      <w:pPr>
        <w:pStyle w:val="normalweb"/>
        <w:shd w:val="clear" w:color="auto" w:fill="FFFFFF"/>
        <w:tabs>
          <w:tab w:val="left" w:pos="284"/>
        </w:tabs>
        <w:spacing w:before="0" w:beforeAutospacing="0" w:after="0" w:afterAutospacing="0"/>
        <w:jc w:val="both"/>
        <w:rPr>
          <w:color w:val="000000"/>
          <w:sz w:val="20"/>
          <w:szCs w:val="20"/>
        </w:rPr>
      </w:pPr>
      <w:r w:rsidRPr="00B22B72">
        <w:rPr>
          <w:color w:val="000000"/>
          <w:sz w:val="20"/>
          <w:szCs w:val="20"/>
        </w:rPr>
        <w:t>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B22B72" w:rsidRPr="00B22B72" w:rsidRDefault="00B22B72" w:rsidP="00B22B72">
      <w:pPr>
        <w:pStyle w:val="normalweb"/>
        <w:shd w:val="clear" w:color="auto" w:fill="FFFFFF"/>
        <w:tabs>
          <w:tab w:val="left" w:pos="284"/>
        </w:tabs>
        <w:spacing w:before="0" w:beforeAutospacing="0" w:after="0" w:afterAutospacing="0"/>
        <w:jc w:val="both"/>
        <w:rPr>
          <w:color w:val="000000"/>
          <w:sz w:val="20"/>
          <w:szCs w:val="20"/>
        </w:rPr>
      </w:pPr>
      <w:r w:rsidRPr="00B22B72">
        <w:rPr>
          <w:color w:val="000000"/>
          <w:sz w:val="20"/>
          <w:szCs w:val="20"/>
        </w:rPr>
        <w:t>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rsidR="00B22B72" w:rsidRPr="00B22B72" w:rsidRDefault="00B22B72" w:rsidP="00B22B72">
      <w:pPr>
        <w:pStyle w:val="normalweb"/>
        <w:shd w:val="clear" w:color="auto" w:fill="FFFFFF"/>
        <w:tabs>
          <w:tab w:val="left" w:pos="284"/>
        </w:tabs>
        <w:spacing w:before="0" w:beforeAutospacing="0" w:after="0" w:afterAutospacing="0"/>
        <w:jc w:val="both"/>
        <w:rPr>
          <w:color w:val="000000"/>
          <w:sz w:val="20"/>
          <w:szCs w:val="20"/>
        </w:rPr>
      </w:pPr>
      <w:r w:rsidRPr="00B22B72">
        <w:rPr>
          <w:color w:val="000000"/>
          <w:sz w:val="20"/>
          <w:szCs w:val="20"/>
        </w:rPr>
        <w:t>2. Случаи и порядок предоставления государственных и муниципальных услуг в упреждающем (проактивном) режиме в соответствии с частью 1 настоящей статьи устанавливаются административным регламентом.</w:t>
      </w:r>
    </w:p>
    <w:p w:rsidR="00B22B72" w:rsidRPr="00B22B72" w:rsidRDefault="00B22B72" w:rsidP="00B22B72">
      <w:pPr>
        <w:tabs>
          <w:tab w:val="left" w:pos="284"/>
        </w:tabs>
        <w:spacing w:after="0" w:line="240" w:lineRule="auto"/>
        <w:jc w:val="center"/>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Принятие решения о предоставлении (об отказе в предоставлении) муниципальной услуги</w:t>
      </w:r>
      <w:r w:rsidRPr="00B22B72">
        <w:rPr>
          <w:rFonts w:ascii="Times New Roman" w:eastAsia="Times New Roman" w:hAnsi="Times New Roman" w:cs="Times New Roman"/>
          <w:color w:val="000000"/>
          <w:sz w:val="20"/>
          <w:szCs w:val="20"/>
        </w:rPr>
        <w:t xml:space="preserve">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75. Основанием для начала административной процедуры является получение уполномоченным должностным лицом заявления с прилагаемым пакетом документов и ответов на межведомственные запросы. </w:t>
      </w:r>
    </w:p>
    <w:p w:rsidR="00B22B72" w:rsidRPr="00B22B72" w:rsidRDefault="00B22B72" w:rsidP="000B60D3">
      <w:pPr>
        <w:numPr>
          <w:ilvl w:val="0"/>
          <w:numId w:val="38"/>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Уполномоченное должностное лицо осуществляет проверку представленных заявителем документов на соответствие требованиям действующего законодательства и принимает решение о предоставлении либо отказе в предоставлении муниципальной услуги по основаниям, установленных пунктом 35 настоящего Административного регламента.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Результатом рассмотрения и проверки представленных документов является подготовленное разрешение на право вырубки зеленых насаждений, либо отказ в разрешении на право вырубки зеленых насаждений уполномоченным должностным лицом.    </w:t>
      </w:r>
    </w:p>
    <w:p w:rsidR="00B22B72" w:rsidRPr="00B22B72" w:rsidRDefault="00B22B72" w:rsidP="000B60D3">
      <w:pPr>
        <w:numPr>
          <w:ilvl w:val="0"/>
          <w:numId w:val="38"/>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lastRenderedPageBreak/>
        <w:t xml:space="preserve">Уполномоченное должностное лицо осуществляет подготовку проекта разрешения на право вырубки зеленых насаждений (проекта отказа в разрешении на право вырубки зеленых насаждений) и представляет его уполномоченному должностному лицу органа местного самоуправления для подписания. </w:t>
      </w:r>
    </w:p>
    <w:p w:rsidR="00B22B72" w:rsidRPr="00B22B72" w:rsidRDefault="00B22B72" w:rsidP="000B60D3">
      <w:pPr>
        <w:numPr>
          <w:ilvl w:val="0"/>
          <w:numId w:val="38"/>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Результатом выполнения административной процедуры является подписание уполномоченным должностным лицом органа местного самоуправления разрешения на право вырубки зеленых насаждений или решения об отказе в предоставлении муниципальной услуги (далее – документ, являющийся результатом предоставления муниципальной услуги). </w:t>
      </w:r>
    </w:p>
    <w:p w:rsidR="00B22B72" w:rsidRPr="00B22B72" w:rsidRDefault="00B22B72" w:rsidP="000B60D3">
      <w:pPr>
        <w:numPr>
          <w:ilvl w:val="0"/>
          <w:numId w:val="38"/>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Время выполнения административной процедуры: в течение установленного срока предоставления муниципальной услуги, указанного в пункте 17 настоящего Административного регламента.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Предоставление результата муниципальной услуги</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 xml:space="preserve"> </w:t>
      </w:r>
      <w:r w:rsidRPr="00B22B72">
        <w:rPr>
          <w:rFonts w:ascii="Times New Roman" w:eastAsia="Times New Roman" w:hAnsi="Times New Roman" w:cs="Times New Roman"/>
          <w:color w:val="000000"/>
          <w:sz w:val="20"/>
          <w:szCs w:val="20"/>
        </w:rPr>
        <w:t xml:space="preserve">Основанием для начала административной процедуры является подписание уполномоченным должностным лицом органа местного самоуправления документа, являющегося результатом предоставления муниципальной услуги. </w:t>
      </w:r>
    </w:p>
    <w:p w:rsidR="00B22B72" w:rsidRPr="00B22B72" w:rsidRDefault="00B22B72" w:rsidP="000B60D3">
      <w:pPr>
        <w:numPr>
          <w:ilvl w:val="0"/>
          <w:numId w:val="38"/>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Время выполнения административной процедуры - 1 рабочий день с даты подписания уполномоченным должностным лицом органа местного самоуправления документа, указанного в пункте 80 настоящего Административного регламента, но не превышающий общий срок предоставления муниципальной услуги. </w:t>
      </w:r>
    </w:p>
    <w:p w:rsidR="00B22B72" w:rsidRPr="00B22B72" w:rsidRDefault="00B22B72" w:rsidP="000B60D3">
      <w:pPr>
        <w:numPr>
          <w:ilvl w:val="0"/>
          <w:numId w:val="38"/>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Муниципальная услуга предоставляется по экстерриториальному принципу.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этом случае получение результата предоставления такой услуги осуществляются в многофункциональном центре Оренбургской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 </w:t>
      </w:r>
    </w:p>
    <w:p w:rsidR="00B22B72" w:rsidRPr="00B22B72" w:rsidRDefault="00B22B72" w:rsidP="000B60D3">
      <w:pPr>
        <w:numPr>
          <w:ilvl w:val="0"/>
          <w:numId w:val="38"/>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Результатом административной процедуры является выдача заявителю (представителю заявителя) документа, являющегося результатом предоставления муниципальной услуги.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Документ, являющийся результатом предоставления муниципальной услуги, направляется уполномоченным органом заявителю одним из способов: </w:t>
      </w:r>
    </w:p>
    <w:p w:rsidR="00B22B72" w:rsidRPr="00B22B72" w:rsidRDefault="00B22B72" w:rsidP="000B60D3">
      <w:pPr>
        <w:numPr>
          <w:ilvl w:val="0"/>
          <w:numId w:val="39"/>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при предоставлении муниципальной услуги в электронной форме через Портал - в форме электронного документа не позднее одного рабочего дня со дня исполнения административной процедуры, указанной в пункте 80 настоящего Административного регламента. В данном случае документы готовятся в формате pdf, подписываются открепленной усиленной квалифицированной электронной подписью уполномоченного должностного лица органа местного самоуправления (файл формата SIG). Указанные документы в формате электронного архива zip направляются в личный кабинет заявителя.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(организации) не требуется; </w:t>
      </w:r>
    </w:p>
    <w:p w:rsidR="00B22B72" w:rsidRPr="00B22B72" w:rsidRDefault="00B22B72" w:rsidP="000B60D3">
      <w:pPr>
        <w:numPr>
          <w:ilvl w:val="0"/>
          <w:numId w:val="39"/>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форме документа на бумажном носителе лично под расписку не позднее одного рабочего дня со дня </w:t>
      </w:r>
      <w:r w:rsidRPr="00B22B72">
        <w:rPr>
          <w:rFonts w:ascii="Times New Roman" w:eastAsia="Times New Roman" w:hAnsi="Times New Roman" w:cs="Times New Roman"/>
          <w:color w:val="000000"/>
          <w:sz w:val="20"/>
          <w:szCs w:val="20"/>
        </w:rPr>
        <w:lastRenderedPageBreak/>
        <w:t xml:space="preserve">исполнения административной процедуры, указанной в пункте 80 Административного регламента.  </w:t>
      </w:r>
    </w:p>
    <w:p w:rsidR="00B22B72" w:rsidRPr="00B22B72" w:rsidRDefault="00B22B72" w:rsidP="000B60D3">
      <w:pPr>
        <w:numPr>
          <w:ilvl w:val="0"/>
          <w:numId w:val="40"/>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МФЦ.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Порядок и сроки передачи Уполномоченным органом таких документов в МФЦ определяются заключенным соглашением о взаимодействии. </w:t>
      </w:r>
    </w:p>
    <w:p w:rsidR="00B22B72" w:rsidRPr="00B22B72" w:rsidRDefault="00B22B72" w:rsidP="000B60D3">
      <w:pPr>
        <w:numPr>
          <w:ilvl w:val="0"/>
          <w:numId w:val="40"/>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любое время с момента приема документов заявителю (при обращении любым из доступных способов) предоставляются сведения о том, на каком этапе (в процессе выполнения какой административной процедуры) находится представленный им пакет документов, в том числе в электронной форме в личный кабинет заявителя на Портале. </w:t>
      </w:r>
    </w:p>
    <w:p w:rsidR="00B22B72" w:rsidRPr="00B22B72" w:rsidRDefault="00B22B72" w:rsidP="00B22B72">
      <w:pPr>
        <w:tabs>
          <w:tab w:val="left" w:pos="284"/>
        </w:tabs>
        <w:spacing w:after="0" w:line="240" w:lineRule="auto"/>
        <w:jc w:val="center"/>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Получение дополнительных сведений от заявителя</w:t>
      </w:r>
    </w:p>
    <w:p w:rsidR="00B22B72" w:rsidRPr="00B22B72" w:rsidRDefault="00B22B72" w:rsidP="000B60D3">
      <w:pPr>
        <w:numPr>
          <w:ilvl w:val="0"/>
          <w:numId w:val="40"/>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Основания для получения от заявителя дополнительных документов и (или) информации в процессе предоставления муниципальной услуги отсутствуют. </w:t>
      </w:r>
    </w:p>
    <w:p w:rsidR="00B22B72" w:rsidRPr="00B22B72" w:rsidRDefault="00B22B72" w:rsidP="000B60D3">
      <w:pPr>
        <w:numPr>
          <w:ilvl w:val="0"/>
          <w:numId w:val="40"/>
        </w:numPr>
        <w:tabs>
          <w:tab w:val="left" w:pos="284"/>
          <w:tab w:val="left" w:pos="113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Запрещается требовать от заявителя: </w:t>
      </w:r>
    </w:p>
    <w:p w:rsidR="00B22B72" w:rsidRPr="00B22B72" w:rsidRDefault="00B22B72" w:rsidP="00B22B72">
      <w:pPr>
        <w:tabs>
          <w:tab w:val="left" w:pos="284"/>
          <w:tab w:val="left" w:pos="113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представления документов и информации, которые в соответствии с нормативными правовыми актами Российской Федерации, нормативными правовыми актами Оренбургской области и муниципальными правовыми актами находятся в распоряжении органов, предоставляющих муниципальные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указанных в части 6 статьи 7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Федерального закона от 27.07.2010 № 210-ФЗ -ФЗ;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Федерального закона от 27.07.2010 № 210-ФЗ;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IV. Формы контроля за исполнением административного регламента</w:t>
      </w:r>
    </w:p>
    <w:p w:rsidR="00B22B72" w:rsidRPr="00B22B72" w:rsidRDefault="00B22B72" w:rsidP="00B22B72">
      <w:pPr>
        <w:keepNext/>
        <w:keepLines/>
        <w:tabs>
          <w:tab w:val="left" w:pos="284"/>
        </w:tabs>
        <w:spacing w:after="0" w:line="240" w:lineRule="auto"/>
        <w:jc w:val="center"/>
        <w:outlineLvl w:val="1"/>
        <w:rPr>
          <w:rFonts w:ascii="Times New Roman" w:eastAsia="Times New Roman" w:hAnsi="Times New Roman" w:cs="Times New Roman"/>
          <w:b/>
          <w:color w:val="000000"/>
          <w:sz w:val="20"/>
          <w:szCs w:val="20"/>
        </w:rPr>
      </w:pPr>
      <w:r w:rsidRPr="00B22B72">
        <w:rPr>
          <w:rFonts w:ascii="Times New Roman" w:eastAsia="Times New Roman" w:hAnsi="Times New Roman" w:cs="Times New Roman"/>
          <w:b/>
          <w:color w:val="000000"/>
          <w:sz w:val="20"/>
          <w:szCs w:val="20"/>
        </w:rPr>
        <w:lastRenderedPageBreak/>
        <w:t>Порядок осуществления текущего контроля за соблюдение и исполнением ответственными должностными лицами положений регламента и иных</w:t>
      </w:r>
    </w:p>
    <w:p w:rsidR="00B22B72" w:rsidRPr="00B22B72" w:rsidRDefault="00B22B72" w:rsidP="00B22B72">
      <w:pPr>
        <w:tabs>
          <w:tab w:val="left" w:pos="284"/>
        </w:tabs>
        <w:spacing w:after="0" w:line="240" w:lineRule="auto"/>
        <w:jc w:val="center"/>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нормативных правовых актов, устанавливающих требования к предоставлению муниципальной услуги, а также принятием ими решений</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 xml:space="preserve">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88.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Текущий контроль осуществляется путем проведения проверок: </w:t>
      </w:r>
    </w:p>
    <w:p w:rsidR="00B22B72" w:rsidRPr="00B22B72" w:rsidRDefault="00B22B72" w:rsidP="000B60D3">
      <w:pPr>
        <w:numPr>
          <w:ilvl w:val="0"/>
          <w:numId w:val="41"/>
        </w:numPr>
        <w:tabs>
          <w:tab w:val="left" w:pos="28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решений о предоставлении (об отказе в предоставлении) муниципальной услуги; </w:t>
      </w:r>
    </w:p>
    <w:p w:rsidR="00B22B72" w:rsidRPr="00B22B72" w:rsidRDefault="00B22B72" w:rsidP="000B60D3">
      <w:pPr>
        <w:numPr>
          <w:ilvl w:val="0"/>
          <w:numId w:val="41"/>
        </w:numPr>
        <w:tabs>
          <w:tab w:val="left" w:pos="28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выявления и устранения нарушений прав граждан; </w:t>
      </w:r>
    </w:p>
    <w:p w:rsidR="00B22B72" w:rsidRPr="00B22B72" w:rsidRDefault="00B22B72" w:rsidP="000B60D3">
      <w:pPr>
        <w:numPr>
          <w:ilvl w:val="0"/>
          <w:numId w:val="41"/>
        </w:numPr>
        <w:tabs>
          <w:tab w:val="left" w:pos="28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w:t>
      </w:r>
    </w:p>
    <w:p w:rsidR="00B22B72" w:rsidRPr="00B22B72" w:rsidRDefault="00B22B72" w:rsidP="00B22B72">
      <w:pPr>
        <w:tabs>
          <w:tab w:val="left" w:pos="284"/>
          <w:tab w:val="left" w:pos="993"/>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89. Контроль за полнотой и качеством предоставления муниципальной услуги включает в себя проведение плановых и внеплановых проверок. </w:t>
      </w:r>
    </w:p>
    <w:p w:rsidR="00B22B72" w:rsidRPr="00B22B72" w:rsidRDefault="00B22B72" w:rsidP="00B22B72">
      <w:pPr>
        <w:tabs>
          <w:tab w:val="left" w:pos="284"/>
          <w:tab w:val="left" w:pos="993"/>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w:t>
      </w:r>
    </w:p>
    <w:p w:rsidR="00B22B72" w:rsidRPr="00B22B72" w:rsidRDefault="00B22B72" w:rsidP="00B22B72">
      <w:pPr>
        <w:tabs>
          <w:tab w:val="left" w:pos="284"/>
          <w:tab w:val="left" w:pos="993"/>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При плановой проверке полноты и качества предоставления муниципальной услуги контролю подлежат: </w:t>
      </w:r>
    </w:p>
    <w:p w:rsidR="00B22B72" w:rsidRPr="00B22B72" w:rsidRDefault="00B22B72" w:rsidP="000B60D3">
      <w:pPr>
        <w:numPr>
          <w:ilvl w:val="0"/>
          <w:numId w:val="42"/>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соблюдение сроков предоставления муниципальной услуги; соблюдение положений настоящего Административного регламента;  </w:t>
      </w:r>
    </w:p>
    <w:p w:rsidR="00B22B72" w:rsidRPr="00B22B72" w:rsidRDefault="00B22B72" w:rsidP="000B60D3">
      <w:pPr>
        <w:numPr>
          <w:ilvl w:val="0"/>
          <w:numId w:val="42"/>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правильность и обоснованность принятого решения об отказе в предоставлении муниципальной услуги. </w:t>
      </w:r>
    </w:p>
    <w:p w:rsidR="00B22B72" w:rsidRPr="00B22B72" w:rsidRDefault="00B22B72" w:rsidP="00B22B72">
      <w:pPr>
        <w:tabs>
          <w:tab w:val="left" w:pos="284"/>
          <w:tab w:val="left" w:pos="1134"/>
          <w:tab w:val="center" w:pos="4787"/>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90. </w:t>
      </w:r>
      <w:r w:rsidRPr="00B22B72">
        <w:rPr>
          <w:rFonts w:ascii="Times New Roman" w:eastAsia="Times New Roman" w:hAnsi="Times New Roman" w:cs="Times New Roman"/>
          <w:color w:val="000000"/>
          <w:sz w:val="20"/>
          <w:szCs w:val="20"/>
        </w:rPr>
        <w:tab/>
        <w:t xml:space="preserve">Основанием для проведения внеплановых проверок являются: </w:t>
      </w:r>
    </w:p>
    <w:p w:rsidR="00B22B72" w:rsidRPr="00B22B72" w:rsidRDefault="00B22B72" w:rsidP="000B60D3">
      <w:pPr>
        <w:numPr>
          <w:ilvl w:val="0"/>
          <w:numId w:val="43"/>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получение от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Оренбургской области и нормативных правовых актов органов местного самоуправления (указать наименование муниципального образования); </w:t>
      </w:r>
    </w:p>
    <w:p w:rsidR="00B22B72" w:rsidRPr="00B22B72" w:rsidRDefault="00B22B72" w:rsidP="000B60D3">
      <w:pPr>
        <w:numPr>
          <w:ilvl w:val="0"/>
          <w:numId w:val="43"/>
        </w:numPr>
        <w:tabs>
          <w:tab w:val="left" w:pos="284"/>
          <w:tab w:val="left" w:pos="993"/>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обращения граждан и юридических лиц на нарушения законодательства, в том числе на качество предоставления муниципальной услуги.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 xml:space="preserve">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 </w:t>
      </w:r>
    </w:p>
    <w:p w:rsidR="00B22B72" w:rsidRPr="00B22B72" w:rsidRDefault="00B22B72" w:rsidP="000B60D3">
      <w:pPr>
        <w:numPr>
          <w:ilvl w:val="0"/>
          <w:numId w:val="44"/>
        </w:numPr>
        <w:tabs>
          <w:tab w:val="left" w:pos="28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lastRenderedPageBreak/>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Оренбургской области и нормативных правовых актов органов местного самоуправления (указать наименование муниципального образования) осуществляется привлечение виновных лиц к ответственности в соответствии с законодательством Российской Федерации.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 xml:space="preserve">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 </w:t>
      </w:r>
    </w:p>
    <w:p w:rsidR="00B22B72" w:rsidRPr="00B22B72" w:rsidRDefault="00B22B72" w:rsidP="000B60D3">
      <w:pPr>
        <w:numPr>
          <w:ilvl w:val="0"/>
          <w:numId w:val="44"/>
        </w:numPr>
        <w:tabs>
          <w:tab w:val="left" w:pos="28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Граждане, их объединения и организации также имеют право:  </w:t>
      </w:r>
    </w:p>
    <w:p w:rsidR="00B22B72" w:rsidRPr="00B22B72" w:rsidRDefault="00B22B72" w:rsidP="000B60D3">
      <w:pPr>
        <w:numPr>
          <w:ilvl w:val="0"/>
          <w:numId w:val="45"/>
        </w:numPr>
        <w:tabs>
          <w:tab w:val="left" w:pos="28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направлять замечания и предложения по улучшению доступности и качества предоставления муниципальной услуги; </w:t>
      </w:r>
    </w:p>
    <w:p w:rsidR="00B22B72" w:rsidRPr="00B22B72" w:rsidRDefault="00B22B72" w:rsidP="000B60D3">
      <w:pPr>
        <w:numPr>
          <w:ilvl w:val="0"/>
          <w:numId w:val="45"/>
        </w:numPr>
        <w:tabs>
          <w:tab w:val="left" w:pos="28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вносить предложения о мерах по устранению нарушений настоящего Административного регламента. </w:t>
      </w:r>
    </w:p>
    <w:p w:rsidR="00B22B72" w:rsidRPr="00B22B72" w:rsidRDefault="00B22B72" w:rsidP="000B60D3">
      <w:pPr>
        <w:numPr>
          <w:ilvl w:val="0"/>
          <w:numId w:val="46"/>
        </w:numPr>
        <w:tabs>
          <w:tab w:val="left" w:pos="28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B22B72" w:rsidRPr="00B22B72" w:rsidRDefault="00B22B72" w:rsidP="000B60D3">
      <w:pPr>
        <w:numPr>
          <w:ilvl w:val="0"/>
          <w:numId w:val="46"/>
        </w:numPr>
        <w:tabs>
          <w:tab w:val="left" w:pos="28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 xml:space="preserve">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и работников </w:t>
      </w:r>
    </w:p>
    <w:p w:rsidR="00B22B72" w:rsidRPr="00B22B72" w:rsidRDefault="00B22B72" w:rsidP="000B60D3">
      <w:pPr>
        <w:numPr>
          <w:ilvl w:val="0"/>
          <w:numId w:val="47"/>
        </w:numPr>
        <w:tabs>
          <w:tab w:val="left" w:pos="284"/>
        </w:tabs>
        <w:spacing w:after="0" w:line="240" w:lineRule="auto"/>
        <w:ind w:left="0" w:firstLine="709"/>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Информация, указанная в данном разделе, размещается на официальном сайте администрации муниципального образования, предоставляющего муниципальную услугу</w:t>
      </w:r>
      <w:r w:rsidRPr="00B22B72">
        <w:rPr>
          <w:rFonts w:ascii="Times New Roman" w:eastAsia="Times New Roman" w:hAnsi="Times New Roman" w:cs="Times New Roman"/>
          <w:b/>
          <w:color w:val="000000"/>
          <w:sz w:val="20"/>
          <w:szCs w:val="20"/>
        </w:rPr>
        <w:t xml:space="preserve">.  </w:t>
      </w:r>
    </w:p>
    <w:p w:rsidR="00B22B72" w:rsidRPr="00B22B72" w:rsidRDefault="00B22B72" w:rsidP="00B22B72">
      <w:pPr>
        <w:tabs>
          <w:tab w:val="left" w:pos="284"/>
        </w:tabs>
        <w:spacing w:after="0" w:line="240" w:lineRule="auto"/>
        <w:jc w:val="center"/>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
    <w:p w:rsidR="00B22B72" w:rsidRPr="00B22B72" w:rsidRDefault="00B22B72" w:rsidP="000B60D3">
      <w:pPr>
        <w:numPr>
          <w:ilvl w:val="0"/>
          <w:numId w:val="47"/>
        </w:numPr>
        <w:tabs>
          <w:tab w:val="left" w:pos="284"/>
        </w:tabs>
        <w:spacing w:after="0" w:line="240" w:lineRule="auto"/>
        <w:ind w:left="0"/>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случае если заявитель считает, что в ходе предоставления муниципальной услуги 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(внесудебном) порядке в соответствии с законодательством Российской Федерации.  </w:t>
      </w:r>
    </w:p>
    <w:p w:rsidR="00B22B72" w:rsidRPr="00B22B72" w:rsidRDefault="00B22B72" w:rsidP="00B22B72">
      <w:pPr>
        <w:tabs>
          <w:tab w:val="left" w:pos="284"/>
        </w:tabs>
        <w:spacing w:after="0" w:line="240" w:lineRule="auto"/>
        <w:jc w:val="center"/>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lastRenderedPageBreak/>
        <w:t>Органы исполнительной власти,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 xml:space="preserve"> </w:t>
      </w:r>
      <w:r w:rsidRPr="00B22B72">
        <w:rPr>
          <w:rFonts w:ascii="Times New Roman" w:eastAsia="Times New Roman" w:hAnsi="Times New Roman" w:cs="Times New Roman"/>
          <w:color w:val="000000"/>
          <w:sz w:val="20"/>
          <w:szCs w:val="20"/>
        </w:rPr>
        <w:t xml:space="preserve">Жалоба подается в орган местного самоуправления, предоставляющий муниципальную услугу, МФЦ либо в орган, являющийся учредителем МФЦ, в письменной форме на бумажном носителе или в электронной форме.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Жалоба на решение и (или) действия (бездействие) должностного лица органа местного самоуправления подается руководителю органа местного самоуправления.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Жалобы на решения и действия (бездействие) руководителя органа местного самоуправления подаются в Правительство Оренбургской области.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Жалобы на решения и действия (бездействие) работника МФЦ подаются руководителю этого МФЦ.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98. Информирование заявителей о порядке подачи и рассмотрения жалобы обеспечивается посредством размещения информации на стенде в месте предоставления муниципальной услуги, на официальном сайте органа местного самоуправления, предоставляющего муниципальную услугу, на Портале. </w:t>
      </w:r>
    </w:p>
    <w:p w:rsidR="00B22B72" w:rsidRPr="00B22B72" w:rsidRDefault="00B22B72" w:rsidP="00B22B72">
      <w:pPr>
        <w:tabs>
          <w:tab w:val="left" w:pos="284"/>
        </w:tabs>
        <w:spacing w:after="0" w:line="240" w:lineRule="auto"/>
        <w:jc w:val="both"/>
        <w:rPr>
          <w:rFonts w:ascii="Times New Roman" w:eastAsia="Times New Roman" w:hAnsi="Times New Roman" w:cs="Times New Roman"/>
          <w:b/>
          <w:color w:val="000000"/>
          <w:sz w:val="20"/>
          <w:szCs w:val="20"/>
        </w:rPr>
      </w:pPr>
      <w:r w:rsidRPr="00B22B72">
        <w:rPr>
          <w:rFonts w:ascii="Times New Roman" w:eastAsia="Times New Roman" w:hAnsi="Times New Roman" w:cs="Times New Roman"/>
          <w:color w:val="000000"/>
          <w:sz w:val="20"/>
          <w:szCs w:val="20"/>
        </w:rPr>
        <w:t xml:space="preserve"> </w:t>
      </w:r>
      <w:r w:rsidRPr="00B22B72">
        <w:rPr>
          <w:rFonts w:ascii="Times New Roman" w:eastAsia="Times New Roman" w:hAnsi="Times New Roman" w:cs="Times New Roman"/>
          <w:b/>
          <w:color w:val="000000"/>
          <w:sz w:val="20"/>
          <w:szCs w:val="20"/>
        </w:rPr>
        <w:t xml:space="preserve">Перечень нормативных правовых актов, регулирующих порядок досудебного </w:t>
      </w:r>
    </w:p>
    <w:p w:rsidR="00B22B72" w:rsidRPr="00B22B72" w:rsidRDefault="00B22B72" w:rsidP="00B22B72">
      <w:pPr>
        <w:tabs>
          <w:tab w:val="left" w:pos="284"/>
        </w:tabs>
        <w:spacing w:after="0" w:line="240" w:lineRule="auto"/>
        <w:jc w:val="center"/>
        <w:rPr>
          <w:rFonts w:ascii="Times New Roman" w:eastAsia="Times New Roman" w:hAnsi="Times New Roman" w:cs="Times New Roman"/>
          <w:color w:val="000000"/>
          <w:sz w:val="20"/>
          <w:szCs w:val="20"/>
        </w:rPr>
      </w:pPr>
      <w:r w:rsidRPr="00B22B72">
        <w:rPr>
          <w:rFonts w:ascii="Times New Roman" w:eastAsia="Times New Roman" w:hAnsi="Times New Roman" w:cs="Times New Roman"/>
          <w:b/>
          <w:color w:val="000000"/>
          <w:sz w:val="20"/>
          <w:szCs w:val="20"/>
        </w:rPr>
        <w:t xml:space="preserve">(внесудебного) обжалования решений и действий (бездействия) органа местного самоуправления, а также его должностных лиц </w:t>
      </w:r>
    </w:p>
    <w:p w:rsidR="00B22B72" w:rsidRP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99.    Федеральный закон от 27 июля 2010 года № 210-ФЗ «Об организации предоставления государственных и муниципальных услуг»; </w:t>
      </w:r>
    </w:p>
    <w:p w:rsid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r w:rsidRPr="00B22B72">
        <w:rPr>
          <w:rFonts w:ascii="Times New Roman" w:eastAsia="Times New Roman" w:hAnsi="Times New Roman" w:cs="Times New Roman"/>
          <w:color w:val="000000"/>
          <w:sz w:val="20"/>
          <w:szCs w:val="20"/>
        </w:rPr>
        <w:t xml:space="preserve"> -   постановление Правительства РФ от 16 августа 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w:t>
      </w:r>
    </w:p>
    <w:p w:rsidR="00B22B72" w:rsidRDefault="00B22B72" w:rsidP="00B22B72">
      <w:pPr>
        <w:tabs>
          <w:tab w:val="left" w:pos="284"/>
        </w:tabs>
        <w:spacing w:after="0" w:line="240" w:lineRule="auto"/>
        <w:jc w:val="both"/>
        <w:rPr>
          <w:rFonts w:ascii="Times New Roman" w:eastAsia="Times New Roman" w:hAnsi="Times New Roman" w:cs="Times New Roman"/>
          <w:color w:val="000000"/>
          <w:sz w:val="20"/>
          <w:szCs w:val="20"/>
        </w:rPr>
      </w:pPr>
    </w:p>
    <w:p w:rsidR="00B22B72" w:rsidRDefault="00B22B72" w:rsidP="00B22B72">
      <w:pPr>
        <w:tabs>
          <w:tab w:val="left" w:pos="284"/>
        </w:tabs>
        <w:spacing w:after="0" w:line="240" w:lineRule="auto"/>
        <w:jc w:val="both"/>
        <w:rPr>
          <w:rFonts w:ascii="Times New Roman" w:hAnsi="Times New Roman" w:cs="Times New Roman"/>
          <w:sz w:val="20"/>
          <w:szCs w:val="20"/>
        </w:rPr>
      </w:pPr>
    </w:p>
    <w:p w:rsidR="00B22B72" w:rsidRDefault="00B22B72" w:rsidP="00B22B72">
      <w:pPr>
        <w:tabs>
          <w:tab w:val="left" w:pos="284"/>
        </w:tabs>
        <w:spacing w:after="0" w:line="240" w:lineRule="auto"/>
        <w:jc w:val="center"/>
        <w:rPr>
          <w:rFonts w:ascii="Times New Roman" w:hAnsi="Times New Roman" w:cs="Times New Roman"/>
          <w:sz w:val="20"/>
          <w:szCs w:val="20"/>
        </w:rPr>
      </w:pPr>
      <w:r w:rsidRPr="00B22B72">
        <w:rPr>
          <w:rFonts w:ascii="Times New Roman" w:hAnsi="Times New Roman" w:cs="Times New Roman"/>
          <w:noProof/>
          <w:sz w:val="20"/>
          <w:szCs w:val="20"/>
        </w:rPr>
        <w:drawing>
          <wp:inline distT="0" distB="0" distL="0" distR="0" wp14:anchorId="6D59E75D" wp14:editId="2D0DDB97">
            <wp:extent cx="314325" cy="3576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B22B72" w:rsidRPr="00B22B72" w:rsidRDefault="00B22B72" w:rsidP="00B22B72">
      <w:pPr>
        <w:pStyle w:val="1"/>
        <w:tabs>
          <w:tab w:val="left" w:pos="284"/>
        </w:tabs>
        <w:spacing w:before="0" w:after="0"/>
        <w:jc w:val="center"/>
        <w:rPr>
          <w:rFonts w:ascii="Times New Roman" w:hAnsi="Times New Roman"/>
          <w:b w:val="0"/>
          <w:sz w:val="20"/>
          <w:szCs w:val="20"/>
        </w:rPr>
      </w:pPr>
      <w:r w:rsidRPr="00B22B72">
        <w:rPr>
          <w:rFonts w:ascii="Times New Roman" w:hAnsi="Times New Roman"/>
          <w:sz w:val="20"/>
          <w:szCs w:val="20"/>
        </w:rPr>
        <w:t xml:space="preserve">АДМИНИСТРАЦИЯ  МУНИЦИПАЛЬНОГО  ОБРАЗОВАНИЯ КИНЗЕЛЬСКИЙ СЕЛЬСОВЕТ  </w:t>
      </w:r>
      <w:r w:rsidRPr="00B22B72">
        <w:rPr>
          <w:rFonts w:ascii="Times New Roman" w:hAnsi="Times New Roman"/>
          <w:caps/>
          <w:sz w:val="20"/>
          <w:szCs w:val="20"/>
        </w:rPr>
        <w:lastRenderedPageBreak/>
        <w:t>КрасногвардейскОГО районА  оренбургской</w:t>
      </w:r>
      <w:r w:rsidRPr="00B22B72">
        <w:rPr>
          <w:rFonts w:ascii="Times New Roman" w:hAnsi="Times New Roman"/>
          <w:sz w:val="20"/>
          <w:szCs w:val="20"/>
        </w:rPr>
        <w:t xml:space="preserve"> ОБЛАСТИ</w:t>
      </w:r>
    </w:p>
    <w:p w:rsidR="00B22B72" w:rsidRPr="00B22B72" w:rsidRDefault="00B22B72" w:rsidP="00B22B72">
      <w:pPr>
        <w:pStyle w:val="1"/>
        <w:tabs>
          <w:tab w:val="left" w:pos="284"/>
        </w:tabs>
        <w:spacing w:before="0" w:after="0"/>
        <w:jc w:val="center"/>
        <w:rPr>
          <w:rFonts w:ascii="Times New Roman" w:hAnsi="Times New Roman"/>
          <w:sz w:val="20"/>
          <w:szCs w:val="20"/>
        </w:rPr>
      </w:pPr>
    </w:p>
    <w:p w:rsidR="00B22B72" w:rsidRPr="00B22B72" w:rsidRDefault="00B22B72" w:rsidP="00B22B72">
      <w:pPr>
        <w:pStyle w:val="1"/>
        <w:tabs>
          <w:tab w:val="left" w:pos="284"/>
        </w:tabs>
        <w:spacing w:before="0" w:after="0"/>
        <w:jc w:val="center"/>
        <w:rPr>
          <w:rFonts w:ascii="Times New Roman" w:hAnsi="Times New Roman"/>
          <w:b w:val="0"/>
          <w:sz w:val="20"/>
          <w:szCs w:val="20"/>
        </w:rPr>
      </w:pPr>
      <w:r w:rsidRPr="00B22B72">
        <w:rPr>
          <w:rFonts w:ascii="Times New Roman" w:hAnsi="Times New Roman"/>
          <w:sz w:val="20"/>
          <w:szCs w:val="20"/>
        </w:rPr>
        <w:t>П О С Т А Н О В Л Е Н И Е</w:t>
      </w:r>
    </w:p>
    <w:p w:rsidR="00B22B72" w:rsidRPr="00B22B72" w:rsidRDefault="00B22B72" w:rsidP="00B22B72">
      <w:pPr>
        <w:pStyle w:val="1"/>
        <w:tabs>
          <w:tab w:val="left" w:pos="284"/>
          <w:tab w:val="left" w:pos="5730"/>
        </w:tabs>
        <w:spacing w:before="0" w:after="0"/>
        <w:jc w:val="center"/>
        <w:rPr>
          <w:rFonts w:ascii="Times New Roman" w:hAnsi="Times New Roman"/>
          <w:b w:val="0"/>
          <w:sz w:val="20"/>
          <w:szCs w:val="20"/>
        </w:rPr>
      </w:pPr>
    </w:p>
    <w:p w:rsidR="00B22B72" w:rsidRPr="00B22B72" w:rsidRDefault="00B22B72" w:rsidP="00B22B72">
      <w:pPr>
        <w:pStyle w:val="1"/>
        <w:tabs>
          <w:tab w:val="left" w:pos="284"/>
          <w:tab w:val="left" w:pos="5730"/>
        </w:tabs>
        <w:spacing w:before="0" w:after="0"/>
        <w:jc w:val="center"/>
        <w:rPr>
          <w:rFonts w:ascii="Times New Roman" w:hAnsi="Times New Roman"/>
          <w:b w:val="0"/>
          <w:sz w:val="20"/>
          <w:szCs w:val="20"/>
        </w:rPr>
      </w:pPr>
      <w:r w:rsidRPr="00B22B72">
        <w:rPr>
          <w:rFonts w:ascii="Times New Roman" w:hAnsi="Times New Roman"/>
          <w:b w:val="0"/>
          <w:sz w:val="20"/>
          <w:szCs w:val="20"/>
        </w:rPr>
        <w:t>с. Кинзелька</w:t>
      </w:r>
    </w:p>
    <w:p w:rsidR="00B22B72" w:rsidRPr="00B22B72" w:rsidRDefault="00B22B72" w:rsidP="00B22B72">
      <w:pPr>
        <w:tabs>
          <w:tab w:val="left" w:pos="284"/>
          <w:tab w:val="right" w:pos="900"/>
          <w:tab w:val="right" w:pos="10260"/>
        </w:tabs>
        <w:suppressAutoHyphens/>
        <w:spacing w:after="0" w:line="240" w:lineRule="auto"/>
        <w:rPr>
          <w:rFonts w:ascii="Times New Roman" w:eastAsia="SimSun" w:hAnsi="Times New Roman" w:cs="Times New Roman"/>
          <w:kern w:val="1"/>
          <w:sz w:val="20"/>
          <w:szCs w:val="20"/>
          <w:lang w:eastAsia="zh-CN" w:bidi="hi-IN"/>
        </w:rPr>
      </w:pPr>
      <w:r w:rsidRPr="00B22B72">
        <w:rPr>
          <w:rFonts w:ascii="Times New Roman" w:eastAsia="SimSun" w:hAnsi="Times New Roman" w:cs="Times New Roman"/>
          <w:kern w:val="1"/>
          <w:sz w:val="20"/>
          <w:szCs w:val="20"/>
          <w:lang w:eastAsia="zh-CN" w:bidi="hi-IN"/>
        </w:rPr>
        <w:t>10.06.2025                                                                  № 51-п</w:t>
      </w:r>
    </w:p>
    <w:p w:rsidR="00B22B72" w:rsidRPr="00B22B72" w:rsidRDefault="00B22B72" w:rsidP="00B22B72">
      <w:pPr>
        <w:tabs>
          <w:tab w:val="left" w:pos="284"/>
        </w:tabs>
        <w:suppressAutoHyphens/>
        <w:spacing w:after="0" w:line="240" w:lineRule="auto"/>
        <w:jc w:val="center"/>
        <w:rPr>
          <w:rFonts w:ascii="Times New Roman" w:eastAsia="Arial" w:hAnsi="Times New Roman" w:cs="Times New Roman"/>
          <w:b/>
          <w:color w:val="000000"/>
          <w:kern w:val="1"/>
          <w:sz w:val="20"/>
          <w:szCs w:val="20"/>
          <w:lang w:eastAsia="ar-SA" w:bidi="hi-IN"/>
        </w:rPr>
      </w:pPr>
    </w:p>
    <w:p w:rsidR="00B22B72" w:rsidRPr="00B22B72" w:rsidRDefault="00B22B72" w:rsidP="00B22B72">
      <w:pPr>
        <w:pStyle w:val="ad"/>
        <w:tabs>
          <w:tab w:val="left" w:pos="284"/>
        </w:tabs>
        <w:jc w:val="center"/>
        <w:rPr>
          <w:rFonts w:eastAsia="Calibri"/>
        </w:rPr>
      </w:pPr>
      <w:r w:rsidRPr="00B22B72">
        <w:t xml:space="preserve">О введении особого противопожарного режима в границах муниципального образования Кинзельский сельсовет </w:t>
      </w:r>
      <w:r w:rsidRPr="00B22B72">
        <w:rPr>
          <w:rFonts w:eastAsia="Calibri"/>
        </w:rPr>
        <w:t>Красногвардейского района Оренбургской области</w:t>
      </w:r>
    </w:p>
    <w:p w:rsidR="00B22B72" w:rsidRPr="00B22B72" w:rsidRDefault="00B22B72" w:rsidP="00B22B72">
      <w:pPr>
        <w:pStyle w:val="ad"/>
        <w:tabs>
          <w:tab w:val="left" w:pos="284"/>
        </w:tabs>
        <w:jc w:val="both"/>
      </w:pPr>
    </w:p>
    <w:p w:rsidR="00B22B72" w:rsidRPr="00B22B72" w:rsidRDefault="00B22B72" w:rsidP="00B22B72">
      <w:pPr>
        <w:shd w:val="clear" w:color="auto" w:fill="FFFFFF"/>
        <w:tabs>
          <w:tab w:val="left" w:pos="284"/>
        </w:tabs>
        <w:spacing w:after="0" w:line="240" w:lineRule="auto"/>
        <w:jc w:val="both"/>
        <w:rPr>
          <w:rFonts w:ascii="Times New Roman" w:hAnsi="Times New Roman" w:cs="Times New Roman"/>
          <w:sz w:val="20"/>
          <w:szCs w:val="20"/>
        </w:rPr>
      </w:pPr>
      <w:r w:rsidRPr="00B22B72">
        <w:rPr>
          <w:rFonts w:ascii="Times New Roman" w:eastAsia="Calibri" w:hAnsi="Times New Roman" w:cs="Times New Roman"/>
          <w:sz w:val="20"/>
          <w:szCs w:val="20"/>
          <w:lang w:eastAsia="en-US"/>
        </w:rPr>
        <w:t xml:space="preserve">В соответствии с Федеральным законом от 21 декабря 1994 года № 69-ФЗ «О пожарной безопасности», постановлением </w:t>
      </w:r>
      <w:r w:rsidRPr="00B22B72">
        <w:rPr>
          <w:rFonts w:ascii="Times New Roman" w:hAnsi="Times New Roman" w:cs="Times New Roman"/>
          <w:sz w:val="20"/>
          <w:szCs w:val="20"/>
        </w:rPr>
        <w:t xml:space="preserve">администрации  муниципального образования </w:t>
      </w:r>
      <w:r w:rsidRPr="00B22B72">
        <w:rPr>
          <w:rFonts w:ascii="Times New Roman" w:eastAsia="Calibri" w:hAnsi="Times New Roman" w:cs="Times New Roman"/>
          <w:sz w:val="20"/>
          <w:szCs w:val="20"/>
        </w:rPr>
        <w:t>Красногвардейского</w:t>
      </w:r>
      <w:r w:rsidRPr="00B22B72">
        <w:rPr>
          <w:rFonts w:ascii="Times New Roman" w:hAnsi="Times New Roman" w:cs="Times New Roman"/>
          <w:sz w:val="20"/>
          <w:szCs w:val="20"/>
        </w:rPr>
        <w:t xml:space="preserve"> район Оренбургской области от 09.06.2025  № 359-п  «О введении в границах муниципального образования </w:t>
      </w:r>
      <w:r w:rsidRPr="00B22B72">
        <w:rPr>
          <w:rFonts w:ascii="Times New Roman" w:eastAsia="Calibri" w:hAnsi="Times New Roman" w:cs="Times New Roman"/>
          <w:sz w:val="20"/>
          <w:szCs w:val="20"/>
        </w:rPr>
        <w:t>Красногвардейский</w:t>
      </w:r>
      <w:r w:rsidRPr="00B22B72">
        <w:rPr>
          <w:rFonts w:ascii="Times New Roman" w:hAnsi="Times New Roman" w:cs="Times New Roman"/>
          <w:sz w:val="20"/>
          <w:szCs w:val="20"/>
        </w:rPr>
        <w:t xml:space="preserve"> район  за границами сельских населенных пунктов особого противопожарного режима»:</w:t>
      </w:r>
    </w:p>
    <w:p w:rsidR="00B22B72" w:rsidRPr="00B22B72" w:rsidRDefault="00B22B72" w:rsidP="00B22B72">
      <w:pPr>
        <w:shd w:val="clear" w:color="auto" w:fill="FFFFFF"/>
        <w:tabs>
          <w:tab w:val="left" w:pos="284"/>
        </w:tabs>
        <w:spacing w:after="0" w:line="240" w:lineRule="auto"/>
        <w:jc w:val="both"/>
        <w:rPr>
          <w:rFonts w:ascii="Times New Roman" w:hAnsi="Times New Roman" w:cs="Times New Roman"/>
          <w:sz w:val="20"/>
          <w:szCs w:val="20"/>
        </w:rPr>
      </w:pPr>
      <w:r w:rsidRPr="00B22B72">
        <w:rPr>
          <w:rFonts w:ascii="Times New Roman" w:hAnsi="Times New Roman" w:cs="Times New Roman"/>
          <w:sz w:val="20"/>
          <w:szCs w:val="20"/>
        </w:rPr>
        <w:t xml:space="preserve">1. Ввести с 09 июня 2025 г. особый противопожарный режим в границах населенных пунктов муниципального образования Кинзельский сельсовет </w:t>
      </w:r>
      <w:r w:rsidRPr="00B22B72">
        <w:rPr>
          <w:rFonts w:ascii="Times New Roman" w:eastAsia="Calibri" w:hAnsi="Times New Roman" w:cs="Times New Roman"/>
          <w:sz w:val="20"/>
          <w:szCs w:val="20"/>
        </w:rPr>
        <w:t>Красногвардейского</w:t>
      </w:r>
      <w:r w:rsidRPr="00B22B72">
        <w:rPr>
          <w:rFonts w:ascii="Times New Roman" w:hAnsi="Times New Roman" w:cs="Times New Roman"/>
          <w:sz w:val="20"/>
          <w:szCs w:val="20"/>
        </w:rPr>
        <w:t xml:space="preserve"> района Оренбургской области.</w:t>
      </w:r>
    </w:p>
    <w:p w:rsidR="00B22B72" w:rsidRPr="00B22B72" w:rsidRDefault="00B22B72" w:rsidP="00B22B72">
      <w:pPr>
        <w:tabs>
          <w:tab w:val="left" w:pos="284"/>
        </w:tabs>
        <w:spacing w:after="0" w:line="240" w:lineRule="auto"/>
        <w:jc w:val="both"/>
        <w:rPr>
          <w:rFonts w:ascii="Times New Roman" w:eastAsia="Calibri" w:hAnsi="Times New Roman" w:cs="Times New Roman"/>
          <w:color w:val="000000"/>
          <w:sz w:val="20"/>
          <w:szCs w:val="20"/>
        </w:rPr>
      </w:pPr>
      <w:r w:rsidRPr="00B22B72">
        <w:rPr>
          <w:rFonts w:ascii="Times New Roman" w:hAnsi="Times New Roman" w:cs="Times New Roman"/>
          <w:sz w:val="20"/>
          <w:szCs w:val="20"/>
        </w:rPr>
        <w:t xml:space="preserve">На период действия особого противопожарного режима установить следующие дополнительные требования пожарной безопасности </w:t>
      </w:r>
      <w:r w:rsidRPr="00B22B72">
        <w:rPr>
          <w:rFonts w:ascii="Times New Roman" w:eastAsia="Calibri" w:hAnsi="Times New Roman" w:cs="Times New Roman"/>
          <w:sz w:val="20"/>
          <w:szCs w:val="20"/>
        </w:rPr>
        <w:t xml:space="preserve">в границах населенных пунктов муниципального образования </w:t>
      </w:r>
      <w:r w:rsidRPr="00B22B72">
        <w:rPr>
          <w:rFonts w:ascii="Times New Roman" w:hAnsi="Times New Roman" w:cs="Times New Roman"/>
          <w:sz w:val="20"/>
          <w:szCs w:val="20"/>
        </w:rPr>
        <w:t>Кинзельский</w:t>
      </w:r>
      <w:r w:rsidRPr="00B22B72">
        <w:rPr>
          <w:rFonts w:ascii="Times New Roman" w:eastAsia="Calibri" w:hAnsi="Times New Roman" w:cs="Times New Roman"/>
          <w:sz w:val="20"/>
          <w:szCs w:val="20"/>
        </w:rPr>
        <w:t xml:space="preserve"> сельсовет Красногвардейского района Оренбургской области</w:t>
      </w:r>
      <w:r w:rsidRPr="00B22B72">
        <w:rPr>
          <w:rFonts w:ascii="Times New Roman" w:eastAsia="Calibri" w:hAnsi="Times New Roman" w:cs="Times New Roman"/>
          <w:color w:val="000000"/>
          <w:sz w:val="20"/>
          <w:szCs w:val="20"/>
        </w:rPr>
        <w:t>:</w:t>
      </w:r>
    </w:p>
    <w:p w:rsidR="00B22B72" w:rsidRPr="00B22B72" w:rsidRDefault="00B22B72" w:rsidP="00B22B72">
      <w:pPr>
        <w:tabs>
          <w:tab w:val="left" w:pos="284"/>
        </w:tabs>
        <w:spacing w:after="0" w:line="240" w:lineRule="auto"/>
        <w:jc w:val="both"/>
        <w:rPr>
          <w:rFonts w:ascii="Times New Roman" w:eastAsia="Calibri" w:hAnsi="Times New Roman" w:cs="Times New Roman"/>
          <w:color w:val="000000"/>
          <w:sz w:val="20"/>
          <w:szCs w:val="20"/>
          <w:lang w:eastAsia="en-US"/>
        </w:rPr>
      </w:pPr>
      <w:r w:rsidRPr="00B22B72">
        <w:rPr>
          <w:rFonts w:ascii="Times New Roman" w:eastAsia="Calibri" w:hAnsi="Times New Roman" w:cs="Times New Roman"/>
          <w:color w:val="000000"/>
          <w:sz w:val="20"/>
          <w:szCs w:val="20"/>
          <w:lang w:eastAsia="en-US"/>
        </w:rPr>
        <w:t>1.1. Запретить:</w:t>
      </w:r>
    </w:p>
    <w:p w:rsidR="00B22B72" w:rsidRPr="00B22B72" w:rsidRDefault="00B22B72" w:rsidP="00B22B72">
      <w:pPr>
        <w:tabs>
          <w:tab w:val="left" w:pos="284"/>
        </w:tabs>
        <w:autoSpaceDE w:val="0"/>
        <w:autoSpaceDN w:val="0"/>
        <w:adjustRightInd w:val="0"/>
        <w:spacing w:after="0" w:line="240" w:lineRule="auto"/>
        <w:jc w:val="both"/>
        <w:rPr>
          <w:rFonts w:ascii="Times New Roman" w:eastAsia="Calibri" w:hAnsi="Times New Roman" w:cs="Times New Roman"/>
          <w:bCs/>
          <w:sz w:val="20"/>
          <w:szCs w:val="20"/>
          <w:lang w:eastAsia="en-US"/>
        </w:rPr>
      </w:pPr>
      <w:r w:rsidRPr="00B22B72">
        <w:rPr>
          <w:rFonts w:ascii="Times New Roman" w:eastAsia="Calibri" w:hAnsi="Times New Roman" w:cs="Times New Roman"/>
          <w:color w:val="000000"/>
          <w:sz w:val="20"/>
          <w:szCs w:val="20"/>
          <w:lang w:eastAsia="en-US"/>
        </w:rPr>
        <w:t xml:space="preserve">  - З</w:t>
      </w:r>
      <w:r w:rsidRPr="00B22B72">
        <w:rPr>
          <w:rFonts w:ascii="Times New Roman" w:eastAsia="Calibri" w:hAnsi="Times New Roman" w:cs="Times New Roman"/>
          <w:bCs/>
          <w:sz w:val="20"/>
          <w:szCs w:val="20"/>
          <w:lang w:eastAsia="en-US"/>
        </w:rPr>
        <w:t>апускать неуправляемые изделия из горючих материалов, принцип подъема которых на высоту основан на нагревании воздуха внутри конструкции с помощью открытого огня.</w:t>
      </w:r>
    </w:p>
    <w:p w:rsidR="00B22B72" w:rsidRPr="00B22B72" w:rsidRDefault="00B22B72" w:rsidP="00B22B72">
      <w:pPr>
        <w:tabs>
          <w:tab w:val="left" w:pos="284"/>
        </w:tabs>
        <w:spacing w:after="0" w:line="240" w:lineRule="auto"/>
        <w:jc w:val="both"/>
        <w:rPr>
          <w:rFonts w:ascii="Times New Roman" w:eastAsia="Calibri" w:hAnsi="Times New Roman" w:cs="Times New Roman"/>
          <w:bCs/>
          <w:color w:val="000000"/>
          <w:sz w:val="20"/>
          <w:szCs w:val="20"/>
          <w:lang w:eastAsia="en-US"/>
        </w:rPr>
      </w:pPr>
      <w:r w:rsidRPr="00B22B72">
        <w:rPr>
          <w:rFonts w:ascii="Times New Roman" w:eastAsia="Calibri" w:hAnsi="Times New Roman" w:cs="Times New Roman"/>
          <w:bCs/>
          <w:sz w:val="20"/>
          <w:szCs w:val="20"/>
          <w:lang w:eastAsia="en-US"/>
        </w:rPr>
        <w:t xml:space="preserve">- </w:t>
      </w:r>
      <w:r w:rsidRPr="00B22B72">
        <w:rPr>
          <w:rFonts w:ascii="Times New Roman" w:eastAsia="Calibri" w:hAnsi="Times New Roman" w:cs="Times New Roman"/>
          <w:bCs/>
          <w:color w:val="000000"/>
          <w:sz w:val="20"/>
          <w:szCs w:val="20"/>
          <w:lang w:eastAsia="en-US"/>
        </w:rPr>
        <w:t>Выбрасывать либо оставлять без присмотра не затушенный уголь и золу, а так же другие горящие и тлеющие материалы.</w:t>
      </w:r>
    </w:p>
    <w:p w:rsidR="00B22B72" w:rsidRPr="00B22B72" w:rsidRDefault="00B22B72" w:rsidP="00B22B72">
      <w:pPr>
        <w:pStyle w:val="ad"/>
        <w:tabs>
          <w:tab w:val="left" w:pos="284"/>
        </w:tabs>
        <w:jc w:val="both"/>
        <w:rPr>
          <w:rFonts w:eastAsia="Calibri"/>
        </w:rPr>
      </w:pPr>
      <w:r w:rsidRPr="00B22B72">
        <w:rPr>
          <w:rFonts w:eastAsia="Calibri"/>
          <w:bCs/>
          <w:color w:val="000000"/>
        </w:rPr>
        <w:t>- П</w:t>
      </w:r>
      <w:r w:rsidRPr="00B22B72">
        <w:rPr>
          <w:rFonts w:eastAsia="Calibri"/>
        </w:rPr>
        <w:t>роведение электросварочных, резательных, шлифовальных и иных работ, связанных с разлетом раскаленных частиц, за исключением работ, проводимых специализированными организациями или в рамках технологических процессов.</w:t>
      </w:r>
    </w:p>
    <w:p w:rsidR="00B22B72" w:rsidRPr="00B22B72" w:rsidRDefault="00B22B72" w:rsidP="00B22B72">
      <w:pPr>
        <w:pStyle w:val="ad"/>
        <w:tabs>
          <w:tab w:val="left" w:pos="284"/>
        </w:tabs>
        <w:jc w:val="both"/>
        <w:rPr>
          <w:rFonts w:eastAsia="Calibri"/>
          <w:color w:val="000000"/>
        </w:rPr>
      </w:pPr>
      <w:r w:rsidRPr="00B22B72">
        <w:rPr>
          <w:rFonts w:eastAsia="Calibri"/>
        </w:rPr>
        <w:t>- С</w:t>
      </w:r>
      <w:r w:rsidRPr="00B22B72">
        <w:rPr>
          <w:rFonts w:eastAsia="Calibri"/>
          <w:color w:val="000000"/>
        </w:rPr>
        <w:t>кладирование горючего строительного материала, порубочных остатков, сухой травяной растительности на придомовых территориях частных домовладений, многоквартирных жилых домов.</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xml:space="preserve">2. Оперативной группе муниципального образования </w:t>
      </w:r>
      <w:r w:rsidRPr="00B22B72">
        <w:rPr>
          <w:rFonts w:ascii="Times New Roman" w:hAnsi="Times New Roman" w:cs="Times New Roman"/>
          <w:sz w:val="20"/>
          <w:szCs w:val="20"/>
        </w:rPr>
        <w:t>Кинзельский</w:t>
      </w:r>
      <w:r w:rsidRPr="00B22B72">
        <w:rPr>
          <w:rFonts w:ascii="Times New Roman" w:eastAsia="Calibri" w:hAnsi="Times New Roman" w:cs="Times New Roman"/>
          <w:sz w:val="20"/>
          <w:szCs w:val="20"/>
          <w:lang w:eastAsia="en-US"/>
        </w:rPr>
        <w:t xml:space="preserve"> сельсовет:</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усилить работу по информированию населения о мерах по предупреждению природных пожаров, вызванных палом сухой травы, и неосторожным обращением с огнём;</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довести до сведения каждого жителя сигналы об экстренной эвакуации и порядок действия по ним;</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xml:space="preserve">- провести разъяснительную работу среди жителей муниципального образования </w:t>
      </w:r>
      <w:r w:rsidRPr="00B22B72">
        <w:rPr>
          <w:rFonts w:ascii="Times New Roman" w:hAnsi="Times New Roman" w:cs="Times New Roman"/>
          <w:sz w:val="20"/>
          <w:szCs w:val="20"/>
        </w:rPr>
        <w:t>Кинзельский</w:t>
      </w:r>
      <w:r w:rsidRPr="00B22B72">
        <w:rPr>
          <w:rFonts w:ascii="Times New Roman" w:eastAsia="Calibri" w:hAnsi="Times New Roman" w:cs="Times New Roman"/>
          <w:sz w:val="20"/>
          <w:szCs w:val="20"/>
          <w:lang w:eastAsia="en-US"/>
        </w:rPr>
        <w:t xml:space="preserve"> сельсовет по участию населения в локализации пожаров, спасению людей и имущества до прибытия пожарных расчетов, первичными средствами пожаротушения;</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xml:space="preserve">- при проведении разъяснительной работы с населением по соблюдению требований пожарной безопасности, особое внимание уделить работе по профилактике пожаров среди учащейся молодёжи, </w:t>
      </w:r>
      <w:r w:rsidRPr="00B22B72">
        <w:rPr>
          <w:rFonts w:ascii="Times New Roman" w:eastAsia="Calibri" w:hAnsi="Times New Roman" w:cs="Times New Roman"/>
          <w:sz w:val="20"/>
          <w:szCs w:val="20"/>
          <w:lang w:eastAsia="en-US"/>
        </w:rPr>
        <w:lastRenderedPageBreak/>
        <w:t>пенсионеров, людей социальной группы риска (лиц, без определённого места жительства, лиц, склонных к правонарушениям в области пожарной безопасности);</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провести разъяснительную работу среди населения по правилам поведения в случае возникновения пожара с вручением памяток о действиях в условиях пожара, обязательным оформлением соответствующих сведений в журнале, подтверждающие их проведение;</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ab/>
        <w:t>3. Рекомендовать:</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xml:space="preserve">3.1. Руководителям предприятий и организаций расположенных в границах населенных пунктов </w:t>
      </w:r>
      <w:r w:rsidRPr="00B22B72">
        <w:rPr>
          <w:rFonts w:ascii="Times New Roman" w:hAnsi="Times New Roman" w:cs="Times New Roman"/>
          <w:sz w:val="20"/>
          <w:szCs w:val="20"/>
        </w:rPr>
        <w:t>Кинзельского</w:t>
      </w:r>
      <w:r w:rsidRPr="00B22B72">
        <w:rPr>
          <w:rFonts w:ascii="Times New Roman" w:eastAsia="Calibri" w:hAnsi="Times New Roman" w:cs="Times New Roman"/>
          <w:sz w:val="20"/>
          <w:szCs w:val="20"/>
          <w:lang w:eastAsia="en-US"/>
        </w:rPr>
        <w:t xml:space="preserve"> сельсовета, независимо от форм собственности, главам КФХ предпринять все необходимые меры по обеспечению пожарной безопасности в период особого противопожарного режима, в том числе:</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обеспечить соблюдение правил пожарной безопасности на объектах сельскохозяйственного производства;</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на животноводческих комплексах принять меры по обеспечению сохранности кормов, подготовить места для эвакуации сельскохозяйственных животных в случае пожара;</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xml:space="preserve">- организовать мероприятия по профилактике пожаров на объектах; </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привлечь дополнительные силы и средства для обеспечения мер пожарной безопасности;</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провести разъяснительную работу, инструктажи по соблюдению требований пожарной безопасности и порядок действия в случае пожара на рабочих местах;</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обеспечить наличие и исправность источников противопожарного водоснабжения, находящихся на балансе;</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отключить электро- и газоснабжение в зданиях и сооружениях, не эксплуатируемых в пожароопасный период;</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xml:space="preserve">- обеспечить содержание в технически исправном состоянии систем водоснабжения находящихся на </w:t>
      </w:r>
      <w:r w:rsidRPr="00B22B72">
        <w:rPr>
          <w:rFonts w:ascii="Times New Roman" w:eastAsia="Calibri" w:hAnsi="Times New Roman" w:cs="Times New Roman"/>
          <w:sz w:val="20"/>
          <w:szCs w:val="20"/>
          <w:lang w:eastAsia="en-US"/>
        </w:rPr>
        <w:lastRenderedPageBreak/>
        <w:t>балансе, первичных средств пожаротушения и противопожарного инвентаря, своевременную уборку мусора и сухой растительности, беспрепятственный проезд пожарной техники к зданиям и сооружениям.</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xml:space="preserve">3.2. Жителям муниципального образования </w:t>
      </w:r>
      <w:r w:rsidRPr="00B22B72">
        <w:rPr>
          <w:rFonts w:ascii="Times New Roman" w:hAnsi="Times New Roman" w:cs="Times New Roman"/>
          <w:sz w:val="20"/>
          <w:szCs w:val="20"/>
        </w:rPr>
        <w:t>Кинзельский</w:t>
      </w:r>
      <w:r w:rsidRPr="00B22B72">
        <w:rPr>
          <w:rFonts w:ascii="Times New Roman" w:eastAsia="Calibri" w:hAnsi="Times New Roman" w:cs="Times New Roman"/>
          <w:sz w:val="20"/>
          <w:szCs w:val="20"/>
          <w:lang w:eastAsia="en-US"/>
        </w:rPr>
        <w:t xml:space="preserve"> сельсовет соблюдать все необходимые меры пожарной безопасности, в том числе:</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не допускать хранение в жилых домах и хозяйственных пристройках газовых баллонов;</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оборудовать квартиры и жилые дома автономными пожарными извещателями, реагирующими на дым;</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обеспечить помещения, строения и личный автотранспорт первичными средствами пожаротушения (огнетушитель, бытовой пожарный кран с поливочным шлангом и др.);</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eastAsia="Calibri" w:hAnsi="Times New Roman" w:cs="Times New Roman"/>
          <w:sz w:val="20"/>
          <w:szCs w:val="20"/>
          <w:lang w:eastAsia="en-US"/>
        </w:rPr>
        <w:t>- в соответствии с действующим законодательством информировать органы местного самоуправления, органы внутренних дел, органы государственного пожарного надзора и государственной жилищной инспекции о допускаемых нарушениях требований пожарной безопасности в многоквартирных домах и частном секторе.</w:t>
      </w:r>
    </w:p>
    <w:p w:rsidR="00B22B72" w:rsidRPr="00B22B72" w:rsidRDefault="00B22B72" w:rsidP="00B22B72">
      <w:pPr>
        <w:tabs>
          <w:tab w:val="left" w:pos="284"/>
        </w:tabs>
        <w:spacing w:after="0" w:line="240" w:lineRule="auto"/>
        <w:jc w:val="both"/>
        <w:rPr>
          <w:rFonts w:ascii="Times New Roman" w:eastAsia="Calibri" w:hAnsi="Times New Roman" w:cs="Times New Roman"/>
          <w:sz w:val="20"/>
          <w:szCs w:val="20"/>
          <w:lang w:eastAsia="en-US"/>
        </w:rPr>
      </w:pPr>
      <w:r w:rsidRPr="00B22B72">
        <w:rPr>
          <w:rFonts w:ascii="Times New Roman" w:hAnsi="Times New Roman" w:cs="Times New Roman"/>
          <w:sz w:val="20"/>
          <w:szCs w:val="20"/>
        </w:rPr>
        <w:t xml:space="preserve">4. </w:t>
      </w:r>
      <w:r w:rsidRPr="00B22B72">
        <w:rPr>
          <w:rFonts w:ascii="Times New Roman" w:eastAsia="Calibri" w:hAnsi="Times New Roman" w:cs="Times New Roman"/>
          <w:sz w:val="20"/>
          <w:szCs w:val="20"/>
          <w:lang w:eastAsia="en-US"/>
        </w:rPr>
        <w:t>Контроль за исполнением данного постановления оставляю за собой.</w:t>
      </w:r>
    </w:p>
    <w:p w:rsidR="00B22B72" w:rsidRPr="00B22B72" w:rsidRDefault="00B22B72" w:rsidP="00B22B72">
      <w:pPr>
        <w:tabs>
          <w:tab w:val="left" w:pos="284"/>
        </w:tabs>
        <w:spacing w:after="0" w:line="240" w:lineRule="auto"/>
        <w:jc w:val="both"/>
        <w:rPr>
          <w:rFonts w:ascii="Times New Roman" w:hAnsi="Times New Roman" w:cs="Times New Roman"/>
          <w:sz w:val="20"/>
          <w:szCs w:val="20"/>
        </w:rPr>
      </w:pPr>
      <w:r w:rsidRPr="00B22B72">
        <w:rPr>
          <w:rFonts w:ascii="Times New Roman" w:hAnsi="Times New Roman" w:cs="Times New Roman"/>
          <w:sz w:val="20"/>
          <w:szCs w:val="20"/>
        </w:rPr>
        <w:t>5. Постановление вступает в силу со дня его подписания и подлежит официальному опубликованию.</w:t>
      </w:r>
    </w:p>
    <w:p w:rsidR="00B22B72" w:rsidRPr="00B22B72" w:rsidRDefault="00B22B72" w:rsidP="00B22B72">
      <w:pPr>
        <w:pStyle w:val="ad"/>
        <w:tabs>
          <w:tab w:val="left" w:pos="284"/>
        </w:tabs>
      </w:pPr>
    </w:p>
    <w:p w:rsidR="00B22B72" w:rsidRPr="00B22B72" w:rsidRDefault="00B22B72" w:rsidP="00B22B72">
      <w:pPr>
        <w:pStyle w:val="ad"/>
        <w:tabs>
          <w:tab w:val="left" w:pos="284"/>
        </w:tabs>
        <w:jc w:val="both"/>
      </w:pPr>
      <w:r w:rsidRPr="00B22B72">
        <w:t xml:space="preserve">Глава сельсовета                      </w:t>
      </w:r>
      <w:r>
        <w:t xml:space="preserve">                  </w:t>
      </w:r>
      <w:bookmarkStart w:id="3" w:name="_GoBack"/>
      <w:bookmarkEnd w:id="3"/>
      <w:r w:rsidRPr="00B22B72">
        <w:t>Г.Н. Работягов</w:t>
      </w:r>
    </w:p>
    <w:p w:rsidR="00596854" w:rsidRPr="00B22B72" w:rsidRDefault="00596854" w:rsidP="00B22B72">
      <w:pPr>
        <w:tabs>
          <w:tab w:val="left" w:pos="284"/>
        </w:tabs>
        <w:spacing w:after="0" w:line="240" w:lineRule="auto"/>
        <w:jc w:val="both"/>
        <w:rPr>
          <w:rFonts w:ascii="Times New Roman" w:hAnsi="Times New Roman" w:cs="Times New Roman"/>
          <w:sz w:val="20"/>
          <w:szCs w:val="20"/>
        </w:rPr>
      </w:pPr>
    </w:p>
    <w:p w:rsidR="005120D0" w:rsidRPr="005120D0" w:rsidRDefault="005120D0" w:rsidP="005120D0">
      <w:pPr>
        <w:pStyle w:val="ad"/>
        <w:jc w:val="center"/>
      </w:pPr>
    </w:p>
    <w:p w:rsidR="005120D0" w:rsidRDefault="005120D0" w:rsidP="00AD7D40">
      <w:pPr>
        <w:pStyle w:val="ad"/>
        <w:jc w:val="both"/>
        <w:rPr>
          <w:sz w:val="16"/>
          <w:szCs w:val="16"/>
        </w:rPr>
      </w:pPr>
    </w:p>
    <w:p w:rsidR="00AD7D40" w:rsidRPr="00753967" w:rsidRDefault="00AD7D40" w:rsidP="00AD7D40">
      <w:pPr>
        <w:pStyle w:val="ad"/>
        <w:jc w:val="both"/>
        <w:rPr>
          <w:sz w:val="16"/>
          <w:szCs w:val="16"/>
        </w:rPr>
      </w:pPr>
      <w:r w:rsidRPr="00753967">
        <w:rPr>
          <w:sz w:val="16"/>
          <w:szCs w:val="16"/>
        </w:rPr>
        <w:t xml:space="preserve">Главный редактор – Работягов Г.Н. </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с. Кинзелька, ул. Школьная, дом 7 а,</w:t>
      </w:r>
    </w:p>
    <w:p w:rsidR="00AD7D40" w:rsidRPr="00753967" w:rsidRDefault="00AD7D40" w:rsidP="00AD7D40">
      <w:pPr>
        <w:pStyle w:val="aa"/>
        <w:rPr>
          <w:rFonts w:ascii="Times New Roman" w:hAnsi="Times New Roman" w:cs="Times New Roman"/>
          <w:sz w:val="16"/>
          <w:szCs w:val="16"/>
        </w:rPr>
        <w:sectPr w:rsidR="00AD7D40" w:rsidRPr="00753967" w:rsidSect="00DB786D">
          <w:type w:val="continuous"/>
          <w:pgSz w:w="11906" w:h="16838"/>
          <w:pgMar w:top="567" w:right="851" w:bottom="567" w:left="851" w:header="340" w:footer="0" w:gutter="0"/>
          <w:cols w:num="2" w:space="566"/>
          <w:docGrid w:linePitch="360"/>
        </w:sectPr>
      </w:pPr>
      <w:r w:rsidRPr="00753967">
        <w:rPr>
          <w:rFonts w:ascii="Times New Roman" w:hAnsi="Times New Roman" w:cs="Times New Roman"/>
          <w:sz w:val="16"/>
          <w:szCs w:val="16"/>
        </w:rPr>
        <w:t xml:space="preserve">телефон:8(35345)3-35-35, электронная почта: </w:t>
      </w:r>
      <w:hyperlink r:id="rId15" w:history="1">
        <w:r w:rsidRPr="00753967">
          <w:rPr>
            <w:rStyle w:val="ac"/>
            <w:rFonts w:ascii="Times New Roman" w:hAnsi="Times New Roman" w:cs="Times New Roman"/>
            <w:sz w:val="16"/>
            <w:szCs w:val="16"/>
            <w:lang w:val="en-US"/>
          </w:rPr>
          <w:t>g</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rabotiagow</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yandex</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ru</w:t>
        </w:r>
      </w:hyperlink>
      <w:r w:rsidRPr="00753967">
        <w:rPr>
          <w:rFonts w:ascii="Times New Roman" w:hAnsi="Times New Roman" w:cs="Times New Roman"/>
          <w:sz w:val="16"/>
          <w:szCs w:val="16"/>
        </w:rPr>
        <w:t>Тираж – 10 экземпляров</w:t>
      </w:r>
    </w:p>
    <w:p w:rsidR="00205D2B" w:rsidRPr="00FF7F9F" w:rsidRDefault="00205D2B" w:rsidP="00812F90">
      <w:pPr>
        <w:suppressAutoHyphens/>
        <w:spacing w:after="0" w:line="240" w:lineRule="auto"/>
        <w:jc w:val="center"/>
        <w:rPr>
          <w:rFonts w:ascii="Times New Roman" w:hAnsi="Times New Roman" w:cs="Times New Roman"/>
          <w:sz w:val="20"/>
          <w:szCs w:val="20"/>
        </w:rPr>
      </w:pPr>
    </w:p>
    <w:sectPr w:rsidR="00205D2B" w:rsidRPr="00FF7F9F"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0D3" w:rsidRDefault="000B60D3" w:rsidP="006B0345">
      <w:pPr>
        <w:spacing w:after="0" w:line="240" w:lineRule="auto"/>
      </w:pPr>
      <w:r>
        <w:separator/>
      </w:r>
    </w:p>
  </w:endnote>
  <w:endnote w:type="continuationSeparator" w:id="0">
    <w:p w:rsidR="000B60D3" w:rsidRDefault="000B60D3"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0D3" w:rsidRDefault="000B60D3" w:rsidP="006B0345">
      <w:pPr>
        <w:spacing w:after="0" w:line="240" w:lineRule="auto"/>
      </w:pPr>
      <w:r>
        <w:separator/>
      </w:r>
    </w:p>
  </w:footnote>
  <w:footnote w:type="continuationSeparator" w:id="0">
    <w:p w:rsidR="000B60D3" w:rsidRDefault="000B60D3"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Content>
      <w:p w:rsidR="00B22B72" w:rsidRDefault="00B22B72">
        <w:pPr>
          <w:pStyle w:val="a3"/>
          <w:jc w:val="center"/>
        </w:pPr>
        <w:r>
          <w:fldChar w:fldCharType="begin"/>
        </w:r>
        <w:r>
          <w:instrText>PAGE   \* MERGEFORMAT</w:instrText>
        </w:r>
        <w:r>
          <w:fldChar w:fldCharType="separate"/>
        </w:r>
        <w:r w:rsidR="00AD39CA">
          <w:rPr>
            <w:noProof/>
          </w:rPr>
          <w:t>15</w:t>
        </w:r>
        <w:r>
          <w:rPr>
            <w:noProof/>
          </w:rPr>
          <w:fldChar w:fldCharType="end"/>
        </w:r>
      </w:p>
    </w:sdtContent>
  </w:sdt>
  <w:p w:rsidR="00B22B72" w:rsidRDefault="00B22B7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5F6BCC"/>
    <w:multiLevelType w:val="hybridMultilevel"/>
    <w:tmpl w:val="981C067E"/>
    <w:lvl w:ilvl="0" w:tplc="508EB032">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F893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6804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26EE3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A33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089F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16D4D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E6BED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6ABD5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31E3B3E"/>
    <w:multiLevelType w:val="hybridMultilevel"/>
    <w:tmpl w:val="0E3EA732"/>
    <w:lvl w:ilvl="0" w:tplc="A82E8D2C">
      <w:start w:val="1"/>
      <w:numFmt w:val="decimal"/>
      <w:lvlText w:val="%1)"/>
      <w:lvlJc w:val="left"/>
      <w:pPr>
        <w:ind w:left="1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10651E6">
      <w:start w:val="1"/>
      <w:numFmt w:val="lowerLetter"/>
      <w:lvlText w:val="%2"/>
      <w:lvlJc w:val="left"/>
      <w:pPr>
        <w:ind w:left="1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A26BF1A">
      <w:start w:val="1"/>
      <w:numFmt w:val="lowerRoman"/>
      <w:lvlText w:val="%3"/>
      <w:lvlJc w:val="left"/>
      <w:pPr>
        <w:ind w:left="2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A465E12">
      <w:start w:val="1"/>
      <w:numFmt w:val="decimal"/>
      <w:lvlText w:val="%4"/>
      <w:lvlJc w:val="left"/>
      <w:pPr>
        <w:ind w:left="3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DEA6D2A">
      <w:start w:val="1"/>
      <w:numFmt w:val="lowerLetter"/>
      <w:lvlText w:val="%5"/>
      <w:lvlJc w:val="left"/>
      <w:pPr>
        <w:ind w:left="38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198BA1A">
      <w:start w:val="1"/>
      <w:numFmt w:val="lowerRoman"/>
      <w:lvlText w:val="%6"/>
      <w:lvlJc w:val="left"/>
      <w:pPr>
        <w:ind w:left="45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C9A772E">
      <w:start w:val="1"/>
      <w:numFmt w:val="decimal"/>
      <w:lvlText w:val="%7"/>
      <w:lvlJc w:val="left"/>
      <w:pPr>
        <w:ind w:left="52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41C747A">
      <w:start w:val="1"/>
      <w:numFmt w:val="lowerLetter"/>
      <w:lvlText w:val="%8"/>
      <w:lvlJc w:val="left"/>
      <w:pPr>
        <w:ind w:left="60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77875AE">
      <w:start w:val="1"/>
      <w:numFmt w:val="lowerRoman"/>
      <w:lvlText w:val="%9"/>
      <w:lvlJc w:val="left"/>
      <w:pPr>
        <w:ind w:left="67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04944811"/>
    <w:multiLevelType w:val="hybridMultilevel"/>
    <w:tmpl w:val="0CA80D2C"/>
    <w:lvl w:ilvl="0" w:tplc="A1585A5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4C09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2E87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5A00D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5C1EA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82F2A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48D8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1E7FF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FA8D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E95EB2"/>
    <w:multiLevelType w:val="hybridMultilevel"/>
    <w:tmpl w:val="3012750E"/>
    <w:lvl w:ilvl="0" w:tplc="033C5F92">
      <w:start w:val="84"/>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2DFAA">
      <w:start w:val="1"/>
      <w:numFmt w:val="lowerLetter"/>
      <w:lvlText w:val="%2"/>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90D2A8">
      <w:start w:val="1"/>
      <w:numFmt w:val="lowerRoman"/>
      <w:lvlText w:val="%3"/>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462E46">
      <w:start w:val="1"/>
      <w:numFmt w:val="decimal"/>
      <w:lvlText w:val="%4"/>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C48A76">
      <w:start w:val="1"/>
      <w:numFmt w:val="lowerLetter"/>
      <w:lvlText w:val="%5"/>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E2B7A">
      <w:start w:val="1"/>
      <w:numFmt w:val="lowerRoman"/>
      <w:lvlText w:val="%6"/>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3C3F54">
      <w:start w:val="1"/>
      <w:numFmt w:val="decimal"/>
      <w:lvlText w:val="%7"/>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4E5996">
      <w:start w:val="1"/>
      <w:numFmt w:val="lowerLetter"/>
      <w:lvlText w:val="%8"/>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EBAA2">
      <w:start w:val="1"/>
      <w:numFmt w:val="lowerRoman"/>
      <w:lvlText w:val="%9"/>
      <w:lvlJc w:val="left"/>
      <w:pPr>
        <w:ind w:left="6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7E17F35"/>
    <w:multiLevelType w:val="hybridMultilevel"/>
    <w:tmpl w:val="E356EF3E"/>
    <w:lvl w:ilvl="0" w:tplc="D3ACF57A">
      <w:start w:val="4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1006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AA4A9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9E0C4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ED4A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9E05D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12216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3C11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D4D9A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8D92B30"/>
    <w:multiLevelType w:val="hybridMultilevel"/>
    <w:tmpl w:val="0158DEFE"/>
    <w:lvl w:ilvl="0" w:tplc="7578F1B8">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46F12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C86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D44B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00DA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BAAD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2BF4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C17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A221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11" w15:restartNumberingAfterBreak="0">
    <w:nsid w:val="0BA01FDC"/>
    <w:multiLevelType w:val="hybridMultilevel"/>
    <w:tmpl w:val="0B74AB5E"/>
    <w:lvl w:ilvl="0" w:tplc="A432A1DA">
      <w:start w:val="54"/>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F8C01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EE363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069A4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BAC5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A0F3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18788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0401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363AB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C5838D2"/>
    <w:multiLevelType w:val="hybridMultilevel"/>
    <w:tmpl w:val="2294DE10"/>
    <w:lvl w:ilvl="0" w:tplc="CF602A40">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D82D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AAFC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CC9C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5EBE0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9269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E24F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E2CC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A4692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D1C305B"/>
    <w:multiLevelType w:val="hybridMultilevel"/>
    <w:tmpl w:val="7D021ED2"/>
    <w:lvl w:ilvl="0" w:tplc="DE4A665C">
      <w:start w:val="5"/>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32EAE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9475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40F56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C608D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E861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6A08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A0D4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FEA1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2603049"/>
    <w:multiLevelType w:val="hybridMultilevel"/>
    <w:tmpl w:val="34EA4714"/>
    <w:lvl w:ilvl="0" w:tplc="3CDE9858">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6E28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B265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2EE3F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643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EAD6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22EE9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DAF20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BA2D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40001B7"/>
    <w:multiLevelType w:val="hybridMultilevel"/>
    <w:tmpl w:val="E9145022"/>
    <w:lvl w:ilvl="0" w:tplc="B1AC9A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691A6">
      <w:start w:val="1"/>
      <w:numFmt w:val="decimal"/>
      <w:lvlText w:val="%2)"/>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B49A70">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7CD1FA">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984574">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DA1AAC">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8428B4">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362CA8">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94A27C">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6F4341D"/>
    <w:multiLevelType w:val="hybridMultilevel"/>
    <w:tmpl w:val="F328021C"/>
    <w:lvl w:ilvl="0" w:tplc="5A004262">
      <w:start w:val="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7697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A0D5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81A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F05F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E8983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5866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608B3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7CD6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3E5E4E"/>
    <w:multiLevelType w:val="hybridMultilevel"/>
    <w:tmpl w:val="B32A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85B0882"/>
    <w:multiLevelType w:val="hybridMultilevel"/>
    <w:tmpl w:val="40E8880A"/>
    <w:lvl w:ilvl="0" w:tplc="4E48B652">
      <w:start w:val="6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C28CD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E4FF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E4C5E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381A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9E2D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C44A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8E6D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EC142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9737AA4"/>
    <w:multiLevelType w:val="hybridMultilevel"/>
    <w:tmpl w:val="8416D1CE"/>
    <w:lvl w:ilvl="0" w:tplc="5AC00688">
      <w:start w:val="34"/>
      <w:numFmt w:val="decimal"/>
      <w:lvlText w:val="%1."/>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56B5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52E0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205D0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0469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FC60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7254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42D5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A242D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CDB2D52"/>
    <w:multiLevelType w:val="hybridMultilevel"/>
    <w:tmpl w:val="CB3A03DC"/>
    <w:lvl w:ilvl="0" w:tplc="52248FE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261DF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4803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DA33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BA3A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765D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E858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1636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A484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DC37F4D"/>
    <w:multiLevelType w:val="hybridMultilevel"/>
    <w:tmpl w:val="042C6ECA"/>
    <w:lvl w:ilvl="0" w:tplc="DDE2D282">
      <w:start w:val="1"/>
      <w:numFmt w:val="decimal"/>
      <w:lvlText w:val="%1)"/>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56892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96BE0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A6379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E0C93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DA6BD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8C114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BA51F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6E91A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4DB254C"/>
    <w:multiLevelType w:val="hybridMultilevel"/>
    <w:tmpl w:val="416AD114"/>
    <w:lvl w:ilvl="0" w:tplc="972E2692">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D878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5497D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E027D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50B15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868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F4744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CAC99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ED43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762191D"/>
    <w:multiLevelType w:val="hybridMultilevel"/>
    <w:tmpl w:val="6B309370"/>
    <w:lvl w:ilvl="0" w:tplc="930A8610">
      <w:start w:val="23"/>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0C6416">
      <w:start w:val="1"/>
      <w:numFmt w:val="lowerLetter"/>
      <w:lvlText w:val="%2"/>
      <w:lvlJc w:val="left"/>
      <w:pPr>
        <w:ind w:left="1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742B4A">
      <w:start w:val="1"/>
      <w:numFmt w:val="lowerRoman"/>
      <w:lvlText w:val="%3"/>
      <w:lvlJc w:val="left"/>
      <w:pPr>
        <w:ind w:left="2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84346">
      <w:start w:val="1"/>
      <w:numFmt w:val="decimal"/>
      <w:lvlText w:val="%4"/>
      <w:lvlJc w:val="left"/>
      <w:pPr>
        <w:ind w:left="3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A5E8A">
      <w:start w:val="1"/>
      <w:numFmt w:val="lowerLetter"/>
      <w:lvlText w:val="%5"/>
      <w:lvlJc w:val="left"/>
      <w:pPr>
        <w:ind w:left="3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002E4E">
      <w:start w:val="1"/>
      <w:numFmt w:val="lowerRoman"/>
      <w:lvlText w:val="%6"/>
      <w:lvlJc w:val="left"/>
      <w:pPr>
        <w:ind w:left="4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02D10E">
      <w:start w:val="1"/>
      <w:numFmt w:val="decimal"/>
      <w:lvlText w:val="%7"/>
      <w:lvlJc w:val="left"/>
      <w:pPr>
        <w:ind w:left="5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24544">
      <w:start w:val="1"/>
      <w:numFmt w:val="lowerLetter"/>
      <w:lvlText w:val="%8"/>
      <w:lvlJc w:val="left"/>
      <w:pPr>
        <w:ind w:left="6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6CD4D0">
      <w:start w:val="1"/>
      <w:numFmt w:val="lowerRoman"/>
      <w:lvlText w:val="%9"/>
      <w:lvlJc w:val="left"/>
      <w:pPr>
        <w:ind w:left="6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7BE630C"/>
    <w:multiLevelType w:val="hybridMultilevel"/>
    <w:tmpl w:val="2926054C"/>
    <w:lvl w:ilvl="0" w:tplc="964C82F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54F86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00FEF8">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AC7D02">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E84E5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E2079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017C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8C54C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9ED32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7C90896"/>
    <w:multiLevelType w:val="hybridMultilevel"/>
    <w:tmpl w:val="25DE2748"/>
    <w:lvl w:ilvl="0" w:tplc="62BE8E94">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D6B2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32B4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7681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C848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E09C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E2A3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2D2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8EE5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80C2032"/>
    <w:multiLevelType w:val="hybridMultilevel"/>
    <w:tmpl w:val="99BE9298"/>
    <w:lvl w:ilvl="0" w:tplc="7B7A820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1EE36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3EB4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2803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6E03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E25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7447E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2487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FAB2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A972CE4"/>
    <w:multiLevelType w:val="hybridMultilevel"/>
    <w:tmpl w:val="AA02A33C"/>
    <w:lvl w:ilvl="0" w:tplc="D59A33FC">
      <w:start w:val="1"/>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62FE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7E99B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E3C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F854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1832F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3A9CB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F2BD1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62B13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1FF308E"/>
    <w:multiLevelType w:val="hybridMultilevel"/>
    <w:tmpl w:val="F9E66FE0"/>
    <w:lvl w:ilvl="0" w:tplc="4254FE88">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76984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8859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D618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C200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2DF1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C473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3C78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1ACF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2C26BB3"/>
    <w:multiLevelType w:val="hybridMultilevel"/>
    <w:tmpl w:val="197E633A"/>
    <w:lvl w:ilvl="0" w:tplc="2C46DE0E">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69F2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2683DA">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A41EF6">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0474C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4ED8A8">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6C863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B2935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A6EC76">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5704D09"/>
    <w:multiLevelType w:val="hybridMultilevel"/>
    <w:tmpl w:val="41B4ED38"/>
    <w:lvl w:ilvl="0" w:tplc="33AA7302">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2EE2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2CED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F6E4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D0A6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234B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2EE3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84A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2066E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15B0EF0"/>
    <w:multiLevelType w:val="hybridMultilevel"/>
    <w:tmpl w:val="5F68B064"/>
    <w:lvl w:ilvl="0" w:tplc="7BFA91B0">
      <w:start w:val="1"/>
      <w:numFmt w:val="decimal"/>
      <w:lvlText w:val="%1)"/>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9EE024">
      <w:start w:val="1"/>
      <w:numFmt w:val="lowerLetter"/>
      <w:lvlText w:val="%2"/>
      <w:lvlJc w:val="left"/>
      <w:pPr>
        <w:ind w:left="1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52408E">
      <w:start w:val="1"/>
      <w:numFmt w:val="lowerRoman"/>
      <w:lvlText w:val="%3"/>
      <w:lvlJc w:val="left"/>
      <w:pPr>
        <w:ind w:left="2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2E08CA">
      <w:start w:val="1"/>
      <w:numFmt w:val="decimal"/>
      <w:lvlText w:val="%4"/>
      <w:lvlJc w:val="left"/>
      <w:pPr>
        <w:ind w:left="3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A4AD4A">
      <w:start w:val="1"/>
      <w:numFmt w:val="lowerLetter"/>
      <w:lvlText w:val="%5"/>
      <w:lvlJc w:val="left"/>
      <w:pPr>
        <w:ind w:left="3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FE633E">
      <w:start w:val="1"/>
      <w:numFmt w:val="lowerRoman"/>
      <w:lvlText w:val="%6"/>
      <w:lvlJc w:val="left"/>
      <w:pPr>
        <w:ind w:left="4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06AF7A">
      <w:start w:val="1"/>
      <w:numFmt w:val="decimal"/>
      <w:lvlText w:val="%7"/>
      <w:lvlJc w:val="left"/>
      <w:pPr>
        <w:ind w:left="5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4EED06">
      <w:start w:val="1"/>
      <w:numFmt w:val="lowerLetter"/>
      <w:lvlText w:val="%8"/>
      <w:lvlJc w:val="left"/>
      <w:pPr>
        <w:ind w:left="5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9094EC">
      <w:start w:val="1"/>
      <w:numFmt w:val="lowerRoman"/>
      <w:lvlText w:val="%9"/>
      <w:lvlJc w:val="left"/>
      <w:pPr>
        <w:ind w:left="6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3D04F12"/>
    <w:multiLevelType w:val="hybridMultilevel"/>
    <w:tmpl w:val="42064294"/>
    <w:lvl w:ilvl="0" w:tplc="95E27ECA">
      <w:start w:val="50"/>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3C95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024D4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541C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642D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54A81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E84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BEE4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B664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50E67C9"/>
    <w:multiLevelType w:val="hybridMultilevel"/>
    <w:tmpl w:val="9132D902"/>
    <w:lvl w:ilvl="0" w:tplc="B7164AF0">
      <w:start w:val="91"/>
      <w:numFmt w:val="decimal"/>
      <w:lvlText w:val="%1."/>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BE912A">
      <w:start w:val="1"/>
      <w:numFmt w:val="lowerLetter"/>
      <w:lvlText w:val="%2"/>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2A866">
      <w:start w:val="1"/>
      <w:numFmt w:val="lowerRoman"/>
      <w:lvlText w:val="%3"/>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56AB76">
      <w:start w:val="1"/>
      <w:numFmt w:val="decimal"/>
      <w:lvlText w:val="%4"/>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1C52C6">
      <w:start w:val="1"/>
      <w:numFmt w:val="lowerLetter"/>
      <w:lvlText w:val="%5"/>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203D2E">
      <w:start w:val="1"/>
      <w:numFmt w:val="lowerRoman"/>
      <w:lvlText w:val="%6"/>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AAF7C8">
      <w:start w:val="1"/>
      <w:numFmt w:val="decimal"/>
      <w:lvlText w:val="%7"/>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CAED7E">
      <w:start w:val="1"/>
      <w:numFmt w:val="lowerLetter"/>
      <w:lvlText w:val="%8"/>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D63E5E">
      <w:start w:val="1"/>
      <w:numFmt w:val="lowerRoman"/>
      <w:lvlText w:val="%9"/>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BF95974"/>
    <w:multiLevelType w:val="hybridMultilevel"/>
    <w:tmpl w:val="E63631A8"/>
    <w:lvl w:ilvl="0" w:tplc="82124E7A">
      <w:start w:val="76"/>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5AC34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B8DC6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C46B1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F071A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68B5F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E528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40F98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C6A794">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02D20B0"/>
    <w:multiLevelType w:val="hybridMultilevel"/>
    <w:tmpl w:val="82BCEAE8"/>
    <w:lvl w:ilvl="0" w:tplc="44B436A6">
      <w:start w:val="64"/>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92844E">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0EC788">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38D05A">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4EBD9A">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84D6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D2785E">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2CADE">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325434">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55F54E8"/>
    <w:multiLevelType w:val="hybridMultilevel"/>
    <w:tmpl w:val="01209FFC"/>
    <w:lvl w:ilvl="0" w:tplc="0B0AED28">
      <w:start w:val="36"/>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72B054">
      <w:start w:val="1"/>
      <w:numFmt w:val="lowerLetter"/>
      <w:lvlText w:val="%2"/>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CD1A4">
      <w:start w:val="1"/>
      <w:numFmt w:val="lowerRoman"/>
      <w:lvlText w:val="%3"/>
      <w:lvlJc w:val="left"/>
      <w:pPr>
        <w:ind w:left="2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C8ED06">
      <w:start w:val="1"/>
      <w:numFmt w:val="decimal"/>
      <w:lvlText w:val="%4"/>
      <w:lvlJc w:val="left"/>
      <w:pPr>
        <w:ind w:left="3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2077EE">
      <w:start w:val="1"/>
      <w:numFmt w:val="lowerLetter"/>
      <w:lvlText w:val="%5"/>
      <w:lvlJc w:val="left"/>
      <w:pPr>
        <w:ind w:left="3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7ACC6C">
      <w:start w:val="1"/>
      <w:numFmt w:val="lowerRoman"/>
      <w:lvlText w:val="%6"/>
      <w:lvlJc w:val="left"/>
      <w:pPr>
        <w:ind w:left="4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C87A8C">
      <w:start w:val="1"/>
      <w:numFmt w:val="decimal"/>
      <w:lvlText w:val="%7"/>
      <w:lvlJc w:val="left"/>
      <w:pPr>
        <w:ind w:left="5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06F862">
      <w:start w:val="1"/>
      <w:numFmt w:val="lowerLetter"/>
      <w:lvlText w:val="%8"/>
      <w:lvlJc w:val="left"/>
      <w:pPr>
        <w:ind w:left="6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BAA116">
      <w:start w:val="1"/>
      <w:numFmt w:val="lowerRoman"/>
      <w:lvlText w:val="%9"/>
      <w:lvlJc w:val="left"/>
      <w:pPr>
        <w:ind w:left="6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57D7182"/>
    <w:multiLevelType w:val="hybridMultilevel"/>
    <w:tmpl w:val="BC988614"/>
    <w:lvl w:ilvl="0" w:tplc="514E92A8">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6E60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8299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36F1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FEE7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F2A4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44AD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890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42D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CC943ED"/>
    <w:multiLevelType w:val="hybridMultilevel"/>
    <w:tmpl w:val="31702408"/>
    <w:lvl w:ilvl="0" w:tplc="A8AC5BEC">
      <w:start w:val="95"/>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FE27DE">
      <w:start w:val="1"/>
      <w:numFmt w:val="lowerLetter"/>
      <w:lvlText w:val="%2"/>
      <w:lvlJc w:val="left"/>
      <w:pPr>
        <w:ind w:left="1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A42180">
      <w:start w:val="1"/>
      <w:numFmt w:val="lowerRoman"/>
      <w:lvlText w:val="%3"/>
      <w:lvlJc w:val="left"/>
      <w:pPr>
        <w:ind w:left="2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665220">
      <w:start w:val="1"/>
      <w:numFmt w:val="decimal"/>
      <w:lvlText w:val="%4"/>
      <w:lvlJc w:val="left"/>
      <w:pPr>
        <w:ind w:left="3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45E28">
      <w:start w:val="1"/>
      <w:numFmt w:val="lowerLetter"/>
      <w:lvlText w:val="%5"/>
      <w:lvlJc w:val="left"/>
      <w:pPr>
        <w:ind w:left="3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C2135E">
      <w:start w:val="1"/>
      <w:numFmt w:val="lowerRoman"/>
      <w:lvlText w:val="%6"/>
      <w:lvlJc w:val="left"/>
      <w:pPr>
        <w:ind w:left="4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6657C0">
      <w:start w:val="1"/>
      <w:numFmt w:val="decimal"/>
      <w:lvlText w:val="%7"/>
      <w:lvlJc w:val="left"/>
      <w:pPr>
        <w:ind w:left="5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D85708">
      <w:start w:val="1"/>
      <w:numFmt w:val="lowerLetter"/>
      <w:lvlText w:val="%8"/>
      <w:lvlJc w:val="left"/>
      <w:pPr>
        <w:ind w:left="6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F07F98">
      <w:start w:val="1"/>
      <w:numFmt w:val="lowerRoman"/>
      <w:lvlText w:val="%9"/>
      <w:lvlJc w:val="left"/>
      <w:pPr>
        <w:ind w:left="6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D543CCB"/>
    <w:multiLevelType w:val="hybridMultilevel"/>
    <w:tmpl w:val="D2B0326A"/>
    <w:lvl w:ilvl="0" w:tplc="8AB4926C">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4C74E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2C7C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78A5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6CB41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B85D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74E16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500F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3EB66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2C85463"/>
    <w:multiLevelType w:val="hybridMultilevel"/>
    <w:tmpl w:val="3D30A870"/>
    <w:lvl w:ilvl="0" w:tplc="59B86EB2">
      <w:start w:val="93"/>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42CF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8E37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64FD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FE32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055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DE810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8A49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08B0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3D8279C"/>
    <w:multiLevelType w:val="hybridMultilevel"/>
    <w:tmpl w:val="878EDC96"/>
    <w:lvl w:ilvl="0" w:tplc="E16CB050">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FE7F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58BD7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18F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5AAF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9C911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5CA5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E2AE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DAB8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9873166"/>
    <w:multiLevelType w:val="hybridMultilevel"/>
    <w:tmpl w:val="9E0A8D46"/>
    <w:lvl w:ilvl="0" w:tplc="3A22983C">
      <w:start w:val="72"/>
      <w:numFmt w:val="decimal"/>
      <w:lvlText w:val="%1."/>
      <w:lvlJc w:val="left"/>
      <w:pPr>
        <w:ind w:left="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F242D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4EA372">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C8732E">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62F67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64A7F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02746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6A2E6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28783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A551AE3"/>
    <w:multiLevelType w:val="hybridMultilevel"/>
    <w:tmpl w:val="656659DE"/>
    <w:lvl w:ilvl="0" w:tplc="1A1C0862">
      <w:start w:val="6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D473EE">
      <w:start w:val="1"/>
      <w:numFmt w:val="lowerLetter"/>
      <w:lvlText w:val="%2"/>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0EDE8E">
      <w:start w:val="1"/>
      <w:numFmt w:val="lowerRoman"/>
      <w:lvlText w:val="%3"/>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0CFA12">
      <w:start w:val="1"/>
      <w:numFmt w:val="decimal"/>
      <w:lvlText w:val="%4"/>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ECE7D2">
      <w:start w:val="1"/>
      <w:numFmt w:val="lowerLetter"/>
      <w:lvlText w:val="%5"/>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62412">
      <w:start w:val="1"/>
      <w:numFmt w:val="lowerRoman"/>
      <w:lvlText w:val="%6"/>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E2F1CC">
      <w:start w:val="1"/>
      <w:numFmt w:val="decimal"/>
      <w:lvlText w:val="%7"/>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08BC8E">
      <w:start w:val="1"/>
      <w:numFmt w:val="lowerLetter"/>
      <w:lvlText w:val="%8"/>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9AECC2">
      <w:start w:val="1"/>
      <w:numFmt w:val="lowerRoman"/>
      <w:lvlText w:val="%9"/>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CC343F4"/>
    <w:multiLevelType w:val="hybridMultilevel"/>
    <w:tmpl w:val="784A5530"/>
    <w:lvl w:ilvl="0" w:tplc="A0BAA974">
      <w:start w:val="2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8D27A">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4803D2">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A0B16A">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C27182">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DC4486">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7C191C">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84D556">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BECA8E">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F654B1C"/>
    <w:multiLevelType w:val="hybridMultilevel"/>
    <w:tmpl w:val="4836B64C"/>
    <w:lvl w:ilvl="0" w:tplc="250229AC">
      <w:start w:val="32"/>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30C3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7C7F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E406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18E4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40C8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56E8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709B3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3A58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10757C0"/>
    <w:multiLevelType w:val="hybridMultilevel"/>
    <w:tmpl w:val="327E64D6"/>
    <w:lvl w:ilvl="0" w:tplc="FD8C76DA">
      <w:start w:val="5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8E7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5A109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BA13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44A69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4828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48C74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EC097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26E5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39B58A0"/>
    <w:multiLevelType w:val="hybridMultilevel"/>
    <w:tmpl w:val="895C17CC"/>
    <w:lvl w:ilvl="0" w:tplc="4F1AEAA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4C0A9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00C6E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E84B7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FA8D9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C4F9A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20B5F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FCFB7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7AA61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3F97A9C"/>
    <w:multiLevelType w:val="hybridMultilevel"/>
    <w:tmpl w:val="1FF8D9B0"/>
    <w:lvl w:ilvl="0" w:tplc="D0F83D1A">
      <w:start w:val="1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3A825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7EAA3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5C009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EC7C0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52DFE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86A2F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D9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522F5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41238BB"/>
    <w:multiLevelType w:val="hybridMultilevel"/>
    <w:tmpl w:val="4CFCCE56"/>
    <w:lvl w:ilvl="0" w:tplc="3B746394">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445C3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41C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2881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AEB2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50255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12D1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5CDE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6EB5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CA512CB"/>
    <w:multiLevelType w:val="hybridMultilevel"/>
    <w:tmpl w:val="4B52FA2C"/>
    <w:lvl w:ilvl="0" w:tplc="FF1211C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64F7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988FB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B856C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6AB5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7C1D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88B35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6AF2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806DC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EE13F14"/>
    <w:multiLevelType w:val="hybridMultilevel"/>
    <w:tmpl w:val="4DECBF5C"/>
    <w:lvl w:ilvl="0" w:tplc="E0583124">
      <w:start w:val="1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867C6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C6CCA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C02E9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BC07F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EA029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6F23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606BA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E0AA7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5"/>
  </w:num>
  <w:num w:numId="3">
    <w:abstractNumId w:val="15"/>
  </w:num>
  <w:num w:numId="4">
    <w:abstractNumId w:val="13"/>
  </w:num>
  <w:num w:numId="5">
    <w:abstractNumId w:val="16"/>
  </w:num>
  <w:num w:numId="6">
    <w:abstractNumId w:val="48"/>
  </w:num>
  <w:num w:numId="7">
    <w:abstractNumId w:val="51"/>
  </w:num>
  <w:num w:numId="8">
    <w:abstractNumId w:val="21"/>
  </w:num>
  <w:num w:numId="9">
    <w:abstractNumId w:val="23"/>
  </w:num>
  <w:num w:numId="10">
    <w:abstractNumId w:val="47"/>
  </w:num>
  <w:num w:numId="11">
    <w:abstractNumId w:val="9"/>
  </w:num>
  <w:num w:numId="12">
    <w:abstractNumId w:val="44"/>
  </w:num>
  <w:num w:numId="13">
    <w:abstractNumId w:val="20"/>
  </w:num>
  <w:num w:numId="14">
    <w:abstractNumId w:val="12"/>
  </w:num>
  <w:num w:numId="15">
    <w:abstractNumId w:val="45"/>
  </w:num>
  <w:num w:numId="16">
    <w:abstractNumId w:val="29"/>
  </w:num>
  <w:num w:numId="17">
    <w:abstractNumId w:val="19"/>
  </w:num>
  <w:num w:numId="18">
    <w:abstractNumId w:val="41"/>
  </w:num>
  <w:num w:numId="19">
    <w:abstractNumId w:val="36"/>
  </w:num>
  <w:num w:numId="20">
    <w:abstractNumId w:val="30"/>
  </w:num>
  <w:num w:numId="21">
    <w:abstractNumId w:val="8"/>
  </w:num>
  <w:num w:numId="22">
    <w:abstractNumId w:val="27"/>
  </w:num>
  <w:num w:numId="23">
    <w:abstractNumId w:val="32"/>
  </w:num>
  <w:num w:numId="24">
    <w:abstractNumId w:val="14"/>
  </w:num>
  <w:num w:numId="25">
    <w:abstractNumId w:val="11"/>
  </w:num>
  <w:num w:numId="26">
    <w:abstractNumId w:val="50"/>
  </w:num>
  <w:num w:numId="27">
    <w:abstractNumId w:val="39"/>
  </w:num>
  <w:num w:numId="28">
    <w:abstractNumId w:val="22"/>
  </w:num>
  <w:num w:numId="29">
    <w:abstractNumId w:val="46"/>
  </w:num>
  <w:num w:numId="30">
    <w:abstractNumId w:val="4"/>
  </w:num>
  <w:num w:numId="31">
    <w:abstractNumId w:val="37"/>
  </w:num>
  <w:num w:numId="32">
    <w:abstractNumId w:val="18"/>
  </w:num>
  <w:num w:numId="33">
    <w:abstractNumId w:val="35"/>
  </w:num>
  <w:num w:numId="34">
    <w:abstractNumId w:val="43"/>
  </w:num>
  <w:num w:numId="35">
    <w:abstractNumId w:val="28"/>
  </w:num>
  <w:num w:numId="36">
    <w:abstractNumId w:val="42"/>
  </w:num>
  <w:num w:numId="37">
    <w:abstractNumId w:val="31"/>
  </w:num>
  <w:num w:numId="38">
    <w:abstractNumId w:val="34"/>
  </w:num>
  <w:num w:numId="39">
    <w:abstractNumId w:val="24"/>
  </w:num>
  <w:num w:numId="40">
    <w:abstractNumId w:val="7"/>
  </w:num>
  <w:num w:numId="41">
    <w:abstractNumId w:val="25"/>
  </w:num>
  <w:num w:numId="42">
    <w:abstractNumId w:val="49"/>
  </w:num>
  <w:num w:numId="43">
    <w:abstractNumId w:val="26"/>
  </w:num>
  <w:num w:numId="44">
    <w:abstractNumId w:val="33"/>
  </w:num>
  <w:num w:numId="45">
    <w:abstractNumId w:val="6"/>
  </w:num>
  <w:num w:numId="46">
    <w:abstractNumId w:val="40"/>
  </w:num>
  <w:num w:numId="47">
    <w:abstractNumId w:val="3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23F1"/>
    <w:rsid w:val="00014C78"/>
    <w:rsid w:val="000174C8"/>
    <w:rsid w:val="00037432"/>
    <w:rsid w:val="0004224E"/>
    <w:rsid w:val="00057D0A"/>
    <w:rsid w:val="00064A16"/>
    <w:rsid w:val="00074263"/>
    <w:rsid w:val="000854A5"/>
    <w:rsid w:val="00093E69"/>
    <w:rsid w:val="000A4329"/>
    <w:rsid w:val="000B4C05"/>
    <w:rsid w:val="000B60D3"/>
    <w:rsid w:val="000C0950"/>
    <w:rsid w:val="000C181D"/>
    <w:rsid w:val="000E144C"/>
    <w:rsid w:val="000E523D"/>
    <w:rsid w:val="000F03AF"/>
    <w:rsid w:val="000F1881"/>
    <w:rsid w:val="00107D18"/>
    <w:rsid w:val="00123620"/>
    <w:rsid w:val="00130615"/>
    <w:rsid w:val="001571ED"/>
    <w:rsid w:val="00157D4F"/>
    <w:rsid w:val="00161968"/>
    <w:rsid w:val="0016374F"/>
    <w:rsid w:val="00182035"/>
    <w:rsid w:val="00196334"/>
    <w:rsid w:val="001C3EFD"/>
    <w:rsid w:val="001E4CB4"/>
    <w:rsid w:val="00205D2B"/>
    <w:rsid w:val="002173AD"/>
    <w:rsid w:val="00231636"/>
    <w:rsid w:val="002541E8"/>
    <w:rsid w:val="00262AD3"/>
    <w:rsid w:val="002632C3"/>
    <w:rsid w:val="002910BE"/>
    <w:rsid w:val="0029375C"/>
    <w:rsid w:val="002A23A3"/>
    <w:rsid w:val="002A3A0F"/>
    <w:rsid w:val="002B1CFF"/>
    <w:rsid w:val="002B20E7"/>
    <w:rsid w:val="002C6C80"/>
    <w:rsid w:val="002D7036"/>
    <w:rsid w:val="002E6E77"/>
    <w:rsid w:val="002F6823"/>
    <w:rsid w:val="00322477"/>
    <w:rsid w:val="00322E07"/>
    <w:rsid w:val="00323BBF"/>
    <w:rsid w:val="00332C1E"/>
    <w:rsid w:val="00334564"/>
    <w:rsid w:val="003346A4"/>
    <w:rsid w:val="00336718"/>
    <w:rsid w:val="00345768"/>
    <w:rsid w:val="00351DD4"/>
    <w:rsid w:val="00356898"/>
    <w:rsid w:val="003745F3"/>
    <w:rsid w:val="003A22A0"/>
    <w:rsid w:val="003B0FB9"/>
    <w:rsid w:val="003B48E3"/>
    <w:rsid w:val="003B57AE"/>
    <w:rsid w:val="003D2C0B"/>
    <w:rsid w:val="003E1FCD"/>
    <w:rsid w:val="003F1A72"/>
    <w:rsid w:val="00401EE1"/>
    <w:rsid w:val="004028BE"/>
    <w:rsid w:val="0042535C"/>
    <w:rsid w:val="0043755F"/>
    <w:rsid w:val="00440A62"/>
    <w:rsid w:val="004436AB"/>
    <w:rsid w:val="00460A15"/>
    <w:rsid w:val="00461B23"/>
    <w:rsid w:val="0046311A"/>
    <w:rsid w:val="00490709"/>
    <w:rsid w:val="004950D3"/>
    <w:rsid w:val="004961CE"/>
    <w:rsid w:val="004F3C8B"/>
    <w:rsid w:val="0050092A"/>
    <w:rsid w:val="005120D0"/>
    <w:rsid w:val="0051593F"/>
    <w:rsid w:val="00516615"/>
    <w:rsid w:val="0053026C"/>
    <w:rsid w:val="00530358"/>
    <w:rsid w:val="00551019"/>
    <w:rsid w:val="00560106"/>
    <w:rsid w:val="00565510"/>
    <w:rsid w:val="00565562"/>
    <w:rsid w:val="00573DED"/>
    <w:rsid w:val="00581CB9"/>
    <w:rsid w:val="00596854"/>
    <w:rsid w:val="005D040F"/>
    <w:rsid w:val="005F2A7D"/>
    <w:rsid w:val="00607764"/>
    <w:rsid w:val="0061795E"/>
    <w:rsid w:val="006357E0"/>
    <w:rsid w:val="006452F9"/>
    <w:rsid w:val="00647E4F"/>
    <w:rsid w:val="00665B54"/>
    <w:rsid w:val="0067236C"/>
    <w:rsid w:val="00682F4A"/>
    <w:rsid w:val="00685B0A"/>
    <w:rsid w:val="0069177A"/>
    <w:rsid w:val="006A4A2C"/>
    <w:rsid w:val="006A7EC4"/>
    <w:rsid w:val="006B0345"/>
    <w:rsid w:val="006B746F"/>
    <w:rsid w:val="006E214D"/>
    <w:rsid w:val="006E519D"/>
    <w:rsid w:val="006E6250"/>
    <w:rsid w:val="006F7218"/>
    <w:rsid w:val="007050DA"/>
    <w:rsid w:val="0071732C"/>
    <w:rsid w:val="00742EB2"/>
    <w:rsid w:val="007478D9"/>
    <w:rsid w:val="00753967"/>
    <w:rsid w:val="00761F28"/>
    <w:rsid w:val="00782E60"/>
    <w:rsid w:val="00787B2F"/>
    <w:rsid w:val="00791E26"/>
    <w:rsid w:val="00794494"/>
    <w:rsid w:val="00797258"/>
    <w:rsid w:val="007A6E48"/>
    <w:rsid w:val="007B5552"/>
    <w:rsid w:val="007C0414"/>
    <w:rsid w:val="007D3003"/>
    <w:rsid w:val="007D3165"/>
    <w:rsid w:val="007D7BE4"/>
    <w:rsid w:val="007E0A59"/>
    <w:rsid w:val="007E443F"/>
    <w:rsid w:val="007E7101"/>
    <w:rsid w:val="00812F90"/>
    <w:rsid w:val="00822EC9"/>
    <w:rsid w:val="00822F07"/>
    <w:rsid w:val="00833ED5"/>
    <w:rsid w:val="0084081A"/>
    <w:rsid w:val="00844412"/>
    <w:rsid w:val="0084564A"/>
    <w:rsid w:val="00853160"/>
    <w:rsid w:val="00857D1F"/>
    <w:rsid w:val="00865D2A"/>
    <w:rsid w:val="008704BC"/>
    <w:rsid w:val="008B1F9B"/>
    <w:rsid w:val="008B3EFD"/>
    <w:rsid w:val="008B6764"/>
    <w:rsid w:val="008C1566"/>
    <w:rsid w:val="008C2C86"/>
    <w:rsid w:val="009245D8"/>
    <w:rsid w:val="00925B6A"/>
    <w:rsid w:val="0092789C"/>
    <w:rsid w:val="00956919"/>
    <w:rsid w:val="00961A60"/>
    <w:rsid w:val="00962F73"/>
    <w:rsid w:val="00971645"/>
    <w:rsid w:val="0097299A"/>
    <w:rsid w:val="009805E2"/>
    <w:rsid w:val="009830FD"/>
    <w:rsid w:val="009948D3"/>
    <w:rsid w:val="009A1B1E"/>
    <w:rsid w:val="009B15DA"/>
    <w:rsid w:val="009C7F17"/>
    <w:rsid w:val="009D0178"/>
    <w:rsid w:val="009E2D95"/>
    <w:rsid w:val="009F79B0"/>
    <w:rsid w:val="00A006D1"/>
    <w:rsid w:val="00A14BC4"/>
    <w:rsid w:val="00A24910"/>
    <w:rsid w:val="00A262F3"/>
    <w:rsid w:val="00A33C1E"/>
    <w:rsid w:val="00A353A3"/>
    <w:rsid w:val="00A36376"/>
    <w:rsid w:val="00A401ED"/>
    <w:rsid w:val="00A4435A"/>
    <w:rsid w:val="00A44BF2"/>
    <w:rsid w:val="00A6306B"/>
    <w:rsid w:val="00A80641"/>
    <w:rsid w:val="00A95FE1"/>
    <w:rsid w:val="00A97758"/>
    <w:rsid w:val="00AA16E8"/>
    <w:rsid w:val="00AA2254"/>
    <w:rsid w:val="00AA51B8"/>
    <w:rsid w:val="00AB56DA"/>
    <w:rsid w:val="00AC333C"/>
    <w:rsid w:val="00AC4C22"/>
    <w:rsid w:val="00AD39CA"/>
    <w:rsid w:val="00AD7D40"/>
    <w:rsid w:val="00AE717B"/>
    <w:rsid w:val="00B00BDC"/>
    <w:rsid w:val="00B049A1"/>
    <w:rsid w:val="00B06D9E"/>
    <w:rsid w:val="00B1698C"/>
    <w:rsid w:val="00B22B72"/>
    <w:rsid w:val="00B55B2D"/>
    <w:rsid w:val="00B55E16"/>
    <w:rsid w:val="00B650DC"/>
    <w:rsid w:val="00B71B92"/>
    <w:rsid w:val="00B71CE7"/>
    <w:rsid w:val="00B72F62"/>
    <w:rsid w:val="00B73DE6"/>
    <w:rsid w:val="00B77838"/>
    <w:rsid w:val="00B866C7"/>
    <w:rsid w:val="00B92B3C"/>
    <w:rsid w:val="00BB1E27"/>
    <w:rsid w:val="00BC58D5"/>
    <w:rsid w:val="00BD1001"/>
    <w:rsid w:val="00BD4F85"/>
    <w:rsid w:val="00BE2A38"/>
    <w:rsid w:val="00BE368C"/>
    <w:rsid w:val="00BE479F"/>
    <w:rsid w:val="00C0231A"/>
    <w:rsid w:val="00C21FC3"/>
    <w:rsid w:val="00C23D74"/>
    <w:rsid w:val="00C24D42"/>
    <w:rsid w:val="00C366FF"/>
    <w:rsid w:val="00C373B7"/>
    <w:rsid w:val="00C454F2"/>
    <w:rsid w:val="00C61264"/>
    <w:rsid w:val="00C6420D"/>
    <w:rsid w:val="00C66CDC"/>
    <w:rsid w:val="00C928D0"/>
    <w:rsid w:val="00C95C50"/>
    <w:rsid w:val="00C96425"/>
    <w:rsid w:val="00CB7C37"/>
    <w:rsid w:val="00CE2E5D"/>
    <w:rsid w:val="00CF25A2"/>
    <w:rsid w:val="00CF75D0"/>
    <w:rsid w:val="00D10B31"/>
    <w:rsid w:val="00D139BE"/>
    <w:rsid w:val="00D220F0"/>
    <w:rsid w:val="00D44DCC"/>
    <w:rsid w:val="00D60124"/>
    <w:rsid w:val="00D8702D"/>
    <w:rsid w:val="00DB1F77"/>
    <w:rsid w:val="00DB6E5A"/>
    <w:rsid w:val="00DB786D"/>
    <w:rsid w:val="00DE2BB5"/>
    <w:rsid w:val="00DF6AD0"/>
    <w:rsid w:val="00DF7719"/>
    <w:rsid w:val="00E01994"/>
    <w:rsid w:val="00E20B44"/>
    <w:rsid w:val="00E437E5"/>
    <w:rsid w:val="00E46BD6"/>
    <w:rsid w:val="00E52C5E"/>
    <w:rsid w:val="00E56B13"/>
    <w:rsid w:val="00E6082E"/>
    <w:rsid w:val="00E926FA"/>
    <w:rsid w:val="00EA7913"/>
    <w:rsid w:val="00EC180A"/>
    <w:rsid w:val="00EC22F6"/>
    <w:rsid w:val="00ED5273"/>
    <w:rsid w:val="00ED5D7A"/>
    <w:rsid w:val="00EE1F51"/>
    <w:rsid w:val="00EE2950"/>
    <w:rsid w:val="00F00B48"/>
    <w:rsid w:val="00F25433"/>
    <w:rsid w:val="00F34331"/>
    <w:rsid w:val="00F359F4"/>
    <w:rsid w:val="00F4652C"/>
    <w:rsid w:val="00F718D5"/>
    <w:rsid w:val="00FC4026"/>
    <w:rsid w:val="00FC62D1"/>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364ED"/>
  <w15:docId w15:val="{541B45F5-A0F6-4ABA-A951-227B9C7F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1"/>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
    <w:name w:val="Body Text Indent 3"/>
    <w:basedOn w:val="a"/>
    <w:link w:val="30"/>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uiPriority w:val="99"/>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2">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Заголовок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iPriority w:val="99"/>
    <w:unhideWhenUsed/>
    <w:rsid w:val="00EA7913"/>
    <w:rPr>
      <w:color w:val="0000FF"/>
      <w:u w:val="single"/>
    </w:rPr>
  </w:style>
  <w:style w:type="paragraph" w:styleId="22">
    <w:name w:val="Body Text Indent 2"/>
    <w:basedOn w:val="a"/>
    <w:link w:val="23"/>
    <w:uiPriority w:val="99"/>
    <w:semiHidden/>
    <w:unhideWhenUsed/>
    <w:rsid w:val="00EA7913"/>
    <w:pPr>
      <w:spacing w:after="120" w:line="480" w:lineRule="auto"/>
      <w:ind w:left="283"/>
    </w:pPr>
  </w:style>
  <w:style w:type="character" w:customStyle="1" w:styleId="23">
    <w:name w:val="Основной текст с отступом 2 Знак"/>
    <w:basedOn w:val="a0"/>
    <w:link w:val="22"/>
    <w:uiPriority w:val="99"/>
    <w:semiHidden/>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8">
    <w:name w:val="Выделение жирным"/>
    <w:qFormat/>
    <w:rsid w:val="00F34331"/>
    <w:rPr>
      <w:b/>
      <w:bCs/>
    </w:rPr>
  </w:style>
  <w:style w:type="paragraph" w:customStyle="1" w:styleId="aff9">
    <w:basedOn w:val="a"/>
    <w:next w:val="aff6"/>
    <w:qFormat/>
    <w:rsid w:val="0004224E"/>
    <w:pPr>
      <w:spacing w:after="0" w:line="240" w:lineRule="auto"/>
      <w:jc w:val="center"/>
    </w:pPr>
    <w:rPr>
      <w:rFonts w:ascii="Times New Roman" w:eastAsia="Times New Roman" w:hAnsi="Times New Roman" w:cs="Times New Roman"/>
      <w:b/>
      <w:sz w:val="28"/>
      <w:szCs w:val="20"/>
    </w:rPr>
  </w:style>
  <w:style w:type="character" w:customStyle="1" w:styleId="1e">
    <w:name w:val="Гиперссылка1"/>
    <w:rsid w:val="00CF25A2"/>
  </w:style>
  <w:style w:type="paragraph" w:customStyle="1" w:styleId="futurismarkdown-paragraph">
    <w:name w:val="futurismarkdown-paragraph"/>
    <w:basedOn w:val="a"/>
    <w:rsid w:val="00787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3">
    <w:name w:val="Заголовок №3_"/>
    <w:link w:val="34"/>
    <w:rsid w:val="00D8702D"/>
    <w:rPr>
      <w:b/>
      <w:bCs/>
      <w:sz w:val="27"/>
      <w:szCs w:val="27"/>
      <w:shd w:val="clear" w:color="auto" w:fill="FFFFFF"/>
    </w:rPr>
  </w:style>
  <w:style w:type="paragraph" w:customStyle="1" w:styleId="34">
    <w:name w:val="Заголовок №3"/>
    <w:basedOn w:val="a"/>
    <w:link w:val="33"/>
    <w:rsid w:val="00D8702D"/>
    <w:pPr>
      <w:widowControl w:val="0"/>
      <w:shd w:val="clear" w:color="auto" w:fill="FFFFFF"/>
      <w:spacing w:before="300" w:after="540" w:line="240" w:lineRule="atLeast"/>
      <w:ind w:hanging="600"/>
      <w:jc w:val="both"/>
      <w:outlineLvl w:val="2"/>
    </w:pPr>
    <w:rPr>
      <w:rFonts w:eastAsiaTheme="minorHAnsi"/>
      <w:b/>
      <w:bCs/>
      <w:sz w:val="27"/>
      <w:szCs w:val="27"/>
      <w:lang w:eastAsia="en-US"/>
    </w:rPr>
  </w:style>
  <w:style w:type="paragraph" w:styleId="affa">
    <w:name w:val="Subtitle"/>
    <w:basedOn w:val="a"/>
    <w:next w:val="a6"/>
    <w:link w:val="affb"/>
    <w:qFormat/>
    <w:rsid w:val="0069177A"/>
    <w:pPr>
      <w:suppressAutoHyphens/>
      <w:spacing w:after="0" w:line="240" w:lineRule="auto"/>
      <w:jc w:val="center"/>
    </w:pPr>
    <w:rPr>
      <w:rFonts w:ascii="Times New Roman" w:eastAsia="Times New Roman" w:hAnsi="Times New Roman" w:cs="Times New Roman"/>
      <w:b/>
      <w:bCs/>
      <w:kern w:val="2"/>
      <w:sz w:val="28"/>
      <w:szCs w:val="24"/>
      <w:lang w:eastAsia="zh-CN"/>
    </w:rPr>
  </w:style>
  <w:style w:type="character" w:customStyle="1" w:styleId="affb">
    <w:name w:val="Подзаголовок Знак"/>
    <w:basedOn w:val="a0"/>
    <w:link w:val="affa"/>
    <w:rsid w:val="0069177A"/>
    <w:rPr>
      <w:rFonts w:ascii="Times New Roman" w:eastAsia="Times New Roman" w:hAnsi="Times New Roman" w:cs="Times New Roman"/>
      <w:b/>
      <w:bCs/>
      <w:kern w:val="2"/>
      <w:sz w:val="28"/>
      <w:szCs w:val="24"/>
      <w:lang w:eastAsia="zh-CN"/>
    </w:rPr>
  </w:style>
  <w:style w:type="paragraph" w:customStyle="1" w:styleId="affc">
    <w:name w:val="Текст в заданном формате"/>
    <w:basedOn w:val="a"/>
    <w:rsid w:val="0069177A"/>
    <w:pPr>
      <w:widowControl w:val="0"/>
      <w:suppressAutoHyphens/>
      <w:autoSpaceDE w:val="0"/>
      <w:spacing w:after="0" w:line="240" w:lineRule="auto"/>
    </w:pPr>
    <w:rPr>
      <w:rFonts w:ascii="Liberation Mono" w:eastAsia="NSimSun" w:hAnsi="Liberation Mono" w:cs="Liberation Mono"/>
      <w:kern w:val="2"/>
      <w:sz w:val="20"/>
      <w:szCs w:val="20"/>
      <w:lang w:eastAsia="zh-CN"/>
    </w:rPr>
  </w:style>
  <w:style w:type="paragraph" w:customStyle="1" w:styleId="s1">
    <w:name w:val="s_1"/>
    <w:basedOn w:val="a"/>
    <w:rsid w:val="000E523D"/>
    <w:pPr>
      <w:spacing w:after="0" w:line="240" w:lineRule="auto"/>
      <w:ind w:firstLine="720"/>
      <w:jc w:val="both"/>
    </w:pPr>
    <w:rPr>
      <w:rFonts w:ascii="Arial" w:eastAsia="Times New Roman" w:hAnsi="Arial" w:cs="Arial"/>
      <w:sz w:val="26"/>
      <w:szCs w:val="26"/>
    </w:rPr>
  </w:style>
  <w:style w:type="paragraph" w:styleId="24">
    <w:name w:val="Body Text 2"/>
    <w:basedOn w:val="a"/>
    <w:link w:val="25"/>
    <w:uiPriority w:val="99"/>
    <w:semiHidden/>
    <w:unhideWhenUsed/>
    <w:rsid w:val="000E523D"/>
    <w:pPr>
      <w:spacing w:after="120" w:line="480" w:lineRule="auto"/>
    </w:pPr>
  </w:style>
  <w:style w:type="character" w:customStyle="1" w:styleId="25">
    <w:name w:val="Основной текст 2 Знак"/>
    <w:basedOn w:val="a0"/>
    <w:link w:val="24"/>
    <w:uiPriority w:val="99"/>
    <w:semiHidden/>
    <w:rsid w:val="000E523D"/>
    <w:rPr>
      <w:rFonts w:eastAsiaTheme="minorEastAsia"/>
      <w:lang w:eastAsia="ru-RU"/>
    </w:rPr>
  </w:style>
  <w:style w:type="character" w:customStyle="1" w:styleId="ConsPlusNormal1">
    <w:name w:val="ConsPlusNormal1"/>
    <w:uiPriority w:val="99"/>
    <w:locked/>
    <w:rsid w:val="000E523D"/>
    <w:rPr>
      <w:rFonts w:ascii="Times New Roman" w:eastAsia="Times New Roman" w:hAnsi="Times New Roman"/>
      <w:sz w:val="24"/>
      <w:szCs w:val="24"/>
    </w:rPr>
  </w:style>
  <w:style w:type="paragraph" w:customStyle="1" w:styleId="nospacing">
    <w:name w:val="nospacing"/>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347485288">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185828320">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E3582471-B8B8-4D69-B4C4-3DF3F904EEA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6E20C02-1B12-465A-B64C-24AA92270007" TargetMode="External"/><Relationship Id="rId5" Type="http://schemas.openxmlformats.org/officeDocument/2006/relationships/webSettings" Target="webSettings.xml"/><Relationship Id="rId15" Type="http://schemas.openxmlformats.org/officeDocument/2006/relationships/hyperlink" Target="mailto:g.rabotiagow@yandex.ru"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25272-03EA-407E-B5AE-7C39B043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15</Pages>
  <Words>11422</Words>
  <Characters>65112</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22</cp:revision>
  <cp:lastPrinted>2025-06-11T07:02:00Z</cp:lastPrinted>
  <dcterms:created xsi:type="dcterms:W3CDTF">2025-01-17T10:14:00Z</dcterms:created>
  <dcterms:modified xsi:type="dcterms:W3CDTF">2025-06-11T07:02:00Z</dcterms:modified>
</cp:coreProperties>
</file>