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296B93" w:rsidP="00351DD4">
            <w:pPr>
              <w:pStyle w:val="a3"/>
              <w:jc w:val="right"/>
              <w:rPr>
                <w:rFonts w:ascii="Times New Roman" w:hAnsi="Times New Roman"/>
                <w:b/>
                <w:sz w:val="28"/>
                <w:szCs w:val="28"/>
              </w:rPr>
            </w:pPr>
            <w:r>
              <w:rPr>
                <w:rFonts w:ascii="Times New Roman" w:hAnsi="Times New Roman"/>
                <w:b/>
                <w:sz w:val="28"/>
                <w:szCs w:val="28"/>
              </w:rPr>
              <w:t>2</w:t>
            </w:r>
            <w:r w:rsidR="00D85F71">
              <w:rPr>
                <w:rFonts w:ascii="Times New Roman" w:hAnsi="Times New Roman"/>
                <w:b/>
                <w:sz w:val="28"/>
                <w:szCs w:val="28"/>
              </w:rPr>
              <w:t>7</w:t>
            </w:r>
            <w:r w:rsidR="00B22B72">
              <w:rPr>
                <w:rFonts w:ascii="Times New Roman" w:hAnsi="Times New Roman"/>
                <w:b/>
                <w:sz w:val="28"/>
                <w:szCs w:val="28"/>
              </w:rPr>
              <w:t xml:space="preserve"> июня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F77EBC">
              <w:rPr>
                <w:rFonts w:ascii="Times New Roman" w:hAnsi="Times New Roman"/>
                <w:b/>
                <w:sz w:val="28"/>
                <w:szCs w:val="28"/>
              </w:rPr>
              <w:t>2</w:t>
            </w:r>
            <w:r w:rsidR="00D85F71">
              <w:rPr>
                <w:rFonts w:ascii="Times New Roman" w:hAnsi="Times New Roman"/>
                <w:b/>
                <w:sz w:val="28"/>
                <w:szCs w:val="28"/>
              </w:rPr>
              <w:t>1</w:t>
            </w:r>
            <w:r w:rsidRPr="00123620">
              <w:rPr>
                <w:rFonts w:ascii="Times New Roman" w:hAnsi="Times New Roman"/>
                <w:b/>
                <w:sz w:val="28"/>
                <w:szCs w:val="28"/>
              </w:rPr>
              <w:t>(</w:t>
            </w:r>
            <w:r w:rsidR="00DB1F77">
              <w:rPr>
                <w:rFonts w:ascii="Times New Roman" w:hAnsi="Times New Roman"/>
                <w:b/>
                <w:sz w:val="28"/>
                <w:szCs w:val="28"/>
              </w:rPr>
              <w:t>7</w:t>
            </w:r>
            <w:r w:rsidR="00D85F71">
              <w:rPr>
                <w:rFonts w:ascii="Times New Roman" w:hAnsi="Times New Roman"/>
                <w:b/>
                <w:sz w:val="28"/>
                <w:szCs w:val="28"/>
              </w:rPr>
              <w:t>6</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D85F71" w:rsidRPr="00D85F71" w:rsidRDefault="00D85F71" w:rsidP="00D85F71">
            <w:pPr>
              <w:jc w:val="center"/>
              <w:rPr>
                <w:rFonts w:eastAsia="SimSun"/>
                <w:kern w:val="1"/>
                <w:sz w:val="24"/>
                <w:szCs w:val="24"/>
                <w:lang w:eastAsia="zh-CN" w:bidi="hi-IN"/>
              </w:rPr>
            </w:pPr>
            <w:r w:rsidRPr="00D85F71">
              <w:rPr>
                <w:rFonts w:eastAsia="SimSun"/>
                <w:b/>
                <w:kern w:val="1"/>
                <w:sz w:val="24"/>
                <w:szCs w:val="24"/>
                <w:lang w:eastAsia="zh-CN" w:bidi="hi-IN"/>
              </w:rPr>
              <w:t xml:space="preserve">АДМИНИСТРАЦИЯ МУНИЦИПАЛЬНОГО ОБРАЗОВАНИЯ КИНЗЕЛЬСКИЙ СЕЛЬСОВЕТ </w:t>
            </w:r>
            <w:r w:rsidRPr="00D85F71">
              <w:rPr>
                <w:rFonts w:eastAsia="SimSun"/>
                <w:b/>
                <w:caps/>
                <w:kern w:val="1"/>
                <w:sz w:val="24"/>
                <w:szCs w:val="24"/>
                <w:lang w:eastAsia="zh-CN" w:bidi="hi-IN"/>
              </w:rPr>
              <w:t>КрасногвардейскОГО районА оренбургской</w:t>
            </w:r>
            <w:r w:rsidRPr="00D85F71">
              <w:rPr>
                <w:rFonts w:eastAsia="SimSun"/>
                <w:b/>
                <w:kern w:val="1"/>
                <w:sz w:val="24"/>
                <w:szCs w:val="24"/>
                <w:lang w:eastAsia="zh-CN" w:bidi="hi-IN"/>
              </w:rPr>
              <w:t xml:space="preserve"> ОБЛАСТИ</w:t>
            </w:r>
          </w:p>
          <w:p w:rsidR="00D85F71" w:rsidRPr="008532C8" w:rsidRDefault="00D85F71" w:rsidP="00D85F71">
            <w:pPr>
              <w:jc w:val="center"/>
              <w:rPr>
                <w:sz w:val="28"/>
                <w:szCs w:val="28"/>
              </w:rPr>
            </w:pPr>
            <w:r w:rsidRPr="008532C8">
              <w:rPr>
                <w:sz w:val="28"/>
                <w:szCs w:val="28"/>
              </w:rPr>
              <w:t>Извещает о начале приема предложений о включении в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 согласно постановлени</w:t>
            </w:r>
            <w:r>
              <w:rPr>
                <w:sz w:val="28"/>
                <w:szCs w:val="28"/>
              </w:rPr>
              <w:t>ю</w:t>
            </w:r>
            <w:r w:rsidRPr="008532C8">
              <w:rPr>
                <w:sz w:val="28"/>
                <w:szCs w:val="28"/>
              </w:rPr>
              <w:t xml:space="preserve"> от 23.06.2025 № 54-п</w:t>
            </w:r>
          </w:p>
          <w:p w:rsidR="000E523D" w:rsidRDefault="000E523D" w:rsidP="000E523D">
            <w:pPr>
              <w:pStyle w:val="ad"/>
              <w:jc w:val="both"/>
              <w:rPr>
                <w:sz w:val="16"/>
                <w:szCs w:val="16"/>
              </w:rPr>
            </w:pPr>
          </w:p>
        </w:tc>
      </w:tr>
    </w:tbl>
    <w:p w:rsidR="000E523D" w:rsidRDefault="000E523D" w:rsidP="000E523D">
      <w:pPr>
        <w:spacing w:after="0" w:line="240" w:lineRule="auto"/>
        <w:jc w:val="center"/>
        <w:rPr>
          <w:rFonts w:ascii="Times New Roman" w:hAnsi="Times New Roman" w:cs="Times New Roman"/>
          <w:sz w:val="20"/>
          <w:szCs w:val="20"/>
        </w:rPr>
      </w:pPr>
    </w:p>
    <w:p w:rsidR="0004224E" w:rsidRPr="00E01994" w:rsidRDefault="0004224E" w:rsidP="00E01994">
      <w:pPr>
        <w:spacing w:after="0" w:line="240" w:lineRule="auto"/>
        <w:jc w:val="center"/>
        <w:rPr>
          <w:rFonts w:ascii="Times New Roman" w:hAnsi="Times New Roman" w:cs="Times New Roman"/>
          <w:sz w:val="20"/>
          <w:szCs w:val="20"/>
        </w:rPr>
      </w:pPr>
      <w:r w:rsidRPr="00E01994">
        <w:rPr>
          <w:rFonts w:ascii="Times New Roman" w:hAnsi="Times New Roman" w:cs="Times New Roman"/>
          <w:noProof/>
          <w:sz w:val="20"/>
          <w:szCs w:val="20"/>
        </w:rPr>
        <w:drawing>
          <wp:inline distT="0" distB="0" distL="0" distR="0">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85F71" w:rsidRPr="00D85F71" w:rsidRDefault="00D85F71" w:rsidP="00D85F71">
      <w:pPr>
        <w:spacing w:after="0" w:line="240" w:lineRule="auto"/>
        <w:jc w:val="center"/>
        <w:rPr>
          <w:rFonts w:ascii="Times New Roman" w:eastAsia="SimSun" w:hAnsi="Times New Roman" w:cs="Times New Roman"/>
          <w:kern w:val="1"/>
          <w:sz w:val="20"/>
          <w:szCs w:val="20"/>
          <w:lang w:eastAsia="zh-CN" w:bidi="hi-IN"/>
        </w:rPr>
      </w:pPr>
      <w:r w:rsidRPr="00D85F71">
        <w:rPr>
          <w:rFonts w:ascii="Times New Roman" w:eastAsia="SimSun" w:hAnsi="Times New Roman" w:cs="Times New Roman"/>
          <w:b/>
          <w:kern w:val="1"/>
          <w:sz w:val="20"/>
          <w:szCs w:val="20"/>
          <w:lang w:eastAsia="zh-CN" w:bidi="hi-IN"/>
        </w:rPr>
        <w:t xml:space="preserve">АДМИНИСТРАЦИЯ МУНИЦИПАЛЬНОГО ОБРАЗОВАНИЯ КИНЗЕЛЬСКИЙ СЕЛЬСОВЕТ </w:t>
      </w:r>
      <w:r w:rsidRPr="00D85F71">
        <w:rPr>
          <w:rFonts w:ascii="Times New Roman" w:eastAsia="SimSun" w:hAnsi="Times New Roman" w:cs="Times New Roman"/>
          <w:b/>
          <w:caps/>
          <w:kern w:val="1"/>
          <w:sz w:val="20"/>
          <w:szCs w:val="20"/>
          <w:lang w:eastAsia="zh-CN" w:bidi="hi-IN"/>
        </w:rPr>
        <w:t>КрасногвардейскОГО районА оренбургской</w:t>
      </w:r>
      <w:r w:rsidRPr="00D85F71">
        <w:rPr>
          <w:rFonts w:ascii="Times New Roman" w:eastAsia="SimSun" w:hAnsi="Times New Roman" w:cs="Times New Roman"/>
          <w:b/>
          <w:kern w:val="1"/>
          <w:sz w:val="20"/>
          <w:szCs w:val="20"/>
          <w:lang w:eastAsia="zh-CN" w:bidi="hi-IN"/>
        </w:rPr>
        <w:t xml:space="preserve"> ОБЛАСТИ</w:t>
      </w:r>
    </w:p>
    <w:p w:rsidR="00D85F71" w:rsidRPr="00D85F71" w:rsidRDefault="00D85F71" w:rsidP="00D85F71">
      <w:pPr>
        <w:keepNext/>
        <w:tabs>
          <w:tab w:val="right" w:pos="0"/>
        </w:tabs>
        <w:suppressAutoHyphens/>
        <w:spacing w:after="0" w:line="240" w:lineRule="auto"/>
        <w:outlineLvl w:val="0"/>
        <w:rPr>
          <w:rFonts w:ascii="Times New Roman" w:eastAsia="Microsoft YaHei" w:hAnsi="Times New Roman" w:cs="Times New Roman"/>
          <w:kern w:val="1"/>
          <w:sz w:val="20"/>
          <w:szCs w:val="20"/>
          <w:lang w:eastAsia="zh-CN" w:bidi="hi-IN"/>
        </w:rPr>
      </w:pPr>
    </w:p>
    <w:p w:rsidR="00D85F71" w:rsidRPr="00D85F71" w:rsidRDefault="00D85F71" w:rsidP="00D85F71">
      <w:pPr>
        <w:keepNext/>
        <w:tabs>
          <w:tab w:val="right" w:pos="0"/>
        </w:tabs>
        <w:suppressAutoHyphens/>
        <w:spacing w:after="0" w:line="240" w:lineRule="auto"/>
        <w:jc w:val="center"/>
        <w:outlineLvl w:val="0"/>
        <w:rPr>
          <w:rFonts w:ascii="Times New Roman" w:eastAsia="Microsoft YaHei" w:hAnsi="Times New Roman" w:cs="Times New Roman"/>
          <w:kern w:val="1"/>
          <w:sz w:val="20"/>
          <w:szCs w:val="20"/>
          <w:lang w:eastAsia="zh-CN" w:bidi="hi-IN"/>
        </w:rPr>
      </w:pPr>
      <w:r w:rsidRPr="00D85F71">
        <w:rPr>
          <w:rFonts w:ascii="Times New Roman" w:eastAsia="Microsoft YaHei" w:hAnsi="Times New Roman" w:cs="Times New Roman"/>
          <w:b/>
          <w:kern w:val="1"/>
          <w:sz w:val="20"/>
          <w:szCs w:val="20"/>
          <w:lang w:eastAsia="zh-CN" w:bidi="hi-IN"/>
        </w:rPr>
        <w:t>П О С Т А Н О В Л Е Н И Е</w:t>
      </w:r>
    </w:p>
    <w:p w:rsidR="00D85F71" w:rsidRPr="00D85F71" w:rsidRDefault="00D85F71" w:rsidP="00D85F71">
      <w:pPr>
        <w:tabs>
          <w:tab w:val="right" w:pos="900"/>
        </w:tabs>
        <w:spacing w:after="0" w:line="240" w:lineRule="auto"/>
        <w:rPr>
          <w:rFonts w:ascii="Times New Roman" w:eastAsia="SimSun" w:hAnsi="Times New Roman" w:cs="Times New Roman"/>
          <w:b/>
          <w:kern w:val="1"/>
          <w:sz w:val="20"/>
          <w:szCs w:val="20"/>
          <w:lang w:eastAsia="zh-CN" w:bidi="hi-IN"/>
        </w:rPr>
      </w:pPr>
    </w:p>
    <w:p w:rsidR="00D85F71" w:rsidRPr="00D85F71" w:rsidRDefault="00D85F71" w:rsidP="00D85F71">
      <w:pPr>
        <w:tabs>
          <w:tab w:val="right" w:pos="900"/>
          <w:tab w:val="right" w:pos="10260"/>
        </w:tabs>
        <w:spacing w:after="0" w:line="240" w:lineRule="auto"/>
        <w:rPr>
          <w:rFonts w:ascii="Times New Roman" w:eastAsia="SimSun" w:hAnsi="Times New Roman" w:cs="Times New Roman"/>
          <w:kern w:val="1"/>
          <w:sz w:val="20"/>
          <w:szCs w:val="20"/>
          <w:lang w:eastAsia="zh-CN" w:bidi="hi-IN"/>
        </w:rPr>
      </w:pPr>
      <w:r w:rsidRPr="00D85F71">
        <w:rPr>
          <w:rFonts w:ascii="Times New Roman" w:eastAsia="SimSun" w:hAnsi="Times New Roman" w:cs="Times New Roman"/>
          <w:kern w:val="1"/>
          <w:sz w:val="20"/>
          <w:szCs w:val="20"/>
          <w:lang w:eastAsia="zh-CN" w:bidi="hi-IN"/>
        </w:rPr>
        <w:t>23.06.2025                                                              № 54-п</w:t>
      </w:r>
    </w:p>
    <w:p w:rsidR="00D85F71" w:rsidRPr="00D85F71" w:rsidRDefault="00D85F71" w:rsidP="00D85F71">
      <w:pPr>
        <w:spacing w:after="0" w:line="240" w:lineRule="auto"/>
        <w:jc w:val="center"/>
        <w:rPr>
          <w:rFonts w:ascii="Times New Roman" w:eastAsia="SimSun" w:hAnsi="Times New Roman" w:cs="Times New Roman"/>
          <w:kern w:val="1"/>
          <w:sz w:val="20"/>
          <w:szCs w:val="20"/>
          <w:lang w:eastAsia="zh-CN" w:bidi="hi-IN"/>
        </w:rPr>
      </w:pPr>
      <w:r w:rsidRPr="00D85F71">
        <w:rPr>
          <w:rFonts w:ascii="Times New Roman" w:hAnsi="Times New Roman" w:cs="Times New Roman"/>
          <w:kern w:val="1"/>
          <w:sz w:val="20"/>
          <w:szCs w:val="20"/>
          <w:lang w:eastAsia="zh-CN" w:bidi="hi-IN"/>
        </w:rPr>
        <w:t>с. Кинзелька</w:t>
      </w:r>
    </w:p>
    <w:p w:rsidR="00D85F71" w:rsidRPr="00D85F71" w:rsidRDefault="00D85F71" w:rsidP="00D85F71">
      <w:pPr>
        <w:pStyle w:val="1"/>
        <w:spacing w:before="0" w:after="0"/>
        <w:rPr>
          <w:rFonts w:ascii="Times New Roman" w:hAnsi="Times New Roman"/>
          <w:b w:val="0"/>
          <w:sz w:val="20"/>
          <w:szCs w:val="20"/>
        </w:rPr>
      </w:pPr>
    </w:p>
    <w:p w:rsidR="00D85F71" w:rsidRPr="00D85F71" w:rsidRDefault="00D85F71" w:rsidP="00D85F71">
      <w:pPr>
        <w:pStyle w:val="1"/>
        <w:spacing w:before="0" w:after="0"/>
        <w:jc w:val="center"/>
        <w:rPr>
          <w:rFonts w:ascii="Times New Roman" w:hAnsi="Times New Roman"/>
          <w:b w:val="0"/>
          <w:sz w:val="20"/>
          <w:szCs w:val="20"/>
        </w:rPr>
      </w:pPr>
      <w:r w:rsidRPr="00D85F71">
        <w:rPr>
          <w:rFonts w:ascii="Times New Roman" w:hAnsi="Times New Roman"/>
          <w:b w:val="0"/>
          <w:sz w:val="20"/>
          <w:szCs w:val="20"/>
        </w:rPr>
        <w:t>О разработке проекта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D85F71" w:rsidRPr="00D85F71" w:rsidRDefault="00D85F71" w:rsidP="00D85F71">
      <w:pPr>
        <w:pStyle w:val="affd"/>
        <w:ind w:firstLine="0"/>
        <w:rPr>
          <w:sz w:val="20"/>
          <w:szCs w:val="20"/>
        </w:rPr>
      </w:pPr>
    </w:p>
    <w:p w:rsidR="00D85F71" w:rsidRPr="00D85F71" w:rsidRDefault="00D85F71" w:rsidP="00D85F71">
      <w:pPr>
        <w:pStyle w:val="affd"/>
        <w:ind w:firstLine="0"/>
        <w:rPr>
          <w:sz w:val="20"/>
          <w:szCs w:val="20"/>
        </w:rPr>
      </w:pPr>
      <w:r w:rsidRPr="00D85F71">
        <w:rPr>
          <w:sz w:val="20"/>
          <w:szCs w:val="20"/>
        </w:rPr>
        <w:lastRenderedPageBreak/>
        <w:t>В соответствии со </w:t>
      </w:r>
      <w:hyperlink r:id="rId11" w:history="1">
        <w:r w:rsidRPr="00D85F71">
          <w:rPr>
            <w:sz w:val="20"/>
            <w:szCs w:val="20"/>
          </w:rPr>
          <w:t>статьей 39.36-1</w:t>
        </w:r>
      </w:hyperlink>
      <w:r w:rsidRPr="00D85F71">
        <w:rPr>
          <w:sz w:val="20"/>
          <w:szCs w:val="20"/>
        </w:rPr>
        <w:t xml:space="preserve"> Земельного кодекса Российской Федерации, </w:t>
      </w:r>
      <w:hyperlink r:id="rId12" w:history="1">
        <w:r w:rsidRPr="00D85F71">
          <w:rPr>
            <w:sz w:val="20"/>
            <w:szCs w:val="20"/>
          </w:rPr>
          <w:t>Федеральным законом</w:t>
        </w:r>
      </w:hyperlink>
      <w:r w:rsidRPr="00D85F71">
        <w:rPr>
          <w:sz w:val="20"/>
          <w:szCs w:val="20"/>
        </w:rPr>
        <w:t xml:space="preserve"> от 5 апреля 2021 года № 79-ФЗ «О внесении изменений в отдельные законодательные акты Российской Федерации», </w:t>
      </w:r>
      <w:hyperlink r:id="rId13" w:history="1">
        <w:r w:rsidRPr="00D85F71">
          <w:rPr>
            <w:sz w:val="20"/>
            <w:szCs w:val="20"/>
          </w:rPr>
          <w:t>Федеральным законом</w:t>
        </w:r>
      </w:hyperlink>
      <w:r w:rsidRPr="00D85F71">
        <w:rPr>
          <w:sz w:val="20"/>
          <w:szCs w:val="20"/>
        </w:rPr>
        <w:t xml:space="preserve"> от 6 октября 2003 года № 131-ФЗ «Об общих принципах организации местного самоуправления в Российской Федерации», </w:t>
      </w:r>
      <w:hyperlink r:id="rId14" w:history="1">
        <w:r w:rsidRPr="00D85F71">
          <w:rPr>
            <w:sz w:val="20"/>
            <w:szCs w:val="20"/>
          </w:rPr>
          <w:t>постановлением</w:t>
        </w:r>
      </w:hyperlink>
      <w:r w:rsidRPr="00D85F71">
        <w:rPr>
          <w:sz w:val="20"/>
          <w:szCs w:val="20"/>
        </w:rPr>
        <w:t xml:space="preserve"> Правительства Оренбургской области от 8 февраля 2024 года № 93-пп «О Порядке утверждения органами местного самоуправления Оренбургской области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Уставом муниципального  образования Кинзельский сельсовет Красногвардейского района Оренбургской области администрация муниципального  образования Кинзельский сельсовет Красногвардейского района Оренбургской области:</w:t>
      </w:r>
    </w:p>
    <w:p w:rsidR="00D85F71" w:rsidRPr="00D85F71" w:rsidRDefault="00D85F71" w:rsidP="00D85F71">
      <w:pPr>
        <w:pStyle w:val="affd"/>
        <w:ind w:firstLine="0"/>
        <w:rPr>
          <w:sz w:val="20"/>
          <w:szCs w:val="20"/>
        </w:rPr>
      </w:pPr>
      <w:r w:rsidRPr="00D85F71">
        <w:rPr>
          <w:sz w:val="20"/>
          <w:szCs w:val="20"/>
        </w:rPr>
        <w:t>1. Разработать проект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D85F71" w:rsidRPr="00D85F71" w:rsidRDefault="00D85F71" w:rsidP="00D85F71">
      <w:pPr>
        <w:pStyle w:val="affd"/>
        <w:ind w:firstLine="0"/>
        <w:rPr>
          <w:sz w:val="20"/>
          <w:szCs w:val="20"/>
        </w:rPr>
      </w:pPr>
      <w:r w:rsidRPr="00D85F71">
        <w:rPr>
          <w:sz w:val="20"/>
          <w:szCs w:val="20"/>
        </w:rPr>
        <w:t>2. Утвердить порядок и сроки приема предложений о включении в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 согласно приложению.</w:t>
      </w:r>
    </w:p>
    <w:p w:rsidR="00D85F71" w:rsidRPr="00D85F71" w:rsidRDefault="00D85F71" w:rsidP="00D85F71">
      <w:pPr>
        <w:shd w:val="clear" w:color="auto" w:fill="FFFFFF"/>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3.  Установить, что настоящее постановление вступает в силу со дня его подписания, подлежит опубликованию в газете «Селяночка» и размещению на официальном сайте муниципального образования Кинзельский сельсовет Красногвардейского района в сети «Интернет».</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4. Контроль за исполнением настоящего постановления оставляю за собой.</w:t>
      </w:r>
    </w:p>
    <w:p w:rsidR="00D85F71" w:rsidRPr="00D85F71" w:rsidRDefault="00D85F71" w:rsidP="00D85F71">
      <w:pPr>
        <w:spacing w:after="0" w:line="240" w:lineRule="auto"/>
        <w:jc w:val="both"/>
        <w:rPr>
          <w:rFonts w:ascii="Times New Roman" w:hAnsi="Times New Roman" w:cs="Times New Roman"/>
          <w:sz w:val="20"/>
          <w:szCs w:val="20"/>
        </w:rPr>
      </w:pP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Глава сельсовета                                   Г.Н. Работягов</w:t>
      </w:r>
    </w:p>
    <w:p w:rsidR="00D85F71" w:rsidRDefault="00D85F71" w:rsidP="00D85F71">
      <w:pPr>
        <w:spacing w:after="0" w:line="240" w:lineRule="auto"/>
        <w:jc w:val="right"/>
        <w:rPr>
          <w:rFonts w:ascii="Times New Roman" w:hAnsi="Times New Roman" w:cs="Times New Roman"/>
          <w:color w:val="3B3838"/>
          <w:sz w:val="20"/>
          <w:szCs w:val="20"/>
        </w:rPr>
      </w:pPr>
    </w:p>
    <w:p w:rsidR="00D85F71" w:rsidRPr="00D85F71" w:rsidRDefault="00D85F71" w:rsidP="00D85F71">
      <w:pPr>
        <w:spacing w:after="0" w:line="240" w:lineRule="auto"/>
        <w:jc w:val="right"/>
        <w:rPr>
          <w:rFonts w:ascii="Times New Roman" w:hAnsi="Times New Roman" w:cs="Times New Roman"/>
          <w:color w:val="3B3838"/>
          <w:sz w:val="20"/>
          <w:szCs w:val="20"/>
        </w:rPr>
      </w:pPr>
      <w:r w:rsidRPr="00D85F71">
        <w:rPr>
          <w:rFonts w:ascii="Times New Roman" w:hAnsi="Times New Roman" w:cs="Times New Roman"/>
          <w:color w:val="3B3838"/>
          <w:sz w:val="20"/>
          <w:szCs w:val="20"/>
        </w:rPr>
        <w:t xml:space="preserve">Приложение </w:t>
      </w:r>
    </w:p>
    <w:p w:rsidR="00D85F71" w:rsidRPr="00D85F71" w:rsidRDefault="00D85F71" w:rsidP="00D85F71">
      <w:pPr>
        <w:pStyle w:val="ad"/>
        <w:jc w:val="right"/>
        <w:rPr>
          <w:color w:val="3B3838"/>
        </w:rPr>
      </w:pPr>
      <w:r w:rsidRPr="00D85F71">
        <w:rPr>
          <w:color w:val="3B3838"/>
        </w:rPr>
        <w:t xml:space="preserve">       </w:t>
      </w:r>
      <w:r>
        <w:rPr>
          <w:color w:val="3B3838"/>
        </w:rPr>
        <w:t xml:space="preserve">                           </w:t>
      </w:r>
      <w:r w:rsidRPr="00D85F71">
        <w:rPr>
          <w:color w:val="3B3838"/>
        </w:rPr>
        <w:t xml:space="preserve">  к  постановлению администрации</w:t>
      </w:r>
    </w:p>
    <w:p w:rsidR="00D85F71" w:rsidRPr="00D85F71" w:rsidRDefault="00D85F71" w:rsidP="00D85F71">
      <w:pPr>
        <w:pStyle w:val="ad"/>
        <w:jc w:val="right"/>
        <w:rPr>
          <w:color w:val="3B3838"/>
        </w:rPr>
      </w:pPr>
      <w:r w:rsidRPr="00D85F71">
        <w:rPr>
          <w:color w:val="3B3838"/>
        </w:rPr>
        <w:t>муниципального образования</w:t>
      </w:r>
    </w:p>
    <w:p w:rsidR="00D85F71" w:rsidRPr="00D85F71" w:rsidRDefault="00D85F71" w:rsidP="00D85F71">
      <w:pPr>
        <w:pStyle w:val="ad"/>
        <w:jc w:val="right"/>
        <w:rPr>
          <w:color w:val="3B3838"/>
        </w:rPr>
      </w:pPr>
      <w:r w:rsidRPr="00D85F71">
        <w:rPr>
          <w:color w:val="3B3838"/>
        </w:rPr>
        <w:t>Кинзельский сельсовет</w:t>
      </w:r>
    </w:p>
    <w:p w:rsidR="00D85F71" w:rsidRPr="00D85F71" w:rsidRDefault="00D85F71" w:rsidP="00D85F71">
      <w:pPr>
        <w:pStyle w:val="ad"/>
        <w:jc w:val="right"/>
        <w:rPr>
          <w:color w:val="3B3838"/>
        </w:rPr>
      </w:pPr>
      <w:bookmarkStart w:id="1" w:name="__DdeLink__2182_1115661114"/>
      <w:bookmarkEnd w:id="1"/>
      <w:r w:rsidRPr="00D85F71">
        <w:rPr>
          <w:color w:val="3B3838"/>
        </w:rPr>
        <w:t>от 23.06.2025 № 54-п</w:t>
      </w:r>
    </w:p>
    <w:p w:rsidR="00D85F71" w:rsidRPr="00D85F71" w:rsidRDefault="00D85F71" w:rsidP="00D85F71">
      <w:pPr>
        <w:spacing w:after="0" w:line="240" w:lineRule="auto"/>
        <w:jc w:val="both"/>
        <w:rPr>
          <w:rFonts w:ascii="Times New Roman" w:hAnsi="Times New Roman" w:cs="Times New Roman"/>
          <w:sz w:val="20"/>
          <w:szCs w:val="20"/>
        </w:rPr>
      </w:pPr>
    </w:p>
    <w:p w:rsidR="00D85F71" w:rsidRPr="00D85F71" w:rsidRDefault="00D85F71" w:rsidP="00D85F71">
      <w:pPr>
        <w:pStyle w:val="affd"/>
        <w:ind w:firstLine="0"/>
        <w:rPr>
          <w:sz w:val="20"/>
          <w:szCs w:val="20"/>
        </w:rPr>
      </w:pPr>
    </w:p>
    <w:p w:rsidR="00D85F71" w:rsidRPr="00D85F71" w:rsidRDefault="00D85F71" w:rsidP="00D85F71">
      <w:pPr>
        <w:pStyle w:val="3"/>
        <w:spacing w:line="240" w:lineRule="auto"/>
        <w:jc w:val="center"/>
        <w:rPr>
          <w:rFonts w:ascii="Times New Roman" w:hAnsi="Times New Roman" w:cs="Times New Roman"/>
          <w:b/>
          <w:color w:val="auto"/>
          <w:sz w:val="20"/>
          <w:szCs w:val="20"/>
        </w:rPr>
      </w:pPr>
      <w:r w:rsidRPr="00D85F71">
        <w:rPr>
          <w:rFonts w:ascii="Times New Roman" w:hAnsi="Times New Roman" w:cs="Times New Roman"/>
          <w:b/>
          <w:color w:val="auto"/>
          <w:sz w:val="20"/>
          <w:szCs w:val="20"/>
        </w:rPr>
        <w:t>ПОРЯДОК И СРОКИ</w:t>
      </w:r>
    </w:p>
    <w:p w:rsidR="00D85F71" w:rsidRPr="00D85F71" w:rsidRDefault="00D85F71" w:rsidP="00D85F71">
      <w:pPr>
        <w:pStyle w:val="3"/>
        <w:spacing w:line="240" w:lineRule="auto"/>
        <w:jc w:val="center"/>
        <w:rPr>
          <w:rFonts w:ascii="Times New Roman" w:hAnsi="Times New Roman" w:cs="Times New Roman"/>
          <w:b/>
          <w:color w:val="auto"/>
          <w:sz w:val="20"/>
          <w:szCs w:val="20"/>
        </w:rPr>
      </w:pPr>
      <w:r w:rsidRPr="00D85F71">
        <w:rPr>
          <w:rFonts w:ascii="Times New Roman" w:hAnsi="Times New Roman" w:cs="Times New Roman"/>
          <w:b/>
          <w:color w:val="auto"/>
          <w:sz w:val="20"/>
          <w:szCs w:val="20"/>
        </w:rPr>
        <w:t>приема предложений о включении в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w:t>
      </w:r>
    </w:p>
    <w:p w:rsidR="00D85F71" w:rsidRPr="00D85F71" w:rsidRDefault="00D85F71" w:rsidP="00D85F71">
      <w:pPr>
        <w:pStyle w:val="affd"/>
        <w:ind w:firstLine="0"/>
        <w:rPr>
          <w:sz w:val="20"/>
          <w:szCs w:val="20"/>
        </w:rPr>
      </w:pPr>
    </w:p>
    <w:p w:rsidR="00D85F71" w:rsidRPr="00D85F71" w:rsidRDefault="00D85F71" w:rsidP="00D85F71">
      <w:pPr>
        <w:pStyle w:val="affd"/>
        <w:ind w:firstLine="0"/>
        <w:rPr>
          <w:sz w:val="20"/>
          <w:szCs w:val="20"/>
        </w:rPr>
      </w:pPr>
      <w:r w:rsidRPr="00D85F71">
        <w:rPr>
          <w:sz w:val="20"/>
          <w:szCs w:val="20"/>
        </w:rPr>
        <w:t xml:space="preserve">1. Порядок и сроки приема предложений о включении в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 (далее - Порядок) разработан на основании </w:t>
      </w:r>
      <w:hyperlink r:id="rId15" w:history="1">
        <w:r w:rsidRPr="00D85F71">
          <w:rPr>
            <w:sz w:val="20"/>
            <w:szCs w:val="20"/>
          </w:rPr>
          <w:t>Постановления</w:t>
        </w:r>
      </w:hyperlink>
      <w:r w:rsidRPr="00D85F71">
        <w:rPr>
          <w:sz w:val="20"/>
          <w:szCs w:val="20"/>
        </w:rPr>
        <w:t xml:space="preserve">  Оренбургской области от 8 февраля 2024 года № 93-пп «О Порядке утверждения органами местного самоуправления Оренбургской области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w:t>
      </w:r>
    </w:p>
    <w:p w:rsidR="00D85F71" w:rsidRPr="00D85F71" w:rsidRDefault="00D85F71" w:rsidP="00D85F71">
      <w:pPr>
        <w:pStyle w:val="affd"/>
        <w:ind w:firstLine="0"/>
        <w:rPr>
          <w:sz w:val="20"/>
          <w:szCs w:val="20"/>
        </w:rPr>
      </w:pPr>
      <w:r w:rsidRPr="00D85F71">
        <w:rPr>
          <w:sz w:val="20"/>
          <w:szCs w:val="20"/>
        </w:rPr>
        <w:t>2. Разработка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муниципального  образования Кинзельский сельсовет Красногвардейского района Оренбургской области (далее - Схема) осуществляется с учетом:</w:t>
      </w:r>
    </w:p>
    <w:p w:rsidR="00D85F71" w:rsidRPr="00D85F71" w:rsidRDefault="00D85F71" w:rsidP="00D85F71">
      <w:pPr>
        <w:pStyle w:val="affd"/>
        <w:ind w:firstLine="0"/>
        <w:rPr>
          <w:sz w:val="20"/>
          <w:szCs w:val="20"/>
        </w:rPr>
      </w:pPr>
      <w:r w:rsidRPr="00D85F71">
        <w:rPr>
          <w:sz w:val="20"/>
          <w:szCs w:val="20"/>
        </w:rPr>
        <w:t>документов территориального планирования, правил землепользования и застройки, документации по планировке территории, землеустроительной документации,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объектов незавершенного строительства;</w:t>
      </w:r>
    </w:p>
    <w:p w:rsidR="00D85F71" w:rsidRPr="00D85F71" w:rsidRDefault="00D85F71" w:rsidP="00D85F71">
      <w:pPr>
        <w:pStyle w:val="affd"/>
        <w:ind w:firstLine="0"/>
        <w:rPr>
          <w:sz w:val="20"/>
          <w:szCs w:val="20"/>
        </w:rPr>
      </w:pPr>
      <w:r w:rsidRPr="00D85F71">
        <w:rPr>
          <w:sz w:val="20"/>
          <w:szCs w:val="20"/>
        </w:rPr>
        <w:t>правил благоустройства территории муниципального  образования Кинзельский сельсовет Красногвардейского района Оренбургской области;</w:t>
      </w:r>
    </w:p>
    <w:p w:rsidR="00D85F71" w:rsidRPr="00D85F71" w:rsidRDefault="00D85F71" w:rsidP="00D85F71">
      <w:pPr>
        <w:pStyle w:val="affd"/>
        <w:ind w:firstLine="0"/>
        <w:rPr>
          <w:sz w:val="20"/>
          <w:szCs w:val="20"/>
        </w:rPr>
      </w:pPr>
      <w:r w:rsidRPr="00D85F71">
        <w:rPr>
          <w:sz w:val="20"/>
          <w:szCs w:val="20"/>
        </w:rPr>
        <w:t>иных нормативных правовых актов Российской Федерации и нормативных правовых актов Оренбургской области, муниципальных правовых актов.</w:t>
      </w:r>
    </w:p>
    <w:p w:rsidR="00D85F71" w:rsidRPr="00D85F71" w:rsidRDefault="00D85F71" w:rsidP="00D85F71">
      <w:pPr>
        <w:pStyle w:val="affd"/>
        <w:ind w:firstLine="0"/>
        <w:rPr>
          <w:sz w:val="20"/>
          <w:szCs w:val="20"/>
        </w:rPr>
      </w:pPr>
      <w:r w:rsidRPr="00D85F71">
        <w:rPr>
          <w:sz w:val="20"/>
          <w:szCs w:val="20"/>
        </w:rPr>
        <w:t>3. Гаражи и стоянки не подлежат включению в Схему в следующих случаях:</w:t>
      </w:r>
    </w:p>
    <w:p w:rsidR="00D85F71" w:rsidRPr="00D85F71" w:rsidRDefault="00D85F71" w:rsidP="00D85F71">
      <w:pPr>
        <w:pStyle w:val="affd"/>
        <w:ind w:firstLine="0"/>
        <w:rPr>
          <w:sz w:val="20"/>
          <w:szCs w:val="20"/>
        </w:rPr>
      </w:pPr>
      <w:r w:rsidRPr="00D85F71">
        <w:rPr>
          <w:sz w:val="20"/>
          <w:szCs w:val="20"/>
        </w:rPr>
        <w:t>размещение гаражей или стоянок не соответствует документам, указанным в пункте 2 настоящего Порядка;</w:t>
      </w:r>
    </w:p>
    <w:p w:rsidR="00D85F71" w:rsidRPr="00D85F71" w:rsidRDefault="00D85F71" w:rsidP="00D85F71">
      <w:pPr>
        <w:pStyle w:val="affd"/>
        <w:ind w:firstLine="0"/>
        <w:rPr>
          <w:sz w:val="20"/>
          <w:szCs w:val="20"/>
        </w:rPr>
      </w:pPr>
      <w:r w:rsidRPr="00D85F71">
        <w:rPr>
          <w:sz w:val="20"/>
          <w:szCs w:val="20"/>
        </w:rPr>
        <w:t xml:space="preserve">земельный участок, на котором планируется размещение гаража или стоянки, предоставлен гражданину или организации, либо в отношении испрашиваемого земельного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проведении работ по образованию земельного участка, либо решение о предварительном согласовании предоставления испрашиваемого земельного участка, либо решение о проведении аукциона по продаже испрашиваемого земельного участка или аукциона на </w:t>
      </w:r>
      <w:r w:rsidRPr="00D85F71">
        <w:rPr>
          <w:sz w:val="20"/>
          <w:szCs w:val="20"/>
        </w:rPr>
        <w:lastRenderedPageBreak/>
        <w:t>право заключения договора аренды испрашиваемого земельного участка;</w:t>
      </w:r>
    </w:p>
    <w:p w:rsidR="00D85F71" w:rsidRPr="00D85F71" w:rsidRDefault="00D85F71" w:rsidP="00D85F71">
      <w:pPr>
        <w:pStyle w:val="affd"/>
        <w:ind w:firstLine="0"/>
        <w:rPr>
          <w:sz w:val="20"/>
          <w:szCs w:val="20"/>
        </w:rPr>
      </w:pPr>
      <w:r w:rsidRPr="00D85F71">
        <w:rPr>
          <w:sz w:val="20"/>
          <w:szCs w:val="20"/>
        </w:rPr>
        <w:t>если гараж или стоянка расположены или их размещение планируется на существующих инженерных сетях, коммуникациях, сооружениях;</w:t>
      </w:r>
    </w:p>
    <w:p w:rsidR="00D85F71" w:rsidRPr="00D85F71" w:rsidRDefault="00D85F71" w:rsidP="00D85F71">
      <w:pPr>
        <w:pStyle w:val="affd"/>
        <w:ind w:firstLine="0"/>
        <w:rPr>
          <w:sz w:val="20"/>
          <w:szCs w:val="20"/>
        </w:rPr>
      </w:pPr>
      <w:r w:rsidRPr="00D85F71">
        <w:rPr>
          <w:sz w:val="20"/>
          <w:szCs w:val="20"/>
        </w:rPr>
        <w:t>несогласование включения в схему гаражей и стоянок органами, указанными в пункте 9 настоящего Порядка;</w:t>
      </w:r>
    </w:p>
    <w:p w:rsidR="00D85F71" w:rsidRPr="00D85F71" w:rsidRDefault="00D85F71" w:rsidP="00D85F71">
      <w:pPr>
        <w:pStyle w:val="affd"/>
        <w:ind w:firstLine="0"/>
        <w:rPr>
          <w:sz w:val="20"/>
          <w:szCs w:val="20"/>
        </w:rPr>
      </w:pPr>
      <w:r w:rsidRPr="00D85F71">
        <w:rPr>
          <w:sz w:val="20"/>
          <w:szCs w:val="20"/>
        </w:rPr>
        <w:t>стоянка не находится вблизи места жительства инвалида.</w:t>
      </w:r>
    </w:p>
    <w:p w:rsidR="00D85F71" w:rsidRPr="00D85F71" w:rsidRDefault="00D85F71" w:rsidP="00D85F71">
      <w:pPr>
        <w:pStyle w:val="affd"/>
        <w:ind w:firstLine="0"/>
        <w:rPr>
          <w:sz w:val="20"/>
          <w:szCs w:val="20"/>
        </w:rPr>
      </w:pPr>
      <w:r w:rsidRPr="00D85F71">
        <w:rPr>
          <w:sz w:val="20"/>
          <w:szCs w:val="20"/>
        </w:rPr>
        <w:t xml:space="preserve">4. Предложение о включении в Схему направляется гражданином в адрес администрации муниципального  образования Кинзельский сельсовет Красногвардейского района Оренбургской области следующим способом: </w:t>
      </w:r>
    </w:p>
    <w:p w:rsidR="00D85F71" w:rsidRPr="00D85F71" w:rsidRDefault="00D85F71" w:rsidP="00D85F71">
      <w:pPr>
        <w:pStyle w:val="affd"/>
        <w:ind w:firstLine="0"/>
        <w:rPr>
          <w:sz w:val="20"/>
          <w:szCs w:val="20"/>
        </w:rPr>
      </w:pPr>
      <w:r w:rsidRPr="00D85F71">
        <w:rPr>
          <w:sz w:val="20"/>
          <w:szCs w:val="20"/>
        </w:rPr>
        <w:t>на бумажном носителе (адрес: 461158 Оренбургская область Красногвардейский район село Кинзелька улица Школьная дом 7А);</w:t>
      </w:r>
    </w:p>
    <w:p w:rsidR="00D85F71" w:rsidRPr="00D85F71" w:rsidRDefault="00D85F71" w:rsidP="00D85F71">
      <w:pPr>
        <w:pStyle w:val="affd"/>
        <w:ind w:firstLine="0"/>
        <w:rPr>
          <w:sz w:val="20"/>
          <w:szCs w:val="20"/>
        </w:rPr>
      </w:pPr>
      <w:r w:rsidRPr="00D85F71">
        <w:rPr>
          <w:sz w:val="20"/>
          <w:szCs w:val="20"/>
        </w:rPr>
        <w:t>в электронном виде (по адресу: g.rabotiagow@yandex.ru).</w:t>
      </w:r>
    </w:p>
    <w:p w:rsidR="00D85F71" w:rsidRPr="00D85F71" w:rsidRDefault="00D85F71" w:rsidP="00D85F71">
      <w:pPr>
        <w:pStyle w:val="affd"/>
        <w:ind w:firstLine="0"/>
        <w:rPr>
          <w:sz w:val="20"/>
          <w:szCs w:val="20"/>
        </w:rPr>
      </w:pPr>
      <w:r w:rsidRPr="00D85F71">
        <w:rPr>
          <w:sz w:val="20"/>
          <w:szCs w:val="20"/>
        </w:rPr>
        <w:t>Предложение заполняется по форме согласно приложению № 1 к настоящему Порядку с приложением планового картографического материала с указанием места и адреса размещения гаража или стоянки, в масштабе, обеспечивающем читаемость графической информации.</w:t>
      </w:r>
    </w:p>
    <w:p w:rsidR="00D85F71" w:rsidRPr="00D85F71" w:rsidRDefault="00D85F71" w:rsidP="00D85F71">
      <w:pPr>
        <w:pStyle w:val="affd"/>
        <w:ind w:firstLine="0"/>
        <w:rPr>
          <w:sz w:val="20"/>
          <w:szCs w:val="20"/>
        </w:rPr>
      </w:pPr>
      <w:r w:rsidRPr="00D85F71">
        <w:rPr>
          <w:sz w:val="20"/>
          <w:szCs w:val="20"/>
        </w:rPr>
        <w:t>5. Срок приема предложений о включении в Схему - 30 календарных дней со дня размещения настоящего Порядка  на официальном сайте муниципального образования в сети интернет https://kinzelka.ru/.</w:t>
      </w:r>
    </w:p>
    <w:p w:rsidR="00D85F71" w:rsidRPr="00D85F71" w:rsidRDefault="00D85F71" w:rsidP="00D85F71">
      <w:pPr>
        <w:pStyle w:val="affd"/>
        <w:ind w:firstLine="0"/>
        <w:rPr>
          <w:sz w:val="20"/>
          <w:szCs w:val="20"/>
        </w:rPr>
      </w:pPr>
      <w:r w:rsidRPr="00D85F71">
        <w:rPr>
          <w:sz w:val="20"/>
          <w:szCs w:val="20"/>
        </w:rPr>
        <w:t>6. Администрация муниципального  образования Кинзельский сельсовет Красногвардейского района Оренбургской области рассматривает предложения о включении в Схему гаражей и стоянок, в течение 20 рабочих дней со дня их поступления принимает одно из следующих решений:</w:t>
      </w:r>
    </w:p>
    <w:p w:rsidR="00D85F71" w:rsidRPr="00D85F71" w:rsidRDefault="00D85F71" w:rsidP="00D85F71">
      <w:pPr>
        <w:pStyle w:val="affd"/>
        <w:ind w:firstLine="0"/>
        <w:rPr>
          <w:sz w:val="20"/>
          <w:szCs w:val="20"/>
        </w:rPr>
      </w:pPr>
      <w:r w:rsidRPr="00D85F71">
        <w:rPr>
          <w:sz w:val="20"/>
          <w:szCs w:val="20"/>
        </w:rPr>
        <w:t>о возможности включения гаражей или стоянок в схему с указанием сроков такого включения;</w:t>
      </w:r>
    </w:p>
    <w:p w:rsidR="00D85F71" w:rsidRPr="00D85F71" w:rsidRDefault="00D85F71" w:rsidP="00D85F71">
      <w:pPr>
        <w:pStyle w:val="affd"/>
        <w:ind w:firstLine="0"/>
        <w:rPr>
          <w:sz w:val="20"/>
          <w:szCs w:val="20"/>
        </w:rPr>
      </w:pPr>
      <w:r w:rsidRPr="00D85F71">
        <w:rPr>
          <w:sz w:val="20"/>
          <w:szCs w:val="20"/>
        </w:rPr>
        <w:t>об отказе во включении гаражей или стоянок в схему с указанием оснований принятия такого решения.</w:t>
      </w:r>
    </w:p>
    <w:p w:rsidR="00D85F71" w:rsidRPr="00D85F71" w:rsidRDefault="00D85F71" w:rsidP="00D85F71">
      <w:pPr>
        <w:pStyle w:val="affd"/>
        <w:ind w:firstLine="0"/>
        <w:rPr>
          <w:sz w:val="20"/>
          <w:szCs w:val="20"/>
        </w:rPr>
      </w:pPr>
      <w:r w:rsidRPr="00D85F71">
        <w:rPr>
          <w:sz w:val="20"/>
          <w:szCs w:val="20"/>
        </w:rPr>
        <w:t>О принятом решении Администрация муниципального  образования Кинзельский сельсовет Красногвардейского района Оренбургской области уведомляет гражданина в течение двух рабочих дней со дня его принятия.</w:t>
      </w:r>
    </w:p>
    <w:p w:rsidR="00D85F71" w:rsidRPr="00D85F71" w:rsidRDefault="00D85F71" w:rsidP="00D85F71">
      <w:pPr>
        <w:pStyle w:val="affd"/>
        <w:ind w:firstLine="0"/>
        <w:rPr>
          <w:sz w:val="20"/>
          <w:szCs w:val="20"/>
        </w:rPr>
      </w:pPr>
      <w:r w:rsidRPr="00D85F71">
        <w:rPr>
          <w:sz w:val="20"/>
          <w:szCs w:val="20"/>
        </w:rPr>
        <w:t>В случае если на одно и то же место подано несколько предложений от заинтересованных лиц, то включению в схему размещения подлежит предложение, поданное ранее.</w:t>
      </w:r>
    </w:p>
    <w:p w:rsidR="00D85F71" w:rsidRPr="00D85F71" w:rsidRDefault="00D85F71" w:rsidP="00D85F71">
      <w:pPr>
        <w:pStyle w:val="affd"/>
        <w:ind w:firstLine="0"/>
        <w:rPr>
          <w:sz w:val="20"/>
          <w:szCs w:val="20"/>
        </w:rPr>
      </w:pPr>
      <w:r w:rsidRPr="00D85F71">
        <w:rPr>
          <w:sz w:val="20"/>
          <w:szCs w:val="20"/>
        </w:rPr>
        <w:t>7. Схема утверждается постановлением Администрации муниципального  образования Кинзельский сельсовет Красногвардейского района Оренбургской области. Схема подлежит размещению на официальном сайте муниципального образования в сети интернет https://kinzelka.ru/ и в газете «Селяночка».</w:t>
      </w:r>
    </w:p>
    <w:p w:rsidR="00D85F71" w:rsidRPr="00D85F71" w:rsidRDefault="00D85F71" w:rsidP="00D85F71">
      <w:pPr>
        <w:pStyle w:val="affd"/>
        <w:ind w:firstLine="0"/>
        <w:rPr>
          <w:sz w:val="20"/>
          <w:szCs w:val="20"/>
        </w:rPr>
      </w:pPr>
      <w:r w:rsidRPr="00D85F71">
        <w:rPr>
          <w:sz w:val="20"/>
          <w:szCs w:val="20"/>
        </w:rPr>
        <w:t>8. Изменения в Схему вносятся по мере необходимости, по предложениям граждан о включении в схему гаражей и стоянок, направляемых в Администрацию муниципального  образования Кинзельский сельсовет Красногвардейского района Оренбургской области в порядке, предусмотренном пунктами 5 - 7 настоящего Порядка.</w:t>
      </w:r>
    </w:p>
    <w:p w:rsidR="00D85F71" w:rsidRPr="00D85F71" w:rsidRDefault="00D85F71" w:rsidP="00D85F71">
      <w:pPr>
        <w:pStyle w:val="affd"/>
        <w:ind w:firstLine="0"/>
        <w:rPr>
          <w:sz w:val="20"/>
          <w:szCs w:val="20"/>
        </w:rPr>
      </w:pPr>
      <w:r w:rsidRPr="00D85F71">
        <w:rPr>
          <w:sz w:val="20"/>
          <w:szCs w:val="20"/>
        </w:rPr>
        <w:t xml:space="preserve">9. Перед подачей заявления на выдачу разрешения на использование земельного участка для установки гаража, включенного в Схему, проект гаража необходимо согласовать с Администрацией муниципального  образования Кинзельский сельсовет </w:t>
      </w:r>
      <w:r w:rsidRPr="00D85F71">
        <w:rPr>
          <w:sz w:val="20"/>
          <w:szCs w:val="20"/>
        </w:rPr>
        <w:lastRenderedPageBreak/>
        <w:t>Красногвардейского района Оренбургской области, в соответствии с Правилами благоустройства, утвержденными решением Совета депутатов муниципального  образования Кинзельский сельсовет Красногвардейского района Оренбургской области от 01.08.2022 года № 16/4  и с учетом следующих требований к внешнему виду:</w:t>
      </w:r>
    </w:p>
    <w:p w:rsidR="00D85F71" w:rsidRPr="00D85F71" w:rsidRDefault="00D85F71" w:rsidP="00D85F71">
      <w:pPr>
        <w:pStyle w:val="affd"/>
        <w:ind w:firstLine="0"/>
        <w:rPr>
          <w:sz w:val="20"/>
          <w:szCs w:val="20"/>
        </w:rPr>
      </w:pPr>
      <w:r w:rsidRPr="00D85F71">
        <w:rPr>
          <w:sz w:val="20"/>
          <w:szCs w:val="20"/>
        </w:rPr>
        <w:t>габариты не более 4,0 м x 6,0 м, высота не более 2,5 м;</w:t>
      </w:r>
    </w:p>
    <w:p w:rsidR="00D85F71" w:rsidRPr="00D85F71" w:rsidRDefault="00D85F71" w:rsidP="00D85F71">
      <w:pPr>
        <w:pStyle w:val="affd"/>
        <w:ind w:firstLine="0"/>
        <w:rPr>
          <w:sz w:val="20"/>
          <w:szCs w:val="20"/>
        </w:rPr>
      </w:pPr>
      <w:r w:rsidRPr="00D85F71">
        <w:rPr>
          <w:sz w:val="20"/>
          <w:szCs w:val="20"/>
        </w:rPr>
        <w:t>материал - по согласованию с Администрацией муниципального  образования Кинзельский сельсовет Красногвардейского района Оренбургской области.</w:t>
      </w:r>
    </w:p>
    <w:p w:rsidR="00ED1A2F" w:rsidRPr="00D85F71" w:rsidRDefault="00ED1A2F" w:rsidP="00D85F71">
      <w:pPr>
        <w:pStyle w:val="22"/>
        <w:spacing w:after="0" w:line="240" w:lineRule="auto"/>
        <w:ind w:left="0"/>
        <w:jc w:val="both"/>
        <w:rPr>
          <w:rFonts w:ascii="Times New Roman" w:hAnsi="Times New Roman" w:cs="Times New Roman"/>
          <w:sz w:val="20"/>
          <w:szCs w:val="20"/>
        </w:rPr>
      </w:pPr>
      <w:r w:rsidRPr="00D85F71">
        <w:rPr>
          <w:rFonts w:ascii="Times New Roman" w:hAnsi="Times New Roman" w:cs="Times New Roman"/>
          <w:sz w:val="20"/>
          <w:szCs w:val="20"/>
        </w:rPr>
        <w:t xml:space="preserve">   </w:t>
      </w:r>
    </w:p>
    <w:p w:rsidR="00ED1A2F" w:rsidRPr="00D85F71" w:rsidRDefault="00ED1A2F" w:rsidP="00D85F71">
      <w:pPr>
        <w:pStyle w:val="22"/>
        <w:spacing w:after="0" w:line="240" w:lineRule="auto"/>
        <w:ind w:left="0"/>
        <w:jc w:val="center"/>
        <w:rPr>
          <w:rFonts w:ascii="Times New Roman" w:hAnsi="Times New Roman" w:cs="Times New Roman"/>
          <w:sz w:val="20"/>
          <w:szCs w:val="20"/>
        </w:rPr>
      </w:pPr>
      <w:r w:rsidRPr="00D85F71">
        <w:rPr>
          <w:rFonts w:ascii="Times New Roman" w:hAnsi="Times New Roman" w:cs="Times New Roman"/>
          <w:noProof/>
          <w:sz w:val="20"/>
          <w:szCs w:val="20"/>
        </w:rPr>
        <w:drawing>
          <wp:inline distT="0" distB="0" distL="0" distR="0" wp14:anchorId="588DD362" wp14:editId="53F333BD">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85F71" w:rsidRPr="00D85F71" w:rsidRDefault="00D85F71" w:rsidP="00D85F71">
      <w:pPr>
        <w:suppressAutoHyphens/>
        <w:spacing w:after="0" w:line="240" w:lineRule="auto"/>
        <w:jc w:val="center"/>
        <w:rPr>
          <w:rFonts w:ascii="Times New Roman" w:eastAsia="SimSun" w:hAnsi="Times New Roman" w:cs="Times New Roman"/>
          <w:kern w:val="1"/>
          <w:sz w:val="20"/>
          <w:szCs w:val="20"/>
          <w:lang w:eastAsia="zh-CN" w:bidi="hi-IN"/>
        </w:rPr>
      </w:pPr>
      <w:r w:rsidRPr="00D85F71">
        <w:rPr>
          <w:rFonts w:ascii="Times New Roman" w:eastAsia="SimSun" w:hAnsi="Times New Roman" w:cs="Times New Roman"/>
          <w:b/>
          <w:kern w:val="1"/>
          <w:sz w:val="20"/>
          <w:szCs w:val="20"/>
          <w:lang w:eastAsia="zh-CN" w:bidi="hi-IN"/>
        </w:rPr>
        <w:t xml:space="preserve">АДМИНИСТРАЦИЯ МУНИЦИПАЛЬНОГО ОБРАЗОВАНИЯ КИНЗЕЛЬСКИЙ СЕЛЬСОВЕТ </w:t>
      </w:r>
      <w:r w:rsidRPr="00D85F71">
        <w:rPr>
          <w:rFonts w:ascii="Times New Roman" w:eastAsia="SimSun" w:hAnsi="Times New Roman" w:cs="Times New Roman"/>
          <w:b/>
          <w:caps/>
          <w:kern w:val="1"/>
          <w:sz w:val="20"/>
          <w:szCs w:val="20"/>
          <w:lang w:eastAsia="zh-CN" w:bidi="hi-IN"/>
        </w:rPr>
        <w:t>КрасногвардейскОГО районА оренбургской</w:t>
      </w:r>
      <w:r w:rsidRPr="00D85F71">
        <w:rPr>
          <w:rFonts w:ascii="Times New Roman" w:eastAsia="SimSun" w:hAnsi="Times New Roman" w:cs="Times New Roman"/>
          <w:b/>
          <w:kern w:val="1"/>
          <w:sz w:val="20"/>
          <w:szCs w:val="20"/>
          <w:lang w:eastAsia="zh-CN" w:bidi="hi-IN"/>
        </w:rPr>
        <w:t xml:space="preserve"> ОБЛАСТИ</w:t>
      </w:r>
    </w:p>
    <w:p w:rsidR="00D85F71" w:rsidRPr="00D85F71" w:rsidRDefault="00D85F71" w:rsidP="00D85F71">
      <w:pPr>
        <w:keepNext/>
        <w:tabs>
          <w:tab w:val="right" w:pos="0"/>
        </w:tabs>
        <w:suppressAutoHyphens/>
        <w:spacing w:after="0" w:line="240" w:lineRule="auto"/>
        <w:outlineLvl w:val="0"/>
        <w:rPr>
          <w:rFonts w:ascii="Times New Roman" w:eastAsia="Microsoft YaHei" w:hAnsi="Times New Roman" w:cs="Times New Roman"/>
          <w:kern w:val="1"/>
          <w:sz w:val="20"/>
          <w:szCs w:val="20"/>
          <w:lang w:eastAsia="zh-CN" w:bidi="hi-IN"/>
        </w:rPr>
      </w:pPr>
    </w:p>
    <w:p w:rsidR="00D85F71" w:rsidRPr="00D85F71" w:rsidRDefault="00D85F71" w:rsidP="00D85F71">
      <w:pPr>
        <w:keepNext/>
        <w:tabs>
          <w:tab w:val="right" w:pos="0"/>
        </w:tabs>
        <w:suppressAutoHyphens/>
        <w:spacing w:after="0" w:line="240" w:lineRule="auto"/>
        <w:jc w:val="center"/>
        <w:outlineLvl w:val="0"/>
        <w:rPr>
          <w:rFonts w:ascii="Times New Roman" w:eastAsia="Microsoft YaHei" w:hAnsi="Times New Roman" w:cs="Times New Roman"/>
          <w:kern w:val="1"/>
          <w:sz w:val="20"/>
          <w:szCs w:val="20"/>
          <w:lang w:eastAsia="zh-CN" w:bidi="hi-IN"/>
        </w:rPr>
      </w:pPr>
      <w:r w:rsidRPr="00D85F71">
        <w:rPr>
          <w:rFonts w:ascii="Times New Roman" w:eastAsia="Microsoft YaHei" w:hAnsi="Times New Roman" w:cs="Times New Roman"/>
          <w:b/>
          <w:kern w:val="1"/>
          <w:sz w:val="20"/>
          <w:szCs w:val="20"/>
          <w:lang w:eastAsia="zh-CN" w:bidi="hi-IN"/>
        </w:rPr>
        <w:t>П О С Т А Н О В Л Е Н И Е</w:t>
      </w:r>
    </w:p>
    <w:p w:rsidR="00D85F71" w:rsidRPr="00D85F71" w:rsidRDefault="00D85F71" w:rsidP="00D85F71">
      <w:pPr>
        <w:tabs>
          <w:tab w:val="right" w:pos="900"/>
        </w:tabs>
        <w:suppressAutoHyphens/>
        <w:spacing w:after="0" w:line="240" w:lineRule="auto"/>
        <w:rPr>
          <w:rFonts w:ascii="Times New Roman" w:eastAsia="SimSun" w:hAnsi="Times New Roman" w:cs="Times New Roman"/>
          <w:b/>
          <w:kern w:val="1"/>
          <w:sz w:val="20"/>
          <w:szCs w:val="20"/>
          <w:lang w:eastAsia="zh-CN" w:bidi="hi-IN"/>
        </w:rPr>
      </w:pPr>
    </w:p>
    <w:p w:rsidR="00D85F71" w:rsidRPr="00D85F71" w:rsidRDefault="00D85F71" w:rsidP="00D85F71">
      <w:pPr>
        <w:tabs>
          <w:tab w:val="right" w:pos="900"/>
          <w:tab w:val="right" w:pos="10260"/>
        </w:tabs>
        <w:suppressAutoHyphens/>
        <w:spacing w:after="0" w:line="240" w:lineRule="auto"/>
        <w:rPr>
          <w:rFonts w:ascii="Times New Roman" w:eastAsia="SimSun" w:hAnsi="Times New Roman" w:cs="Times New Roman"/>
          <w:kern w:val="1"/>
          <w:sz w:val="20"/>
          <w:szCs w:val="20"/>
          <w:lang w:eastAsia="zh-CN" w:bidi="hi-IN"/>
        </w:rPr>
      </w:pPr>
      <w:r w:rsidRPr="00D85F71">
        <w:rPr>
          <w:rFonts w:ascii="Times New Roman" w:eastAsia="SimSun" w:hAnsi="Times New Roman" w:cs="Times New Roman"/>
          <w:kern w:val="1"/>
          <w:sz w:val="20"/>
          <w:szCs w:val="20"/>
          <w:lang w:eastAsia="zh-CN" w:bidi="hi-IN"/>
        </w:rPr>
        <w:t>25.06.2025                                                               № 55-п</w:t>
      </w:r>
    </w:p>
    <w:p w:rsidR="00D85F71" w:rsidRPr="00D85F71" w:rsidRDefault="00D85F71" w:rsidP="00D85F71">
      <w:pPr>
        <w:suppressAutoHyphens/>
        <w:spacing w:after="0" w:line="240" w:lineRule="auto"/>
        <w:jc w:val="center"/>
        <w:rPr>
          <w:rFonts w:ascii="Times New Roman" w:eastAsia="SimSun" w:hAnsi="Times New Roman" w:cs="Times New Roman"/>
          <w:kern w:val="1"/>
          <w:sz w:val="20"/>
          <w:szCs w:val="20"/>
          <w:lang w:eastAsia="zh-CN" w:bidi="hi-IN"/>
        </w:rPr>
      </w:pPr>
      <w:r w:rsidRPr="00D85F71">
        <w:rPr>
          <w:rFonts w:ascii="Times New Roman" w:hAnsi="Times New Roman" w:cs="Times New Roman"/>
          <w:kern w:val="1"/>
          <w:sz w:val="20"/>
          <w:szCs w:val="20"/>
          <w:lang w:eastAsia="zh-CN" w:bidi="hi-IN"/>
        </w:rPr>
        <w:t>с. Кинзелька</w:t>
      </w:r>
    </w:p>
    <w:p w:rsidR="00D85F71" w:rsidRPr="00D85F71" w:rsidRDefault="00D85F71" w:rsidP="00D85F71">
      <w:pPr>
        <w:suppressAutoHyphens/>
        <w:spacing w:after="0" w:line="240" w:lineRule="auto"/>
        <w:jc w:val="center"/>
        <w:rPr>
          <w:rFonts w:ascii="Times New Roman" w:eastAsia="Arial" w:hAnsi="Times New Roman" w:cs="Times New Roman"/>
          <w:b/>
          <w:color w:val="000000"/>
          <w:kern w:val="1"/>
          <w:sz w:val="20"/>
          <w:szCs w:val="20"/>
          <w:lang w:eastAsia="ar-SA" w:bidi="hi-IN"/>
        </w:rPr>
      </w:pPr>
    </w:p>
    <w:p w:rsidR="00D85F71" w:rsidRPr="00D85F71" w:rsidRDefault="00D85F71" w:rsidP="00D85F71">
      <w:pPr>
        <w:pStyle w:val="ad"/>
        <w:jc w:val="center"/>
        <w:rPr>
          <w:rFonts w:eastAsia="Calibri"/>
        </w:rPr>
      </w:pPr>
      <w:r w:rsidRPr="00D85F71">
        <w:t xml:space="preserve">Об отмене особого противопожарного режима в границах муниципального образования Кинзельский сельсовет </w:t>
      </w:r>
      <w:r w:rsidRPr="00D85F71">
        <w:rPr>
          <w:rFonts w:eastAsia="Calibri"/>
        </w:rPr>
        <w:t>Красногвардейского района Оренбургской области</w:t>
      </w:r>
    </w:p>
    <w:p w:rsidR="00D85F71" w:rsidRPr="00D85F71" w:rsidRDefault="00D85F71" w:rsidP="00D85F71">
      <w:pPr>
        <w:spacing w:after="0" w:line="240" w:lineRule="auto"/>
        <w:rPr>
          <w:rFonts w:ascii="Times New Roman" w:hAnsi="Times New Roman" w:cs="Times New Roman"/>
          <w:sz w:val="20"/>
          <w:szCs w:val="20"/>
        </w:rPr>
      </w:pPr>
    </w:p>
    <w:p w:rsidR="00D85F71" w:rsidRPr="00D85F71" w:rsidRDefault="00D85F71" w:rsidP="00D85F71">
      <w:pPr>
        <w:shd w:val="clear" w:color="auto" w:fill="FFFFFF"/>
        <w:spacing w:after="0" w:line="240" w:lineRule="auto"/>
        <w:ind w:right="68"/>
        <w:jc w:val="both"/>
        <w:rPr>
          <w:rFonts w:ascii="Times New Roman" w:hAnsi="Times New Roman" w:cs="Times New Roman"/>
          <w:sz w:val="20"/>
          <w:szCs w:val="20"/>
        </w:rPr>
      </w:pPr>
      <w:r w:rsidRPr="00D85F71">
        <w:rPr>
          <w:rFonts w:ascii="Times New Roman" w:eastAsia="Calibri" w:hAnsi="Times New Roman" w:cs="Times New Roman"/>
          <w:sz w:val="20"/>
          <w:szCs w:val="20"/>
          <w:lang w:eastAsia="en-US"/>
        </w:rPr>
        <w:t xml:space="preserve">В соответствии с Федеральным законом от 21 декабря 1994 года № 69-ФЗ «О пожарной безопасности», постановлением </w:t>
      </w:r>
      <w:r w:rsidRPr="00D85F71">
        <w:rPr>
          <w:rFonts w:ascii="Times New Roman" w:hAnsi="Times New Roman" w:cs="Times New Roman"/>
          <w:sz w:val="20"/>
          <w:szCs w:val="20"/>
        </w:rPr>
        <w:t xml:space="preserve">администрации  муниципального образования </w:t>
      </w:r>
      <w:r w:rsidRPr="00D85F71">
        <w:rPr>
          <w:rFonts w:ascii="Times New Roman" w:eastAsia="Calibri" w:hAnsi="Times New Roman" w:cs="Times New Roman"/>
          <w:sz w:val="20"/>
          <w:szCs w:val="20"/>
        </w:rPr>
        <w:t>Красногвардейского</w:t>
      </w:r>
      <w:r w:rsidRPr="00D85F71">
        <w:rPr>
          <w:rFonts w:ascii="Times New Roman" w:hAnsi="Times New Roman" w:cs="Times New Roman"/>
          <w:sz w:val="20"/>
          <w:szCs w:val="20"/>
        </w:rPr>
        <w:t xml:space="preserve"> район Оренбургской области от 25.06.2025  № 393-п  «Об отмене на территории </w:t>
      </w:r>
      <w:r w:rsidRPr="00D85F71">
        <w:rPr>
          <w:rFonts w:ascii="Times New Roman" w:eastAsia="Calibri" w:hAnsi="Times New Roman" w:cs="Times New Roman"/>
          <w:sz w:val="20"/>
          <w:szCs w:val="20"/>
        </w:rPr>
        <w:t>Красногвардейского</w:t>
      </w:r>
      <w:r w:rsidRPr="00D85F71">
        <w:rPr>
          <w:rFonts w:ascii="Times New Roman" w:hAnsi="Times New Roman" w:cs="Times New Roman"/>
          <w:sz w:val="20"/>
          <w:szCs w:val="20"/>
        </w:rPr>
        <w:t xml:space="preserve"> района Оренбургской области  особого противопожарного режима»:</w:t>
      </w:r>
    </w:p>
    <w:p w:rsidR="00D85F71" w:rsidRPr="00D85F71" w:rsidRDefault="00D85F71" w:rsidP="00D85F71">
      <w:pPr>
        <w:shd w:val="clear" w:color="auto" w:fill="FFFFFF"/>
        <w:spacing w:after="0" w:line="240" w:lineRule="auto"/>
        <w:ind w:right="68"/>
        <w:jc w:val="both"/>
        <w:rPr>
          <w:rFonts w:ascii="Times New Roman" w:hAnsi="Times New Roman" w:cs="Times New Roman"/>
          <w:sz w:val="20"/>
          <w:szCs w:val="20"/>
        </w:rPr>
      </w:pPr>
      <w:r w:rsidRPr="00D85F71">
        <w:rPr>
          <w:rFonts w:ascii="Times New Roman" w:hAnsi="Times New Roman" w:cs="Times New Roman"/>
          <w:sz w:val="20"/>
          <w:szCs w:val="20"/>
        </w:rPr>
        <w:t xml:space="preserve">1. Отменить с 25 июня 2025 г. особый противопожарный режим в границах населенных пунктов муниципального образования Кинзельский сельсовет </w:t>
      </w:r>
      <w:r w:rsidRPr="00D85F71">
        <w:rPr>
          <w:rFonts w:ascii="Times New Roman" w:eastAsia="Calibri" w:hAnsi="Times New Roman" w:cs="Times New Roman"/>
          <w:sz w:val="20"/>
          <w:szCs w:val="20"/>
        </w:rPr>
        <w:t>Красногвардейского</w:t>
      </w:r>
      <w:r w:rsidRPr="00D85F71">
        <w:rPr>
          <w:rFonts w:ascii="Times New Roman" w:hAnsi="Times New Roman" w:cs="Times New Roman"/>
          <w:sz w:val="20"/>
          <w:szCs w:val="20"/>
        </w:rPr>
        <w:t xml:space="preserve"> района Оренбургской области.</w:t>
      </w:r>
    </w:p>
    <w:p w:rsidR="00D85F71" w:rsidRPr="00D85F71" w:rsidRDefault="00D85F71" w:rsidP="00D85F71">
      <w:pPr>
        <w:pStyle w:val="ad"/>
        <w:jc w:val="both"/>
        <w:rPr>
          <w:rFonts w:eastAsia="Calibri"/>
        </w:rPr>
      </w:pPr>
      <w:r w:rsidRPr="00D85F71">
        <w:t xml:space="preserve">2. Признать утратившим силу постановление администрации муниципального образования Кинзельский сельсовет Красногвардейского района от 10.06.2025 № 51-п «О введении особого противопожарного режима в границах муниципального образования Кинзельский сельсовет </w:t>
      </w:r>
      <w:r w:rsidRPr="00D85F71">
        <w:rPr>
          <w:rFonts w:eastAsia="Calibri"/>
        </w:rPr>
        <w:t>Красногвардейского района Оренбургской области</w:t>
      </w:r>
      <w:r w:rsidRPr="00D85F71">
        <w:t>»</w:t>
      </w:r>
    </w:p>
    <w:p w:rsidR="00D85F71" w:rsidRPr="00D85F71" w:rsidRDefault="00D85F71" w:rsidP="00D85F71">
      <w:pPr>
        <w:spacing w:after="0" w:line="240" w:lineRule="auto"/>
        <w:jc w:val="both"/>
        <w:rPr>
          <w:rFonts w:ascii="Times New Roman" w:eastAsia="Calibri" w:hAnsi="Times New Roman" w:cs="Times New Roman"/>
          <w:sz w:val="20"/>
          <w:szCs w:val="20"/>
          <w:lang w:eastAsia="en-US"/>
        </w:rPr>
      </w:pPr>
      <w:r w:rsidRPr="00D85F71">
        <w:rPr>
          <w:rFonts w:ascii="Times New Roman" w:hAnsi="Times New Roman" w:cs="Times New Roman"/>
          <w:sz w:val="20"/>
          <w:szCs w:val="20"/>
        </w:rPr>
        <w:t xml:space="preserve">3. </w:t>
      </w:r>
      <w:r w:rsidRPr="00D85F71">
        <w:rPr>
          <w:rFonts w:ascii="Times New Roman" w:eastAsia="Calibri" w:hAnsi="Times New Roman" w:cs="Times New Roman"/>
          <w:sz w:val="20"/>
          <w:szCs w:val="20"/>
          <w:lang w:eastAsia="en-US"/>
        </w:rPr>
        <w:t>Контроль за исполнением данного постановления оставляю за собой.</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4. Постановление вступает в силу со дня его подписания.</w:t>
      </w:r>
    </w:p>
    <w:p w:rsidR="00D85F71" w:rsidRPr="00D85F71" w:rsidRDefault="00D85F71" w:rsidP="00D85F71">
      <w:pPr>
        <w:pStyle w:val="ad"/>
        <w:jc w:val="both"/>
      </w:pPr>
    </w:p>
    <w:p w:rsidR="00D85F71" w:rsidRPr="00D85F71" w:rsidRDefault="00D85F71" w:rsidP="00D85F71">
      <w:pPr>
        <w:pStyle w:val="ad"/>
      </w:pPr>
    </w:p>
    <w:p w:rsidR="00D85F71" w:rsidRPr="00D85F71" w:rsidRDefault="00D85F71" w:rsidP="00D85F71">
      <w:pPr>
        <w:pStyle w:val="ad"/>
        <w:jc w:val="both"/>
      </w:pPr>
      <w:r w:rsidRPr="00D85F71">
        <w:t xml:space="preserve">Глава сельсовета                      </w:t>
      </w:r>
      <w:r>
        <w:t xml:space="preserve">                </w:t>
      </w:r>
      <w:r w:rsidRPr="00D85F71">
        <w:t>Г.Н. Работягов</w:t>
      </w:r>
    </w:p>
    <w:p w:rsidR="00ED1A2F" w:rsidRPr="00D85F71" w:rsidRDefault="00ED1A2F" w:rsidP="00D85F71">
      <w:pPr>
        <w:spacing w:after="0" w:line="240" w:lineRule="auto"/>
        <w:jc w:val="both"/>
        <w:rPr>
          <w:rFonts w:ascii="Times New Roman" w:eastAsia="Times New Roman" w:hAnsi="Times New Roman" w:cs="Times New Roman"/>
          <w:sz w:val="20"/>
          <w:szCs w:val="20"/>
        </w:rPr>
      </w:pPr>
    </w:p>
    <w:p w:rsidR="00ED1A2F" w:rsidRPr="00D85F71" w:rsidRDefault="00ED1A2F" w:rsidP="00D85F71">
      <w:pPr>
        <w:pStyle w:val="22"/>
        <w:spacing w:after="0" w:line="240" w:lineRule="auto"/>
        <w:ind w:left="0"/>
        <w:jc w:val="center"/>
        <w:rPr>
          <w:rFonts w:ascii="Times New Roman" w:hAnsi="Times New Roman" w:cs="Times New Roman"/>
          <w:sz w:val="20"/>
          <w:szCs w:val="20"/>
        </w:rPr>
      </w:pPr>
      <w:r w:rsidRPr="00D85F71">
        <w:rPr>
          <w:rFonts w:ascii="Times New Roman" w:hAnsi="Times New Roman" w:cs="Times New Roman"/>
          <w:noProof/>
          <w:sz w:val="20"/>
          <w:szCs w:val="20"/>
        </w:rPr>
        <w:drawing>
          <wp:inline distT="0" distB="0" distL="0" distR="0" wp14:anchorId="232A79DA" wp14:editId="2F9172EB">
            <wp:extent cx="314325" cy="357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D85F71" w:rsidRPr="00D85F71" w:rsidRDefault="00D85F71" w:rsidP="00D85F71">
      <w:pPr>
        <w:suppressAutoHyphens/>
        <w:spacing w:after="0" w:line="240" w:lineRule="auto"/>
        <w:jc w:val="center"/>
        <w:rPr>
          <w:rFonts w:ascii="Times New Roman" w:eastAsia="SimSun" w:hAnsi="Times New Roman" w:cs="Times New Roman"/>
          <w:kern w:val="1"/>
          <w:sz w:val="20"/>
          <w:szCs w:val="20"/>
          <w:lang w:eastAsia="zh-CN" w:bidi="hi-IN"/>
        </w:rPr>
      </w:pPr>
      <w:r w:rsidRPr="00D85F71">
        <w:rPr>
          <w:rFonts w:ascii="Times New Roman" w:eastAsia="SimSun" w:hAnsi="Times New Roman" w:cs="Times New Roman"/>
          <w:b/>
          <w:kern w:val="1"/>
          <w:sz w:val="20"/>
          <w:szCs w:val="20"/>
          <w:lang w:eastAsia="zh-CN" w:bidi="hi-IN"/>
        </w:rPr>
        <w:t xml:space="preserve">АДМИНИСТРАЦИЯ МУНИЦИПАЛЬНОГО ОБРАЗОВАНИЯ КИНЗЕЛЬСКИЙ СЕЛЬСОВЕТ </w:t>
      </w:r>
      <w:r w:rsidRPr="00D85F71">
        <w:rPr>
          <w:rFonts w:ascii="Times New Roman" w:eastAsia="SimSun" w:hAnsi="Times New Roman" w:cs="Times New Roman"/>
          <w:b/>
          <w:caps/>
          <w:kern w:val="1"/>
          <w:sz w:val="20"/>
          <w:szCs w:val="20"/>
          <w:lang w:eastAsia="zh-CN" w:bidi="hi-IN"/>
        </w:rPr>
        <w:t>КрасногвардейскОГО районА оренбургской</w:t>
      </w:r>
      <w:r w:rsidRPr="00D85F71">
        <w:rPr>
          <w:rFonts w:ascii="Times New Roman" w:eastAsia="SimSun" w:hAnsi="Times New Roman" w:cs="Times New Roman"/>
          <w:b/>
          <w:kern w:val="1"/>
          <w:sz w:val="20"/>
          <w:szCs w:val="20"/>
          <w:lang w:eastAsia="zh-CN" w:bidi="hi-IN"/>
        </w:rPr>
        <w:t xml:space="preserve"> ОБЛАСТИ</w:t>
      </w:r>
    </w:p>
    <w:p w:rsidR="00D85F71" w:rsidRPr="00D85F71" w:rsidRDefault="00D85F71" w:rsidP="00D85F71">
      <w:pPr>
        <w:keepNext/>
        <w:suppressAutoHyphens/>
        <w:spacing w:after="0" w:line="240" w:lineRule="auto"/>
        <w:outlineLvl w:val="0"/>
        <w:rPr>
          <w:rFonts w:ascii="Times New Roman" w:eastAsia="Microsoft YaHei" w:hAnsi="Times New Roman" w:cs="Times New Roman"/>
          <w:kern w:val="1"/>
          <w:sz w:val="20"/>
          <w:szCs w:val="20"/>
          <w:lang w:eastAsia="zh-CN" w:bidi="hi-IN"/>
        </w:rPr>
      </w:pPr>
    </w:p>
    <w:p w:rsidR="00D85F71" w:rsidRPr="00D85F71" w:rsidRDefault="00D85F71" w:rsidP="00D85F71">
      <w:pPr>
        <w:keepNext/>
        <w:suppressAutoHyphens/>
        <w:spacing w:after="0" w:line="240" w:lineRule="auto"/>
        <w:jc w:val="center"/>
        <w:outlineLvl w:val="0"/>
        <w:rPr>
          <w:rFonts w:ascii="Times New Roman" w:eastAsia="Microsoft YaHei" w:hAnsi="Times New Roman" w:cs="Times New Roman"/>
          <w:kern w:val="1"/>
          <w:sz w:val="20"/>
          <w:szCs w:val="20"/>
          <w:lang w:eastAsia="zh-CN" w:bidi="hi-IN"/>
        </w:rPr>
      </w:pPr>
      <w:r w:rsidRPr="00D85F71">
        <w:rPr>
          <w:rFonts w:ascii="Times New Roman" w:eastAsia="Microsoft YaHei" w:hAnsi="Times New Roman" w:cs="Times New Roman"/>
          <w:b/>
          <w:kern w:val="1"/>
          <w:sz w:val="20"/>
          <w:szCs w:val="20"/>
          <w:lang w:eastAsia="zh-CN" w:bidi="hi-IN"/>
        </w:rPr>
        <w:t>П О С Т А Н О В Л Е Н И Е</w:t>
      </w:r>
    </w:p>
    <w:p w:rsidR="00D85F71" w:rsidRPr="00D85F71" w:rsidRDefault="00D85F71" w:rsidP="00D85F71">
      <w:pPr>
        <w:tabs>
          <w:tab w:val="right" w:pos="900"/>
        </w:tabs>
        <w:suppressAutoHyphens/>
        <w:spacing w:after="0" w:line="240" w:lineRule="auto"/>
        <w:rPr>
          <w:rFonts w:ascii="Times New Roman" w:eastAsia="SimSun" w:hAnsi="Times New Roman" w:cs="Times New Roman"/>
          <w:b/>
          <w:kern w:val="1"/>
          <w:sz w:val="20"/>
          <w:szCs w:val="20"/>
          <w:lang w:eastAsia="zh-CN" w:bidi="hi-IN"/>
        </w:rPr>
      </w:pPr>
    </w:p>
    <w:p w:rsidR="00D85F71" w:rsidRPr="00D85F71" w:rsidRDefault="00D85F71" w:rsidP="00D85F71">
      <w:pPr>
        <w:tabs>
          <w:tab w:val="right" w:pos="900"/>
          <w:tab w:val="right" w:pos="10260"/>
        </w:tabs>
        <w:suppressAutoHyphens/>
        <w:spacing w:after="0" w:line="240" w:lineRule="auto"/>
        <w:rPr>
          <w:rFonts w:ascii="Times New Roman" w:eastAsia="SimSun" w:hAnsi="Times New Roman" w:cs="Times New Roman"/>
          <w:kern w:val="1"/>
          <w:sz w:val="20"/>
          <w:szCs w:val="20"/>
          <w:lang w:eastAsia="zh-CN" w:bidi="hi-IN"/>
        </w:rPr>
      </w:pPr>
      <w:r w:rsidRPr="00D85F71">
        <w:rPr>
          <w:rFonts w:ascii="Times New Roman" w:eastAsia="SimSun" w:hAnsi="Times New Roman" w:cs="Times New Roman"/>
          <w:kern w:val="1"/>
          <w:sz w:val="20"/>
          <w:szCs w:val="20"/>
          <w:lang w:eastAsia="zh-CN" w:bidi="hi-IN"/>
        </w:rPr>
        <w:t>27.06.2025                                                              № 56-п</w:t>
      </w:r>
    </w:p>
    <w:p w:rsidR="00D85F71" w:rsidRPr="00D85F71" w:rsidRDefault="00D85F71" w:rsidP="00D85F71">
      <w:pPr>
        <w:suppressAutoHyphens/>
        <w:spacing w:after="0" w:line="240" w:lineRule="auto"/>
        <w:jc w:val="center"/>
        <w:rPr>
          <w:rFonts w:ascii="Times New Roman" w:eastAsia="SimSun" w:hAnsi="Times New Roman" w:cs="Times New Roman"/>
          <w:kern w:val="1"/>
          <w:sz w:val="20"/>
          <w:szCs w:val="20"/>
          <w:lang w:eastAsia="zh-CN" w:bidi="hi-IN"/>
        </w:rPr>
      </w:pPr>
      <w:r w:rsidRPr="00D85F71">
        <w:rPr>
          <w:rFonts w:ascii="Times New Roman" w:hAnsi="Times New Roman" w:cs="Times New Roman"/>
          <w:kern w:val="1"/>
          <w:sz w:val="20"/>
          <w:szCs w:val="20"/>
          <w:lang w:eastAsia="zh-CN" w:bidi="hi-IN"/>
        </w:rPr>
        <w:lastRenderedPageBreak/>
        <w:t>с. Кинзелька</w:t>
      </w:r>
    </w:p>
    <w:p w:rsidR="00D85F71" w:rsidRPr="00D85F71" w:rsidRDefault="00D85F71" w:rsidP="00D85F71">
      <w:pPr>
        <w:suppressAutoHyphens/>
        <w:spacing w:after="0" w:line="240" w:lineRule="auto"/>
        <w:jc w:val="center"/>
        <w:rPr>
          <w:rFonts w:ascii="Times New Roman" w:hAnsi="Times New Roman" w:cs="Times New Roman"/>
          <w:sz w:val="20"/>
          <w:szCs w:val="20"/>
        </w:rPr>
      </w:pPr>
    </w:p>
    <w:p w:rsidR="00D85F71" w:rsidRPr="00D85F71" w:rsidRDefault="00D85F71" w:rsidP="00D85F71">
      <w:pPr>
        <w:suppressAutoHyphens/>
        <w:spacing w:after="0" w:line="240" w:lineRule="auto"/>
        <w:jc w:val="center"/>
        <w:rPr>
          <w:rFonts w:ascii="Times New Roman" w:hAnsi="Times New Roman" w:cs="Times New Roman"/>
          <w:sz w:val="20"/>
          <w:szCs w:val="20"/>
        </w:rPr>
      </w:pPr>
      <w:r w:rsidRPr="00D85F71">
        <w:rPr>
          <w:rFonts w:ascii="Times New Roman" w:hAnsi="Times New Roman" w:cs="Times New Roman"/>
          <w:sz w:val="20"/>
          <w:szCs w:val="20"/>
        </w:rPr>
        <w:t>О проведении публичных слушаний по проекту решения Совета депутатов «О внесении изменений в Устав муниципального образования Кинзельский сельсовет Красногвардейского района Оренбургской области»</w:t>
      </w:r>
    </w:p>
    <w:p w:rsidR="00D85F71" w:rsidRPr="00D85F71" w:rsidRDefault="00D85F71" w:rsidP="00D85F71">
      <w:pPr>
        <w:suppressAutoHyphens/>
        <w:spacing w:after="0" w:line="240" w:lineRule="auto"/>
        <w:jc w:val="both"/>
        <w:rPr>
          <w:rFonts w:ascii="Times New Roman" w:hAnsi="Times New Roman" w:cs="Times New Roman"/>
          <w:sz w:val="20"/>
          <w:szCs w:val="20"/>
        </w:rPr>
      </w:pP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03.02.2022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Положением «О публичных слушаниях в муниципальном образовании Кинзельский сельсовет Красногвардейского района Оренбургской области», утвержденным р</w:t>
      </w:r>
      <w:r w:rsidRPr="00D85F71">
        <w:rPr>
          <w:rFonts w:ascii="Times New Roman" w:hAnsi="Times New Roman" w:cs="Times New Roman"/>
          <w:sz w:val="20"/>
          <w:szCs w:val="20"/>
        </w:rPr>
        <w:t>е</w:t>
      </w:r>
      <w:r w:rsidRPr="00D85F71">
        <w:rPr>
          <w:rFonts w:ascii="Times New Roman" w:hAnsi="Times New Roman" w:cs="Times New Roman"/>
          <w:sz w:val="20"/>
          <w:szCs w:val="20"/>
        </w:rPr>
        <w:t>шением Совета депутатов   от 27 ноября 2020 года № 3/9, Уставом муниципального образования Кинзельский сельсовет Красногвардейского района Оренбургской области:</w:t>
      </w: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1. Провести публичные слушания по проекту решения Совета депутатов «О внесении изменений в Устав муниципального образования Кинзельский сельсовет Красногвардейского района Оренбургской области» в форме слушаний в администрации Кинзельского сельсовета Красногвардейского района в порядке, определенном Положением о публичных слушаниях в муниципальном образовании Кинзельский сельсовет Красногвардейского района 09.07.2025 в 15.00 часов в здании администрации Кинзельского сельсовета Красногвардейского района (Красногвардейский район, с. Кинзелька, ул. Школьная, д.7а).</w:t>
      </w: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2. Предложить жителям сельсовета, депутатам Совета депутатов, общественным объединениям, действующим на территории Кинзельского сельсовета Красногвардейского района принять участие в публичных слушаниях с использованием функционала платформы обратной связи Единого портала государственных и муниципальных услуг (https://pos.gosuslugi.ru) и официального сайта муниципального образования Кинзельский сельсовет Красногвардейского района Оренбургской области (https://kinzelka.ru/ ).</w:t>
      </w: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3. Возложить подготовку и проведение слушаний на специалиста 1 категории администрации сельсовета Морозову С.А.</w:t>
      </w: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 xml:space="preserve">4. Обеспечить своевременное опубликование и размещение на платформе обратной связи Единого портала государственных и муниципальных услуг, официальном сайте муниципального образования Кинзельский сельсовет Красногвардейского района Оренбургской области проекта решения Совета депутатов «О внесении изменений в Устав муниципального образования Кинзельский сельсовет Красногвардейского района Оренбургской области», Положения о порядке учета предложений граждан по проекту новой редакции Устава муниципального образования Кинзельский сельсовет Красногвардейского района, проекту муниципального правового акта о внесении изменений и дополнений в Устав и порядке участия граждан в их обсуждении, утвержденного решением Совета депутатов муниципального образования Кинзельский сельсовет </w:t>
      </w:r>
      <w:r w:rsidRPr="00D85F71">
        <w:rPr>
          <w:rFonts w:ascii="Times New Roman" w:hAnsi="Times New Roman" w:cs="Times New Roman"/>
          <w:sz w:val="20"/>
          <w:szCs w:val="20"/>
        </w:rPr>
        <w:lastRenderedPageBreak/>
        <w:t>Красногвардейского района Оренбургской области от 27.11.2020 года № 3/8, и настоящего постановления.</w:t>
      </w: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5. Установить, что настоящее постановление вступает в силу со дня его подписания, подлежит опубликованию в газете «Селяночка»,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 и платформе обратной связи Единого портала государственных и муниципальных услуг.</w:t>
      </w: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6. Контроль за исполнением настоящего постановления оставляю за собой.</w:t>
      </w:r>
    </w:p>
    <w:p w:rsidR="00D85F71" w:rsidRPr="00D85F71" w:rsidRDefault="00D85F71" w:rsidP="00D85F71">
      <w:pPr>
        <w:suppressAutoHyphens/>
        <w:spacing w:after="0" w:line="240" w:lineRule="auto"/>
        <w:jc w:val="both"/>
        <w:rPr>
          <w:rFonts w:ascii="Times New Roman" w:hAnsi="Times New Roman" w:cs="Times New Roman"/>
          <w:sz w:val="20"/>
          <w:szCs w:val="20"/>
        </w:rPr>
      </w:pPr>
    </w:p>
    <w:p w:rsidR="00D85F71" w:rsidRPr="00D85F71" w:rsidRDefault="00D85F71" w:rsidP="00D85F71">
      <w:pPr>
        <w:suppressAutoHyphens/>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Глава сельсовета</w:t>
      </w:r>
      <w:r w:rsidRPr="00D85F71">
        <w:rPr>
          <w:rFonts w:ascii="Times New Roman" w:hAnsi="Times New Roman" w:cs="Times New Roman"/>
          <w:sz w:val="20"/>
          <w:szCs w:val="20"/>
        </w:rPr>
        <w:tab/>
      </w:r>
      <w:r w:rsidRPr="00D85F71">
        <w:rPr>
          <w:rFonts w:ascii="Times New Roman" w:hAnsi="Times New Roman" w:cs="Times New Roman"/>
          <w:sz w:val="20"/>
          <w:szCs w:val="20"/>
        </w:rPr>
        <w:tab/>
      </w:r>
      <w:r w:rsidRPr="00D85F71">
        <w:rPr>
          <w:rFonts w:ascii="Times New Roman" w:hAnsi="Times New Roman" w:cs="Times New Roman"/>
          <w:sz w:val="20"/>
          <w:szCs w:val="20"/>
        </w:rPr>
        <w:tab/>
      </w:r>
      <w:r w:rsidRPr="00D85F71">
        <w:rPr>
          <w:rFonts w:ascii="Times New Roman" w:hAnsi="Times New Roman" w:cs="Times New Roman"/>
          <w:sz w:val="20"/>
          <w:szCs w:val="20"/>
        </w:rPr>
        <w:tab/>
      </w:r>
      <w:r w:rsidRPr="00D85F71">
        <w:rPr>
          <w:rFonts w:ascii="Times New Roman" w:hAnsi="Times New Roman" w:cs="Times New Roman"/>
          <w:sz w:val="20"/>
          <w:szCs w:val="20"/>
        </w:rPr>
        <w:tab/>
      </w:r>
      <w:r w:rsidRPr="00D85F71">
        <w:rPr>
          <w:rFonts w:ascii="Times New Roman" w:hAnsi="Times New Roman" w:cs="Times New Roman"/>
          <w:sz w:val="20"/>
          <w:szCs w:val="20"/>
        </w:rPr>
        <w:tab/>
      </w:r>
      <w:r w:rsidRPr="00D85F71">
        <w:rPr>
          <w:rFonts w:ascii="Times New Roman" w:hAnsi="Times New Roman" w:cs="Times New Roman"/>
          <w:sz w:val="20"/>
          <w:szCs w:val="20"/>
        </w:rPr>
        <w:tab/>
        <w:t xml:space="preserve">         </w:t>
      </w:r>
      <w:r w:rsidRPr="00D85F71">
        <w:rPr>
          <w:rFonts w:ascii="Times New Roman" w:hAnsi="Times New Roman" w:cs="Times New Roman"/>
          <w:sz w:val="20"/>
          <w:szCs w:val="20"/>
        </w:rPr>
        <w:tab/>
        <w:t xml:space="preserve">          Г.Н. Работягов</w:t>
      </w:r>
    </w:p>
    <w:p w:rsidR="00D85F71" w:rsidRDefault="00D85F71" w:rsidP="00D85F71">
      <w:pPr>
        <w:pStyle w:val="ad"/>
        <w:jc w:val="right"/>
        <w:rPr>
          <w:b/>
          <w:bCs/>
        </w:rPr>
      </w:pPr>
    </w:p>
    <w:p w:rsidR="00D85F71" w:rsidRPr="00D85F71" w:rsidRDefault="00D85F71" w:rsidP="00D85F71">
      <w:pPr>
        <w:pStyle w:val="ad"/>
        <w:jc w:val="center"/>
        <w:rPr>
          <w:b/>
          <w:bCs/>
        </w:rPr>
      </w:pPr>
      <w:r w:rsidRPr="00D85F71">
        <w:rPr>
          <w:b/>
          <w:bCs/>
        </w:rPr>
        <w:t>ПРОЕКТ</w:t>
      </w:r>
      <w:r>
        <w:rPr>
          <w:b/>
          <w:bCs/>
        </w:rPr>
        <w:t xml:space="preserve">   РЕШЕНИЯ</w:t>
      </w:r>
    </w:p>
    <w:p w:rsidR="00D85F71" w:rsidRPr="00D85F71" w:rsidRDefault="00D85F71" w:rsidP="00D85F71">
      <w:pPr>
        <w:spacing w:after="0" w:line="240" w:lineRule="auto"/>
        <w:rPr>
          <w:rFonts w:ascii="Times New Roman" w:hAnsi="Times New Roman" w:cs="Times New Roman"/>
          <w:sz w:val="20"/>
          <w:szCs w:val="20"/>
        </w:rPr>
      </w:pP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_____2025                                                             № _____</w:t>
      </w:r>
    </w:p>
    <w:p w:rsidR="00D85F71" w:rsidRPr="00D85F71" w:rsidRDefault="00D85F71" w:rsidP="00D85F71">
      <w:pPr>
        <w:spacing w:after="0" w:line="240" w:lineRule="auto"/>
        <w:jc w:val="center"/>
        <w:rPr>
          <w:rFonts w:ascii="Times New Roman" w:hAnsi="Times New Roman" w:cs="Times New Roman"/>
          <w:sz w:val="20"/>
          <w:szCs w:val="20"/>
        </w:rPr>
      </w:pPr>
      <w:r w:rsidRPr="00D85F71">
        <w:rPr>
          <w:rFonts w:ascii="Times New Roman" w:hAnsi="Times New Roman" w:cs="Times New Roman"/>
          <w:sz w:val="20"/>
          <w:szCs w:val="20"/>
        </w:rPr>
        <w:t>с. Кинзелька</w:t>
      </w:r>
    </w:p>
    <w:p w:rsidR="00D85F71" w:rsidRPr="00D85F71" w:rsidRDefault="00D85F71" w:rsidP="00D85F71">
      <w:pPr>
        <w:spacing w:after="0" w:line="240" w:lineRule="auto"/>
        <w:jc w:val="center"/>
        <w:rPr>
          <w:rFonts w:ascii="Times New Roman" w:hAnsi="Times New Roman" w:cs="Times New Roman"/>
          <w:sz w:val="20"/>
          <w:szCs w:val="20"/>
        </w:rPr>
      </w:pPr>
    </w:p>
    <w:p w:rsidR="00D85F71" w:rsidRPr="00D85F71" w:rsidRDefault="00D85F71" w:rsidP="00D85F71">
      <w:pPr>
        <w:spacing w:after="0" w:line="240" w:lineRule="auto"/>
        <w:jc w:val="center"/>
        <w:rPr>
          <w:rFonts w:ascii="Times New Roman" w:hAnsi="Times New Roman" w:cs="Times New Roman"/>
          <w:sz w:val="20"/>
          <w:szCs w:val="20"/>
        </w:rPr>
      </w:pPr>
      <w:r w:rsidRPr="00D85F71">
        <w:rPr>
          <w:rFonts w:ascii="Times New Roman" w:hAnsi="Times New Roman" w:cs="Times New Roman"/>
          <w:sz w:val="20"/>
          <w:szCs w:val="20"/>
        </w:rPr>
        <w:t xml:space="preserve">О внесении изменений в Устав муниципального образования </w:t>
      </w:r>
      <w:r>
        <w:rPr>
          <w:rFonts w:ascii="Times New Roman" w:hAnsi="Times New Roman" w:cs="Times New Roman"/>
          <w:sz w:val="20"/>
          <w:szCs w:val="20"/>
        </w:rPr>
        <w:t xml:space="preserve"> </w:t>
      </w:r>
      <w:r w:rsidRPr="00D85F71">
        <w:rPr>
          <w:rFonts w:ascii="Times New Roman" w:hAnsi="Times New Roman" w:cs="Times New Roman"/>
          <w:sz w:val="20"/>
          <w:szCs w:val="20"/>
        </w:rPr>
        <w:t>Кинзельский сельсовет Красногвардейского района Оренбургской области</w:t>
      </w:r>
    </w:p>
    <w:p w:rsidR="00D85F71" w:rsidRPr="00D85F71" w:rsidRDefault="00D85F71" w:rsidP="00D85F71">
      <w:pPr>
        <w:spacing w:after="0" w:line="240" w:lineRule="auto"/>
        <w:jc w:val="both"/>
        <w:rPr>
          <w:rFonts w:ascii="Times New Roman" w:hAnsi="Times New Roman" w:cs="Times New Roman"/>
          <w:sz w:val="20"/>
          <w:szCs w:val="20"/>
        </w:rPr>
      </w:pP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Оренбургской области от 21 февраля 1996 года «Об организации местного самоуправления в Оренбургской области», руководствуясь Уставом муниципального образования Кинзельский сельсовет Красногвардейского района Оренбургской области, Совет депутатов РЕШИЛ:</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1. Внести изменения в Устав муниципального образования Кинзельский сельсовет Красногвардейского района Оренбургской области согласно приложению.</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2. Главе муниципального образования Кинзельский сельсовет Красногвардейского района Оренбургской области Работягову Геннадию Николаевичу 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 xml:space="preserve">3. Глава муниципального образования Кинзельский сельсовет Красногвардейского района Работягов Геннадий Николаевич обязан опубликовать зарегистрированное решение о внесении изменений в Устав муниципального образования в течение семи </w:t>
      </w:r>
      <w:r w:rsidRPr="00D85F71">
        <w:rPr>
          <w:rFonts w:ascii="Times New Roman" w:hAnsi="Times New Roman" w:cs="Times New Roman"/>
          <w:sz w:val="20"/>
          <w:szCs w:val="20"/>
        </w:rPr>
        <w:lastRenderedPageBreak/>
        <w:t>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4. Направить сведения об официальном опубликовании решения о внесении изменений в Устав в Управление Министерства юстиции Российской Федерации по Оренбургской области в течение 10 дней после дня его опубликования.</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 xml:space="preserve">5. </w:t>
      </w:r>
      <w:r w:rsidRPr="00D85F71">
        <w:rPr>
          <w:rFonts w:ascii="Times New Roman" w:hAnsi="Times New Roman" w:cs="Times New Roman"/>
          <w:color w:val="000000"/>
          <w:sz w:val="20"/>
          <w:szCs w:val="20"/>
        </w:rPr>
        <w:t>Настоящее решение подлежит опубликованию (обнародованию) после его государственной регистрации и вступает в силу после его официального обнародования.</w:t>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6. Возложить контроль за исполнением настоящего решения на постоянную комиссию по вопросам социального развития, правопорядку и статусу депутата.</w:t>
      </w:r>
    </w:p>
    <w:p w:rsidR="00D85F71" w:rsidRPr="00D85F71" w:rsidRDefault="00D85F71" w:rsidP="00D85F71">
      <w:pPr>
        <w:spacing w:after="0" w:line="240" w:lineRule="auto"/>
        <w:jc w:val="both"/>
        <w:rPr>
          <w:rFonts w:ascii="Times New Roman" w:hAnsi="Times New Roman" w:cs="Times New Roman"/>
          <w:sz w:val="20"/>
          <w:szCs w:val="20"/>
        </w:rPr>
      </w:pP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Председатель Совета депутатов</w:t>
      </w:r>
      <w:r w:rsidRPr="00D85F71">
        <w:rPr>
          <w:rFonts w:ascii="Times New Roman" w:hAnsi="Times New Roman" w:cs="Times New Roman"/>
          <w:sz w:val="20"/>
          <w:szCs w:val="20"/>
        </w:rPr>
        <w:tab/>
      </w:r>
      <w:r w:rsidRPr="00D85F71">
        <w:rPr>
          <w:rFonts w:ascii="Times New Roman" w:hAnsi="Times New Roman" w:cs="Times New Roman"/>
          <w:sz w:val="20"/>
          <w:szCs w:val="20"/>
        </w:rPr>
        <w:tab/>
      </w:r>
      <w:r w:rsidRPr="00D85F71">
        <w:rPr>
          <w:rFonts w:ascii="Times New Roman" w:hAnsi="Times New Roman" w:cs="Times New Roman"/>
          <w:sz w:val="20"/>
          <w:szCs w:val="20"/>
        </w:rPr>
        <w:tab/>
      </w:r>
    </w:p>
    <w:p w:rsidR="00D85F71" w:rsidRPr="00D85F71" w:rsidRDefault="00D85F71" w:rsidP="00D85F71">
      <w:pPr>
        <w:spacing w:after="0" w:line="240" w:lineRule="auto"/>
        <w:jc w:val="both"/>
        <w:rPr>
          <w:rFonts w:ascii="Times New Roman" w:hAnsi="Times New Roman" w:cs="Times New Roman"/>
          <w:sz w:val="20"/>
          <w:szCs w:val="20"/>
        </w:rPr>
      </w:pPr>
      <w:r w:rsidRPr="00D85F71">
        <w:rPr>
          <w:rFonts w:ascii="Times New Roman" w:hAnsi="Times New Roman" w:cs="Times New Roman"/>
          <w:sz w:val="20"/>
          <w:szCs w:val="20"/>
        </w:rPr>
        <w:t xml:space="preserve">Глава сельсовета </w:t>
      </w:r>
      <w:r w:rsidRPr="00D85F71">
        <w:rPr>
          <w:rFonts w:ascii="Times New Roman" w:hAnsi="Times New Roman" w:cs="Times New Roman"/>
          <w:sz w:val="20"/>
          <w:szCs w:val="20"/>
        </w:rPr>
        <w:tab/>
      </w:r>
      <w:r w:rsidRPr="00D85F71">
        <w:rPr>
          <w:rFonts w:ascii="Times New Roman" w:hAnsi="Times New Roman" w:cs="Times New Roman"/>
          <w:sz w:val="20"/>
          <w:szCs w:val="20"/>
        </w:rPr>
        <w:tab/>
      </w:r>
    </w:p>
    <w:p w:rsidR="00D85F71" w:rsidRPr="00D85F71" w:rsidRDefault="00D85F71" w:rsidP="00D85F71">
      <w:pPr>
        <w:spacing w:after="0" w:line="240" w:lineRule="auto"/>
        <w:jc w:val="right"/>
        <w:rPr>
          <w:rFonts w:ascii="Times New Roman" w:hAnsi="Times New Roman" w:cs="Times New Roman"/>
          <w:sz w:val="20"/>
          <w:szCs w:val="20"/>
        </w:rPr>
      </w:pPr>
      <w:r w:rsidRPr="00D85F71">
        <w:rPr>
          <w:rFonts w:ascii="Times New Roman" w:hAnsi="Times New Roman" w:cs="Times New Roman"/>
          <w:sz w:val="20"/>
          <w:szCs w:val="20"/>
        </w:rPr>
        <w:t>Приложение</w:t>
      </w:r>
    </w:p>
    <w:p w:rsidR="00D85F71" w:rsidRPr="00D85F71" w:rsidRDefault="00D85F71" w:rsidP="00D85F71">
      <w:pPr>
        <w:spacing w:after="0" w:line="240" w:lineRule="auto"/>
        <w:jc w:val="right"/>
        <w:rPr>
          <w:rFonts w:ascii="Times New Roman" w:hAnsi="Times New Roman" w:cs="Times New Roman"/>
          <w:sz w:val="20"/>
          <w:szCs w:val="20"/>
        </w:rPr>
      </w:pPr>
      <w:r w:rsidRPr="00D85F71">
        <w:rPr>
          <w:rFonts w:ascii="Times New Roman" w:hAnsi="Times New Roman" w:cs="Times New Roman"/>
          <w:sz w:val="20"/>
          <w:szCs w:val="20"/>
        </w:rPr>
        <w:t>к решению Совета депутатов</w:t>
      </w:r>
    </w:p>
    <w:p w:rsidR="00D85F71" w:rsidRPr="00D85F71" w:rsidRDefault="00D85F71" w:rsidP="00D85F71">
      <w:pPr>
        <w:spacing w:after="0" w:line="240" w:lineRule="auto"/>
        <w:jc w:val="right"/>
        <w:rPr>
          <w:rFonts w:ascii="Times New Roman" w:hAnsi="Times New Roman" w:cs="Times New Roman"/>
          <w:sz w:val="20"/>
          <w:szCs w:val="20"/>
        </w:rPr>
      </w:pPr>
      <w:r w:rsidRPr="00D85F71">
        <w:rPr>
          <w:rFonts w:ascii="Times New Roman" w:hAnsi="Times New Roman" w:cs="Times New Roman"/>
          <w:sz w:val="20"/>
          <w:szCs w:val="20"/>
        </w:rPr>
        <w:t>муниципального образования</w:t>
      </w:r>
    </w:p>
    <w:p w:rsidR="00D85F71" w:rsidRPr="00D85F71" w:rsidRDefault="00D85F71" w:rsidP="00D85F71">
      <w:pPr>
        <w:spacing w:after="0" w:line="240" w:lineRule="auto"/>
        <w:jc w:val="right"/>
        <w:rPr>
          <w:rFonts w:ascii="Times New Roman" w:hAnsi="Times New Roman" w:cs="Times New Roman"/>
          <w:sz w:val="20"/>
          <w:szCs w:val="20"/>
        </w:rPr>
      </w:pPr>
      <w:r w:rsidRPr="00D85F71">
        <w:rPr>
          <w:rFonts w:ascii="Times New Roman" w:hAnsi="Times New Roman" w:cs="Times New Roman"/>
          <w:sz w:val="20"/>
          <w:szCs w:val="20"/>
        </w:rPr>
        <w:t>Кинзельский сельсовет</w:t>
      </w:r>
    </w:p>
    <w:p w:rsidR="00D85F71" w:rsidRPr="00D85F71" w:rsidRDefault="00D85F71" w:rsidP="00D85F71">
      <w:pPr>
        <w:spacing w:after="0" w:line="240" w:lineRule="auto"/>
        <w:jc w:val="right"/>
        <w:rPr>
          <w:rFonts w:ascii="Times New Roman" w:hAnsi="Times New Roman" w:cs="Times New Roman"/>
          <w:sz w:val="20"/>
          <w:szCs w:val="20"/>
        </w:rPr>
      </w:pPr>
      <w:r w:rsidRPr="00D85F71">
        <w:rPr>
          <w:rFonts w:ascii="Times New Roman" w:hAnsi="Times New Roman" w:cs="Times New Roman"/>
          <w:sz w:val="20"/>
          <w:szCs w:val="20"/>
        </w:rPr>
        <w:t>Красногвардейского района</w:t>
      </w:r>
    </w:p>
    <w:p w:rsidR="00D85F71" w:rsidRPr="00D85F71" w:rsidRDefault="00D85F71" w:rsidP="00D85F71">
      <w:pPr>
        <w:tabs>
          <w:tab w:val="left" w:pos="4503"/>
        </w:tabs>
        <w:spacing w:after="0" w:line="240" w:lineRule="auto"/>
        <w:jc w:val="right"/>
        <w:rPr>
          <w:rFonts w:ascii="Times New Roman" w:hAnsi="Times New Roman" w:cs="Times New Roman"/>
          <w:sz w:val="20"/>
          <w:szCs w:val="20"/>
        </w:rPr>
      </w:pPr>
      <w:r w:rsidRPr="00D85F71">
        <w:rPr>
          <w:rFonts w:ascii="Times New Roman" w:hAnsi="Times New Roman" w:cs="Times New Roman"/>
          <w:sz w:val="20"/>
          <w:szCs w:val="20"/>
        </w:rPr>
        <w:t>от ____2025 № _____</w:t>
      </w:r>
    </w:p>
    <w:p w:rsidR="00D85F71" w:rsidRPr="00D85F71" w:rsidRDefault="00D85F71" w:rsidP="00D85F71">
      <w:pPr>
        <w:spacing w:after="0" w:line="240" w:lineRule="auto"/>
        <w:rPr>
          <w:rFonts w:ascii="Times New Roman" w:hAnsi="Times New Roman" w:cs="Times New Roman"/>
          <w:sz w:val="20"/>
          <w:szCs w:val="20"/>
        </w:rPr>
      </w:pPr>
    </w:p>
    <w:p w:rsidR="00D85F71" w:rsidRPr="00D85F71" w:rsidRDefault="00D85F71" w:rsidP="00D85F71">
      <w:pPr>
        <w:spacing w:after="0" w:line="240" w:lineRule="auto"/>
        <w:jc w:val="center"/>
        <w:rPr>
          <w:rFonts w:ascii="Times New Roman" w:hAnsi="Times New Roman" w:cs="Times New Roman"/>
          <w:sz w:val="20"/>
          <w:szCs w:val="20"/>
        </w:rPr>
      </w:pPr>
      <w:r w:rsidRPr="00D85F71">
        <w:rPr>
          <w:rFonts w:ascii="Times New Roman" w:hAnsi="Times New Roman" w:cs="Times New Roman"/>
          <w:sz w:val="20"/>
          <w:szCs w:val="20"/>
        </w:rPr>
        <w:t>Изменения</w:t>
      </w:r>
    </w:p>
    <w:p w:rsidR="00D85F71" w:rsidRPr="00D85F71" w:rsidRDefault="00D85F71" w:rsidP="00D85F71">
      <w:pPr>
        <w:spacing w:after="0" w:line="240" w:lineRule="auto"/>
        <w:jc w:val="center"/>
        <w:rPr>
          <w:rFonts w:ascii="Times New Roman" w:hAnsi="Times New Roman" w:cs="Times New Roman"/>
          <w:sz w:val="20"/>
          <w:szCs w:val="20"/>
        </w:rPr>
      </w:pPr>
      <w:r w:rsidRPr="00D85F71">
        <w:rPr>
          <w:rFonts w:ascii="Times New Roman" w:hAnsi="Times New Roman" w:cs="Times New Roman"/>
          <w:sz w:val="20"/>
          <w:szCs w:val="20"/>
        </w:rPr>
        <w:t>в Устав муниципального образования Кинзельский сельсовет Красногвардейского района Оренбургской области</w:t>
      </w:r>
    </w:p>
    <w:p w:rsidR="00D85F71" w:rsidRPr="00D85F71" w:rsidRDefault="00D85F71" w:rsidP="00D85F71">
      <w:pPr>
        <w:spacing w:after="0" w:line="240" w:lineRule="auto"/>
        <w:jc w:val="center"/>
        <w:rPr>
          <w:rFonts w:ascii="Times New Roman" w:hAnsi="Times New Roman" w:cs="Times New Roman"/>
          <w:sz w:val="20"/>
          <w:szCs w:val="20"/>
        </w:rPr>
      </w:pPr>
    </w:p>
    <w:p w:rsidR="00D85F71" w:rsidRPr="00D85F71" w:rsidRDefault="00D85F71" w:rsidP="00D85F71">
      <w:pPr>
        <w:spacing w:after="0" w:line="240" w:lineRule="auto"/>
        <w:jc w:val="both"/>
        <w:rPr>
          <w:rFonts w:ascii="Times New Roman" w:hAnsi="Times New Roman" w:cs="Times New Roman"/>
          <w:b/>
          <w:color w:val="000000"/>
          <w:sz w:val="20"/>
          <w:szCs w:val="20"/>
        </w:rPr>
      </w:pPr>
    </w:p>
    <w:p w:rsidR="00D85F71" w:rsidRPr="00D85F71" w:rsidRDefault="00D85F71" w:rsidP="00D85F71">
      <w:pPr>
        <w:spacing w:after="0" w:line="240" w:lineRule="auto"/>
        <w:jc w:val="both"/>
        <w:rPr>
          <w:rFonts w:ascii="Times New Roman" w:hAnsi="Times New Roman" w:cs="Times New Roman"/>
          <w:b/>
          <w:color w:val="000000"/>
          <w:sz w:val="20"/>
          <w:szCs w:val="20"/>
        </w:rPr>
      </w:pPr>
      <w:r w:rsidRPr="00D85F71">
        <w:rPr>
          <w:rFonts w:ascii="Times New Roman" w:hAnsi="Times New Roman" w:cs="Times New Roman"/>
          <w:b/>
          <w:color w:val="000000"/>
          <w:sz w:val="20"/>
          <w:szCs w:val="20"/>
        </w:rPr>
        <w:t>В статье 1:</w:t>
      </w:r>
    </w:p>
    <w:p w:rsidR="00D85F71" w:rsidRPr="00D85F71" w:rsidRDefault="00D85F71" w:rsidP="00D85F71">
      <w:pPr>
        <w:spacing w:after="0" w:line="240" w:lineRule="auto"/>
        <w:jc w:val="both"/>
        <w:rPr>
          <w:rFonts w:ascii="Times New Roman" w:hAnsi="Times New Roman" w:cs="Times New Roman"/>
          <w:color w:val="000000"/>
          <w:sz w:val="20"/>
          <w:szCs w:val="20"/>
        </w:rPr>
      </w:pPr>
      <w:r w:rsidRPr="00D85F71">
        <w:rPr>
          <w:rFonts w:ascii="Times New Roman" w:hAnsi="Times New Roman" w:cs="Times New Roman"/>
          <w:color w:val="000000"/>
          <w:sz w:val="20"/>
          <w:szCs w:val="20"/>
        </w:rPr>
        <w:t>а)</w:t>
      </w:r>
      <w:r w:rsidRPr="00D85F71">
        <w:rPr>
          <w:rFonts w:ascii="Times New Roman" w:hAnsi="Times New Roman" w:cs="Times New Roman"/>
          <w:b/>
          <w:color w:val="000000"/>
          <w:sz w:val="20"/>
          <w:szCs w:val="20"/>
        </w:rPr>
        <w:t xml:space="preserve"> </w:t>
      </w:r>
      <w:r w:rsidRPr="00D85F71">
        <w:rPr>
          <w:rFonts w:ascii="Times New Roman" w:hAnsi="Times New Roman" w:cs="Times New Roman"/>
          <w:color w:val="000000"/>
          <w:sz w:val="20"/>
          <w:szCs w:val="20"/>
        </w:rPr>
        <w:t>абзац 2</w:t>
      </w:r>
      <w:r w:rsidRPr="00D85F71">
        <w:rPr>
          <w:rFonts w:ascii="Times New Roman" w:hAnsi="Times New Roman" w:cs="Times New Roman"/>
          <w:b/>
          <w:color w:val="000000"/>
          <w:sz w:val="20"/>
          <w:szCs w:val="20"/>
        </w:rPr>
        <w:t xml:space="preserve"> </w:t>
      </w:r>
      <w:r w:rsidRPr="00D85F71">
        <w:rPr>
          <w:rFonts w:ascii="Times New Roman" w:hAnsi="Times New Roman" w:cs="Times New Roman"/>
          <w:color w:val="000000"/>
          <w:sz w:val="20"/>
          <w:szCs w:val="20"/>
        </w:rPr>
        <w:t xml:space="preserve">изложить в следующей редакции: </w:t>
      </w:r>
    </w:p>
    <w:p w:rsidR="00D85F71" w:rsidRPr="00D85F71" w:rsidRDefault="00D85F71" w:rsidP="00D85F71">
      <w:pPr>
        <w:spacing w:after="0" w:line="240" w:lineRule="auto"/>
        <w:jc w:val="both"/>
        <w:rPr>
          <w:rFonts w:ascii="Times New Roman" w:hAnsi="Times New Roman" w:cs="Times New Roman"/>
          <w:color w:val="000000"/>
          <w:sz w:val="20"/>
          <w:szCs w:val="20"/>
        </w:rPr>
      </w:pPr>
      <w:r w:rsidRPr="00D85F71">
        <w:rPr>
          <w:rFonts w:ascii="Times New Roman" w:hAnsi="Times New Roman" w:cs="Times New Roman"/>
          <w:color w:val="000000"/>
          <w:sz w:val="20"/>
          <w:szCs w:val="20"/>
        </w:rPr>
        <w:t>«Полное официальное наименование муниципального образования – сельское поселение Кинзельский сельсовет Красногвардейского муниципального района Оренбургской области. Сокращенное наименование муниципального образования - Кинзельский сельсовет Красногвардейского муниципального района. По тексту Устава также могут быть использованы термины: муниципальное образование; Кинзельский сельсовет; сельское поселение; сельсовет.».</w:t>
      </w:r>
    </w:p>
    <w:p w:rsidR="00D85F71" w:rsidRPr="00D85F71" w:rsidRDefault="00D85F71" w:rsidP="00D85F71">
      <w:pPr>
        <w:spacing w:after="0" w:line="240" w:lineRule="auto"/>
        <w:jc w:val="both"/>
        <w:rPr>
          <w:rFonts w:ascii="Times New Roman" w:hAnsi="Times New Roman" w:cs="Times New Roman"/>
          <w:color w:val="000000"/>
          <w:sz w:val="20"/>
          <w:szCs w:val="20"/>
        </w:rPr>
      </w:pPr>
    </w:p>
    <w:p w:rsidR="00F77EBC" w:rsidRPr="005120D0" w:rsidRDefault="00F77EBC" w:rsidP="005120D0">
      <w:pPr>
        <w:pStyle w:val="ad"/>
        <w:jc w:val="center"/>
      </w:pPr>
      <w:bookmarkStart w:id="2" w:name="_GoBack"/>
      <w:bookmarkEnd w:id="2"/>
    </w:p>
    <w:p w:rsidR="005120D0" w:rsidRDefault="005120D0" w:rsidP="00AD7D40">
      <w:pPr>
        <w:pStyle w:val="ad"/>
        <w:jc w:val="both"/>
        <w:rPr>
          <w:sz w:val="16"/>
          <w:szCs w:val="16"/>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6"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059" w:rsidRDefault="007B0059" w:rsidP="006B0345">
      <w:pPr>
        <w:spacing w:after="0" w:line="240" w:lineRule="auto"/>
      </w:pPr>
      <w:r>
        <w:separator/>
      </w:r>
    </w:p>
  </w:endnote>
  <w:endnote w:type="continuationSeparator" w:id="0">
    <w:p w:rsidR="007B0059" w:rsidRDefault="007B0059"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059" w:rsidRDefault="007B0059" w:rsidP="006B0345">
      <w:pPr>
        <w:spacing w:after="0" w:line="240" w:lineRule="auto"/>
      </w:pPr>
      <w:r>
        <w:separator/>
      </w:r>
    </w:p>
  </w:footnote>
  <w:footnote w:type="continuationSeparator" w:id="0">
    <w:p w:rsidR="007B0059" w:rsidRDefault="007B0059"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B22B72" w:rsidRDefault="00B22B72">
        <w:pPr>
          <w:pStyle w:val="a3"/>
          <w:jc w:val="center"/>
        </w:pPr>
        <w:r>
          <w:fldChar w:fldCharType="begin"/>
        </w:r>
        <w:r>
          <w:instrText>PAGE   \* MERGEFORMAT</w:instrText>
        </w:r>
        <w:r>
          <w:fldChar w:fldCharType="separate"/>
        </w:r>
        <w:r w:rsidR="00D85F71">
          <w:rPr>
            <w:noProof/>
          </w:rPr>
          <w:t>4</w:t>
        </w:r>
        <w:r>
          <w:rPr>
            <w:noProof/>
          </w:rPr>
          <w:fldChar w:fldCharType="end"/>
        </w:r>
      </w:p>
    </w:sdtContent>
  </w:sdt>
  <w:p w:rsidR="00B22B72" w:rsidRDefault="00B22B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F6BCC"/>
    <w:multiLevelType w:val="hybridMultilevel"/>
    <w:tmpl w:val="981C067E"/>
    <w:lvl w:ilvl="0" w:tplc="508EB03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893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804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6EE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A33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089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6D4D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6BE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ABD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1E3B3E"/>
    <w:multiLevelType w:val="hybridMultilevel"/>
    <w:tmpl w:val="0E3EA732"/>
    <w:lvl w:ilvl="0" w:tplc="A82E8D2C">
      <w:start w:val="1"/>
      <w:numFmt w:val="decimal"/>
      <w:lvlText w:val="%1)"/>
      <w:lvlJc w:val="left"/>
      <w:pPr>
        <w:ind w:left="1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0651E6">
      <w:start w:val="1"/>
      <w:numFmt w:val="lowerLetter"/>
      <w:lvlText w:val="%2"/>
      <w:lvlJc w:val="left"/>
      <w:pPr>
        <w:ind w:left="1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26BF1A">
      <w:start w:val="1"/>
      <w:numFmt w:val="lowerRoman"/>
      <w:lvlText w:val="%3"/>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65E12">
      <w:start w:val="1"/>
      <w:numFmt w:val="decimal"/>
      <w:lvlText w:val="%4"/>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DEA6D2A">
      <w:start w:val="1"/>
      <w:numFmt w:val="lowerLetter"/>
      <w:lvlText w:val="%5"/>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98BA1A">
      <w:start w:val="1"/>
      <w:numFmt w:val="lowerRoman"/>
      <w:lvlText w:val="%6"/>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C9A772E">
      <w:start w:val="1"/>
      <w:numFmt w:val="decimal"/>
      <w:lvlText w:val="%7"/>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1C747A">
      <w:start w:val="1"/>
      <w:numFmt w:val="lowerLetter"/>
      <w:lvlText w:val="%8"/>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7875AE">
      <w:start w:val="1"/>
      <w:numFmt w:val="lowerRoman"/>
      <w:lvlText w:val="%9"/>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4944811"/>
    <w:multiLevelType w:val="hybridMultilevel"/>
    <w:tmpl w:val="0CA80D2C"/>
    <w:lvl w:ilvl="0" w:tplc="A1585A5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C09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7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5A00D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5C1E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2F2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48D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1E7F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FA8D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E95EB2"/>
    <w:multiLevelType w:val="hybridMultilevel"/>
    <w:tmpl w:val="3012750E"/>
    <w:lvl w:ilvl="0" w:tplc="033C5F92">
      <w:start w:val="8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2DFAA">
      <w:start w:val="1"/>
      <w:numFmt w:val="lowerLetter"/>
      <w:lvlText w:val="%2"/>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D2A8">
      <w:start w:val="1"/>
      <w:numFmt w:val="lowerRoman"/>
      <w:lvlText w:val="%3"/>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62E46">
      <w:start w:val="1"/>
      <w:numFmt w:val="decimal"/>
      <w:lvlText w:val="%4"/>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C48A76">
      <w:start w:val="1"/>
      <w:numFmt w:val="lowerLetter"/>
      <w:lvlText w:val="%5"/>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E2B7A">
      <w:start w:val="1"/>
      <w:numFmt w:val="lowerRoman"/>
      <w:lvlText w:val="%6"/>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C3F54">
      <w:start w:val="1"/>
      <w:numFmt w:val="decimal"/>
      <w:lvlText w:val="%7"/>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4E5996">
      <w:start w:val="1"/>
      <w:numFmt w:val="lowerLetter"/>
      <w:lvlText w:val="%8"/>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BAA2">
      <w:start w:val="1"/>
      <w:numFmt w:val="lowerRoman"/>
      <w:lvlText w:val="%9"/>
      <w:lvlJc w:val="left"/>
      <w:pPr>
        <w:ind w:left="6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7E17F35"/>
    <w:multiLevelType w:val="hybridMultilevel"/>
    <w:tmpl w:val="E356EF3E"/>
    <w:lvl w:ilvl="0" w:tplc="D3ACF57A">
      <w:start w:val="4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006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AA4A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C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ED4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9E05D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22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C11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4D9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92B30"/>
    <w:multiLevelType w:val="hybridMultilevel"/>
    <w:tmpl w:val="0158DEFE"/>
    <w:lvl w:ilvl="0" w:tplc="7578F1B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46F1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C86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4B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0DA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BAAD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BF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C17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A221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BA01FDC"/>
    <w:multiLevelType w:val="hybridMultilevel"/>
    <w:tmpl w:val="0B74AB5E"/>
    <w:lvl w:ilvl="0" w:tplc="A432A1DA">
      <w:start w:val="54"/>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8C0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36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69A4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AC5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0F3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88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401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363A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C5838D2"/>
    <w:multiLevelType w:val="hybridMultilevel"/>
    <w:tmpl w:val="2294DE10"/>
    <w:lvl w:ilvl="0" w:tplc="CF602A4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D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AFC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C9C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EBE0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69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24F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2CC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469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1C305B"/>
    <w:multiLevelType w:val="hybridMultilevel"/>
    <w:tmpl w:val="7D021ED2"/>
    <w:lvl w:ilvl="0" w:tplc="DE4A665C">
      <w:start w:val="5"/>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2EA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75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F5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608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E861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A08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0D4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EA1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2603049"/>
    <w:multiLevelType w:val="hybridMultilevel"/>
    <w:tmpl w:val="34EA4714"/>
    <w:lvl w:ilvl="0" w:tplc="3CDE985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6E28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265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EE3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43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AD6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22EE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AF2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BA2D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0001B7"/>
    <w:multiLevelType w:val="hybridMultilevel"/>
    <w:tmpl w:val="E9145022"/>
    <w:lvl w:ilvl="0" w:tplc="B1AC9A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91A6">
      <w:start w:val="1"/>
      <w:numFmt w:val="decimal"/>
      <w:lvlText w:val="%2)"/>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B49A70">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7CD1FA">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4574">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A1AAC">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8428B4">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362CA8">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4A27C">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6F4341D"/>
    <w:multiLevelType w:val="hybridMultilevel"/>
    <w:tmpl w:val="F328021C"/>
    <w:lvl w:ilvl="0" w:tplc="5A004262">
      <w:start w:val="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697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D5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81A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05F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E898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866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08B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CD6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5B0882"/>
    <w:multiLevelType w:val="hybridMultilevel"/>
    <w:tmpl w:val="40E8880A"/>
    <w:lvl w:ilvl="0" w:tplc="4E48B652">
      <w:start w:val="6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28C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E4F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4C5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381A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2D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44A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E6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EC142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737AA4"/>
    <w:multiLevelType w:val="hybridMultilevel"/>
    <w:tmpl w:val="8416D1CE"/>
    <w:lvl w:ilvl="0" w:tplc="5AC00688">
      <w:start w:val="34"/>
      <w:numFmt w:val="decimal"/>
      <w:lvlText w:val="%1."/>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56B5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2E0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5D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469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C60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7254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2D5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242D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CDB2D52"/>
    <w:multiLevelType w:val="hybridMultilevel"/>
    <w:tmpl w:val="CB3A03DC"/>
    <w:lvl w:ilvl="0" w:tplc="52248FE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61DF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480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DA33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A3A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65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858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1636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484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DC37F4D"/>
    <w:multiLevelType w:val="hybridMultilevel"/>
    <w:tmpl w:val="042C6ECA"/>
    <w:lvl w:ilvl="0" w:tplc="DDE2D282">
      <w:start w:val="1"/>
      <w:numFmt w:val="decimal"/>
      <w:lvlText w:val="%1)"/>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89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6BE0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6379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0C9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A6B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C11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51F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E91A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DB254C"/>
    <w:multiLevelType w:val="hybridMultilevel"/>
    <w:tmpl w:val="416AD114"/>
    <w:lvl w:ilvl="0" w:tplc="972E2692">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78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49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27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B15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868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74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AC9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ED4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762191D"/>
    <w:multiLevelType w:val="hybridMultilevel"/>
    <w:tmpl w:val="6B309370"/>
    <w:lvl w:ilvl="0" w:tplc="930A8610">
      <w:start w:val="2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C6416">
      <w:start w:val="1"/>
      <w:numFmt w:val="lowerLetter"/>
      <w:lvlText w:val="%2"/>
      <w:lvlJc w:val="left"/>
      <w:pPr>
        <w:ind w:left="1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42B4A">
      <w:start w:val="1"/>
      <w:numFmt w:val="lowerRoman"/>
      <w:lvlText w:val="%3"/>
      <w:lvlJc w:val="left"/>
      <w:pPr>
        <w:ind w:left="2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84346">
      <w:start w:val="1"/>
      <w:numFmt w:val="decimal"/>
      <w:lvlText w:val="%4"/>
      <w:lvlJc w:val="left"/>
      <w:pPr>
        <w:ind w:left="3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A5E8A">
      <w:start w:val="1"/>
      <w:numFmt w:val="lowerLetter"/>
      <w:lvlText w:val="%5"/>
      <w:lvlJc w:val="left"/>
      <w:pPr>
        <w:ind w:left="3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002E4E">
      <w:start w:val="1"/>
      <w:numFmt w:val="lowerRoman"/>
      <w:lvlText w:val="%6"/>
      <w:lvlJc w:val="left"/>
      <w:pPr>
        <w:ind w:left="4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02D10E">
      <w:start w:val="1"/>
      <w:numFmt w:val="decimal"/>
      <w:lvlText w:val="%7"/>
      <w:lvlJc w:val="left"/>
      <w:pPr>
        <w:ind w:left="5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24544">
      <w:start w:val="1"/>
      <w:numFmt w:val="lowerLetter"/>
      <w:lvlText w:val="%8"/>
      <w:lvlJc w:val="left"/>
      <w:pPr>
        <w:ind w:left="6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CD4D0">
      <w:start w:val="1"/>
      <w:numFmt w:val="lowerRoman"/>
      <w:lvlText w:val="%9"/>
      <w:lvlJc w:val="left"/>
      <w:pPr>
        <w:ind w:left="6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BE630C"/>
    <w:multiLevelType w:val="hybridMultilevel"/>
    <w:tmpl w:val="2926054C"/>
    <w:lvl w:ilvl="0" w:tplc="964C82F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4F86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00FEF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C7D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84E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E2079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7C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8C54C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32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C90896"/>
    <w:multiLevelType w:val="hybridMultilevel"/>
    <w:tmpl w:val="25DE2748"/>
    <w:lvl w:ilvl="0" w:tplc="62BE8E94">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6B2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B4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681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84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E09C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2A3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2D2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8EE5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80C2032"/>
    <w:multiLevelType w:val="hybridMultilevel"/>
    <w:tmpl w:val="99BE9298"/>
    <w:lvl w:ilvl="0" w:tplc="7B7A820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EE3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EB4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803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03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E2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7447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487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A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972CE4"/>
    <w:multiLevelType w:val="hybridMultilevel"/>
    <w:tmpl w:val="AA02A33C"/>
    <w:lvl w:ilvl="0" w:tplc="D59A33FC">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62FE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7E99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E3C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F854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1832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A9C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2BD1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2B1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1FF308E"/>
    <w:multiLevelType w:val="hybridMultilevel"/>
    <w:tmpl w:val="F9E66FE0"/>
    <w:lvl w:ilvl="0" w:tplc="4254FE88">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98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885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618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C200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DF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473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C78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ACF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C26BB3"/>
    <w:multiLevelType w:val="hybridMultilevel"/>
    <w:tmpl w:val="197E633A"/>
    <w:lvl w:ilvl="0" w:tplc="2C46DE0E">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69F2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683D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41EF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4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ED8A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C8638">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B2935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6EC7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704D09"/>
    <w:multiLevelType w:val="hybridMultilevel"/>
    <w:tmpl w:val="41B4ED38"/>
    <w:lvl w:ilvl="0" w:tplc="33AA7302">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2EE2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2CE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6E4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0A6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234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EE3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4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066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5B0EF0"/>
    <w:multiLevelType w:val="hybridMultilevel"/>
    <w:tmpl w:val="5F68B064"/>
    <w:lvl w:ilvl="0" w:tplc="7BFA91B0">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EE024">
      <w:start w:val="1"/>
      <w:numFmt w:val="lowerLetter"/>
      <w:lvlText w:val="%2"/>
      <w:lvlJc w:val="left"/>
      <w:pPr>
        <w:ind w:left="1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2408E">
      <w:start w:val="1"/>
      <w:numFmt w:val="lowerRoman"/>
      <w:lvlText w:val="%3"/>
      <w:lvlJc w:val="left"/>
      <w:pPr>
        <w:ind w:left="2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E08CA">
      <w:start w:val="1"/>
      <w:numFmt w:val="decimal"/>
      <w:lvlText w:val="%4"/>
      <w:lvlJc w:val="left"/>
      <w:pPr>
        <w:ind w:left="3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4AD4A">
      <w:start w:val="1"/>
      <w:numFmt w:val="lowerLetter"/>
      <w:lvlText w:val="%5"/>
      <w:lvlJc w:val="left"/>
      <w:pPr>
        <w:ind w:left="3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E633E">
      <w:start w:val="1"/>
      <w:numFmt w:val="lowerRoman"/>
      <w:lvlText w:val="%6"/>
      <w:lvlJc w:val="left"/>
      <w:pPr>
        <w:ind w:left="4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6AF7A">
      <w:start w:val="1"/>
      <w:numFmt w:val="decimal"/>
      <w:lvlText w:val="%7"/>
      <w:lvlJc w:val="left"/>
      <w:pPr>
        <w:ind w:left="5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EED06">
      <w:start w:val="1"/>
      <w:numFmt w:val="lowerLetter"/>
      <w:lvlText w:val="%8"/>
      <w:lvlJc w:val="left"/>
      <w:pPr>
        <w:ind w:left="5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094EC">
      <w:start w:val="1"/>
      <w:numFmt w:val="lowerRoman"/>
      <w:lvlText w:val="%9"/>
      <w:lvlJc w:val="left"/>
      <w:pPr>
        <w:ind w:left="6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3D04F12"/>
    <w:multiLevelType w:val="hybridMultilevel"/>
    <w:tmpl w:val="42064294"/>
    <w:lvl w:ilvl="0" w:tplc="95E27ECA">
      <w:start w:val="50"/>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C95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24D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41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642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A8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E84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E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64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50E67C9"/>
    <w:multiLevelType w:val="hybridMultilevel"/>
    <w:tmpl w:val="9132D902"/>
    <w:lvl w:ilvl="0" w:tplc="B7164AF0">
      <w:start w:val="91"/>
      <w:numFmt w:val="decimal"/>
      <w:lvlText w:val="%1."/>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BE912A">
      <w:start w:val="1"/>
      <w:numFmt w:val="lowerLetter"/>
      <w:lvlText w:val="%2"/>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A866">
      <w:start w:val="1"/>
      <w:numFmt w:val="lowerRoman"/>
      <w:lvlText w:val="%3"/>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B76">
      <w:start w:val="1"/>
      <w:numFmt w:val="decimal"/>
      <w:lvlText w:val="%4"/>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C52C6">
      <w:start w:val="1"/>
      <w:numFmt w:val="lowerLetter"/>
      <w:lvlText w:val="%5"/>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03D2E">
      <w:start w:val="1"/>
      <w:numFmt w:val="lowerRoman"/>
      <w:lvlText w:val="%6"/>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AF7C8">
      <w:start w:val="1"/>
      <w:numFmt w:val="decimal"/>
      <w:lvlText w:val="%7"/>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ED7E">
      <w:start w:val="1"/>
      <w:numFmt w:val="lowerLetter"/>
      <w:lvlText w:val="%8"/>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D63E5E">
      <w:start w:val="1"/>
      <w:numFmt w:val="lowerRoman"/>
      <w:lvlText w:val="%9"/>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90F0056"/>
    <w:multiLevelType w:val="multilevel"/>
    <w:tmpl w:val="490F0056"/>
    <w:lvl w:ilvl="0">
      <w:start w:val="3"/>
      <w:numFmt w:val="decimal"/>
      <w:lvlText w:val="%1."/>
      <w:lvlJc w:val="left"/>
      <w:pPr>
        <w:tabs>
          <w:tab w:val="left" w:pos="870"/>
        </w:tabs>
        <w:ind w:left="870" w:hanging="360"/>
      </w:pPr>
      <w:rPr>
        <w:rFonts w:hint="default"/>
      </w:r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5" w15:restartNumberingAfterBreak="0">
    <w:nsid w:val="4BF95974"/>
    <w:multiLevelType w:val="hybridMultilevel"/>
    <w:tmpl w:val="E63631A8"/>
    <w:lvl w:ilvl="0" w:tplc="82124E7A">
      <w:start w:val="7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5AC34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8DC6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C46B1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F071A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68B5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528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0F98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C6A7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02D20B0"/>
    <w:multiLevelType w:val="hybridMultilevel"/>
    <w:tmpl w:val="82BCEAE8"/>
    <w:lvl w:ilvl="0" w:tplc="44B436A6">
      <w:start w:val="64"/>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2844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0EC78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8D05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EBD9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84D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D2785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CADE">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325434">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5F54E8"/>
    <w:multiLevelType w:val="hybridMultilevel"/>
    <w:tmpl w:val="01209FFC"/>
    <w:lvl w:ilvl="0" w:tplc="0B0AED28">
      <w:start w:val="36"/>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2B054">
      <w:start w:val="1"/>
      <w:numFmt w:val="lowerLetter"/>
      <w:lvlText w:val="%2"/>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CD1A4">
      <w:start w:val="1"/>
      <w:numFmt w:val="lowerRoman"/>
      <w:lvlText w:val="%3"/>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D06">
      <w:start w:val="1"/>
      <w:numFmt w:val="decimal"/>
      <w:lvlText w:val="%4"/>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2077EE">
      <w:start w:val="1"/>
      <w:numFmt w:val="lowerLetter"/>
      <w:lvlText w:val="%5"/>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CC6C">
      <w:start w:val="1"/>
      <w:numFmt w:val="lowerRoman"/>
      <w:lvlText w:val="%6"/>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87A8C">
      <w:start w:val="1"/>
      <w:numFmt w:val="decimal"/>
      <w:lvlText w:val="%7"/>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F862">
      <w:start w:val="1"/>
      <w:numFmt w:val="lowerLetter"/>
      <w:lvlText w:val="%8"/>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AA116">
      <w:start w:val="1"/>
      <w:numFmt w:val="lowerRoman"/>
      <w:lvlText w:val="%9"/>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57D7182"/>
    <w:multiLevelType w:val="hybridMultilevel"/>
    <w:tmpl w:val="BC988614"/>
    <w:lvl w:ilvl="0" w:tplc="514E92A8">
      <w:start w:val="1"/>
      <w:numFmt w:val="decimal"/>
      <w:lvlText w:val="%1)"/>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E6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299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36F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FEE7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A4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4AD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890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2D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CC943ED"/>
    <w:multiLevelType w:val="hybridMultilevel"/>
    <w:tmpl w:val="31702408"/>
    <w:lvl w:ilvl="0" w:tplc="A8AC5BEC">
      <w:start w:val="95"/>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E27DE">
      <w:start w:val="1"/>
      <w:numFmt w:val="lowerLetter"/>
      <w:lvlText w:val="%2"/>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42180">
      <w:start w:val="1"/>
      <w:numFmt w:val="lowerRoman"/>
      <w:lvlText w:val="%3"/>
      <w:lvlJc w:val="left"/>
      <w:pPr>
        <w:ind w:left="2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65220">
      <w:start w:val="1"/>
      <w:numFmt w:val="decimal"/>
      <w:lvlText w:val="%4"/>
      <w:lvlJc w:val="left"/>
      <w:pPr>
        <w:ind w:left="3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45E28">
      <w:start w:val="1"/>
      <w:numFmt w:val="lowerLetter"/>
      <w:lvlText w:val="%5"/>
      <w:lvlJc w:val="left"/>
      <w:pPr>
        <w:ind w:left="3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C2135E">
      <w:start w:val="1"/>
      <w:numFmt w:val="lowerRoman"/>
      <w:lvlText w:val="%6"/>
      <w:lvlJc w:val="left"/>
      <w:pPr>
        <w:ind w:left="4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657C0">
      <w:start w:val="1"/>
      <w:numFmt w:val="decimal"/>
      <w:lvlText w:val="%7"/>
      <w:lvlJc w:val="left"/>
      <w:pPr>
        <w:ind w:left="5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85708">
      <w:start w:val="1"/>
      <w:numFmt w:val="lowerLetter"/>
      <w:lvlText w:val="%8"/>
      <w:lvlJc w:val="left"/>
      <w:pPr>
        <w:ind w:left="6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07F98">
      <w:start w:val="1"/>
      <w:numFmt w:val="lowerRoman"/>
      <w:lvlText w:val="%9"/>
      <w:lvlJc w:val="left"/>
      <w:pPr>
        <w:ind w:left="6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D543CCB"/>
    <w:multiLevelType w:val="hybridMultilevel"/>
    <w:tmpl w:val="D2B0326A"/>
    <w:lvl w:ilvl="0" w:tplc="8AB4926C">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C74E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C7C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8A5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CB4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85D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4E1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00F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B6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2C85463"/>
    <w:multiLevelType w:val="hybridMultilevel"/>
    <w:tmpl w:val="3D30A870"/>
    <w:lvl w:ilvl="0" w:tplc="59B86EB2">
      <w:start w:val="93"/>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2C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8E37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F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E32F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3055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E81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49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8B0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3D8279C"/>
    <w:multiLevelType w:val="hybridMultilevel"/>
    <w:tmpl w:val="878EDC96"/>
    <w:lvl w:ilvl="0" w:tplc="E16CB050">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E7F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8BD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8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5AAF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11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CA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AE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DAB8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873166"/>
    <w:multiLevelType w:val="hybridMultilevel"/>
    <w:tmpl w:val="9E0A8D46"/>
    <w:lvl w:ilvl="0" w:tplc="3A22983C">
      <w:start w:val="72"/>
      <w:numFmt w:val="decimal"/>
      <w:lvlText w:val="%1."/>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242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EA37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8732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F6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64A7F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02746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A2E6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8783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A551AE3"/>
    <w:multiLevelType w:val="hybridMultilevel"/>
    <w:tmpl w:val="656659DE"/>
    <w:lvl w:ilvl="0" w:tplc="1A1C0862">
      <w:start w:val="6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473EE">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EDE8E">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FA12">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CE7D2">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6241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2F1CC">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08BC8E">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9AECC2">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CC343F4"/>
    <w:multiLevelType w:val="hybridMultilevel"/>
    <w:tmpl w:val="784A5530"/>
    <w:lvl w:ilvl="0" w:tplc="A0BAA974">
      <w:start w:val="2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27A">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803D2">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0B16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27182">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C448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C191C">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84D55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ECA8E">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F654B1C"/>
    <w:multiLevelType w:val="hybridMultilevel"/>
    <w:tmpl w:val="4836B64C"/>
    <w:lvl w:ilvl="0" w:tplc="250229AC">
      <w:start w:val="32"/>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30C3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C7F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406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18E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0C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56E8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09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3A58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10757C0"/>
    <w:multiLevelType w:val="hybridMultilevel"/>
    <w:tmpl w:val="327E64D6"/>
    <w:lvl w:ilvl="0" w:tplc="FD8C76DA">
      <w:start w:val="58"/>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A109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A13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4A6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828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8C7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C09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6E5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9B58A0"/>
    <w:multiLevelType w:val="hybridMultilevel"/>
    <w:tmpl w:val="895C17CC"/>
    <w:lvl w:ilvl="0" w:tplc="4F1AEAA6">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C0A9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0C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84B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A8D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F9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20B5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CFB7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7AA6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3F97A9C"/>
    <w:multiLevelType w:val="hybridMultilevel"/>
    <w:tmpl w:val="1FF8D9B0"/>
    <w:lvl w:ilvl="0" w:tplc="D0F83D1A">
      <w:start w:val="1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A82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AA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C00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C7C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2DF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6A2F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D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22F5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41238BB"/>
    <w:multiLevelType w:val="hybridMultilevel"/>
    <w:tmpl w:val="4CFCCE56"/>
    <w:lvl w:ilvl="0" w:tplc="3B746394">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5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C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288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EB2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5025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2D1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CD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EB5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CA512CB"/>
    <w:multiLevelType w:val="hybridMultilevel"/>
    <w:tmpl w:val="4B52FA2C"/>
    <w:lvl w:ilvl="0" w:tplc="FF1211CA">
      <w:start w:val="1"/>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F7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988F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856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6AB5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C1D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88B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6AF2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06D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EE13F14"/>
    <w:multiLevelType w:val="hybridMultilevel"/>
    <w:tmpl w:val="4DECBF5C"/>
    <w:lvl w:ilvl="0" w:tplc="E0583124">
      <w:start w:val="17"/>
      <w:numFmt w:val="decimal"/>
      <w:lvlText w:val="%1."/>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867C6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6CC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C02E9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C07F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029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F2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06B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E0AA7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5"/>
  </w:num>
  <w:num w:numId="3">
    <w:abstractNumId w:val="15"/>
  </w:num>
  <w:num w:numId="4">
    <w:abstractNumId w:val="13"/>
  </w:num>
  <w:num w:numId="5">
    <w:abstractNumId w:val="16"/>
  </w:num>
  <w:num w:numId="6">
    <w:abstractNumId w:val="50"/>
  </w:num>
  <w:num w:numId="7">
    <w:abstractNumId w:val="53"/>
  </w:num>
  <w:num w:numId="8">
    <w:abstractNumId w:val="21"/>
  </w:num>
  <w:num w:numId="9">
    <w:abstractNumId w:val="23"/>
  </w:num>
  <w:num w:numId="10">
    <w:abstractNumId w:val="49"/>
  </w:num>
  <w:num w:numId="11">
    <w:abstractNumId w:val="9"/>
  </w:num>
  <w:num w:numId="12">
    <w:abstractNumId w:val="45"/>
  </w:num>
  <w:num w:numId="13">
    <w:abstractNumId w:val="20"/>
  </w:num>
  <w:num w:numId="14">
    <w:abstractNumId w:val="12"/>
  </w:num>
  <w:num w:numId="15">
    <w:abstractNumId w:val="46"/>
  </w:num>
  <w:num w:numId="16">
    <w:abstractNumId w:val="29"/>
  </w:num>
  <w:num w:numId="17">
    <w:abstractNumId w:val="19"/>
  </w:num>
  <w:num w:numId="18">
    <w:abstractNumId w:val="42"/>
  </w:num>
  <w:num w:numId="19">
    <w:abstractNumId w:val="37"/>
  </w:num>
  <w:num w:numId="20">
    <w:abstractNumId w:val="30"/>
  </w:num>
  <w:num w:numId="21">
    <w:abstractNumId w:val="8"/>
  </w:num>
  <w:num w:numId="22">
    <w:abstractNumId w:val="27"/>
  </w:num>
  <w:num w:numId="23">
    <w:abstractNumId w:val="32"/>
  </w:num>
  <w:num w:numId="24">
    <w:abstractNumId w:val="14"/>
  </w:num>
  <w:num w:numId="25">
    <w:abstractNumId w:val="11"/>
  </w:num>
  <w:num w:numId="26">
    <w:abstractNumId w:val="52"/>
  </w:num>
  <w:num w:numId="27">
    <w:abstractNumId w:val="40"/>
  </w:num>
  <w:num w:numId="28">
    <w:abstractNumId w:val="22"/>
  </w:num>
  <w:num w:numId="29">
    <w:abstractNumId w:val="47"/>
  </w:num>
  <w:num w:numId="30">
    <w:abstractNumId w:val="4"/>
  </w:num>
  <w:num w:numId="31">
    <w:abstractNumId w:val="38"/>
  </w:num>
  <w:num w:numId="32">
    <w:abstractNumId w:val="18"/>
  </w:num>
  <w:num w:numId="33">
    <w:abstractNumId w:val="36"/>
  </w:num>
  <w:num w:numId="34">
    <w:abstractNumId w:val="44"/>
  </w:num>
  <w:num w:numId="35">
    <w:abstractNumId w:val="28"/>
  </w:num>
  <w:num w:numId="36">
    <w:abstractNumId w:val="43"/>
  </w:num>
  <w:num w:numId="37">
    <w:abstractNumId w:val="31"/>
  </w:num>
  <w:num w:numId="38">
    <w:abstractNumId w:val="35"/>
  </w:num>
  <w:num w:numId="39">
    <w:abstractNumId w:val="24"/>
  </w:num>
  <w:num w:numId="40">
    <w:abstractNumId w:val="7"/>
  </w:num>
  <w:num w:numId="41">
    <w:abstractNumId w:val="25"/>
  </w:num>
  <w:num w:numId="42">
    <w:abstractNumId w:val="51"/>
  </w:num>
  <w:num w:numId="43">
    <w:abstractNumId w:val="26"/>
  </w:num>
  <w:num w:numId="44">
    <w:abstractNumId w:val="33"/>
  </w:num>
  <w:num w:numId="45">
    <w:abstractNumId w:val="6"/>
  </w:num>
  <w:num w:numId="46">
    <w:abstractNumId w:val="41"/>
  </w:num>
  <w:num w:numId="47">
    <w:abstractNumId w:val="39"/>
  </w:num>
  <w:num w:numId="48">
    <w:abstractNumId w:val="48"/>
  </w:num>
  <w:num w:numId="49">
    <w:abstractNumId w:val="34"/>
  </w:num>
  <w:num w:numId="50">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2AD3"/>
    <w:rsid w:val="002632C3"/>
    <w:rsid w:val="002910BE"/>
    <w:rsid w:val="0029375C"/>
    <w:rsid w:val="00296B93"/>
    <w:rsid w:val="002A23A3"/>
    <w:rsid w:val="002A3A0F"/>
    <w:rsid w:val="002B1CFF"/>
    <w:rsid w:val="002B20E7"/>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E1FCD"/>
    <w:rsid w:val="003F1A72"/>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D040F"/>
    <w:rsid w:val="005F2A7D"/>
    <w:rsid w:val="00607764"/>
    <w:rsid w:val="0061795E"/>
    <w:rsid w:val="006357E0"/>
    <w:rsid w:val="006452F9"/>
    <w:rsid w:val="00647E4F"/>
    <w:rsid w:val="00665B54"/>
    <w:rsid w:val="0067236C"/>
    <w:rsid w:val="00682F4A"/>
    <w:rsid w:val="00685B0A"/>
    <w:rsid w:val="0069177A"/>
    <w:rsid w:val="006A4A2C"/>
    <w:rsid w:val="006A7EC4"/>
    <w:rsid w:val="006B0345"/>
    <w:rsid w:val="006B746F"/>
    <w:rsid w:val="006E214D"/>
    <w:rsid w:val="006E519D"/>
    <w:rsid w:val="006E6250"/>
    <w:rsid w:val="006F7218"/>
    <w:rsid w:val="007050DA"/>
    <w:rsid w:val="0071732C"/>
    <w:rsid w:val="00742EB2"/>
    <w:rsid w:val="00743064"/>
    <w:rsid w:val="007478D9"/>
    <w:rsid w:val="00753967"/>
    <w:rsid w:val="00761F28"/>
    <w:rsid w:val="00782E60"/>
    <w:rsid w:val="00787B2F"/>
    <w:rsid w:val="00791E26"/>
    <w:rsid w:val="00794494"/>
    <w:rsid w:val="00797258"/>
    <w:rsid w:val="007A6E48"/>
    <w:rsid w:val="007B0059"/>
    <w:rsid w:val="007B5552"/>
    <w:rsid w:val="007C0414"/>
    <w:rsid w:val="007D3003"/>
    <w:rsid w:val="007D3165"/>
    <w:rsid w:val="007D7BE4"/>
    <w:rsid w:val="007E0A59"/>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98C"/>
    <w:rsid w:val="00B22B72"/>
    <w:rsid w:val="00B55B2D"/>
    <w:rsid w:val="00B55E16"/>
    <w:rsid w:val="00B650DC"/>
    <w:rsid w:val="00B71B92"/>
    <w:rsid w:val="00B71CE7"/>
    <w:rsid w:val="00B72F62"/>
    <w:rsid w:val="00B73DE6"/>
    <w:rsid w:val="00B77838"/>
    <w:rsid w:val="00B8057E"/>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5F71"/>
    <w:rsid w:val="00D8702D"/>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3A0F"/>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uiPriority w:val="99"/>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unicipal.garant.ru/document/redirect/18636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nicipal.garant.ru/document/redirect/400542053/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rabotiagow@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nicipal.garant.ru/document/redirect/12124624/3936" TargetMode="External"/><Relationship Id="rId5" Type="http://schemas.openxmlformats.org/officeDocument/2006/relationships/webSettings" Target="webSettings.xml"/><Relationship Id="rId15" Type="http://schemas.openxmlformats.org/officeDocument/2006/relationships/hyperlink" Target="https://municipal.garant.ru/document/redirect/403114631/0"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unicipal.garant.ru/document/redirect/4031146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6773-D544-4A51-8404-CDB182D8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4</Pages>
  <Words>2808</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25</cp:revision>
  <cp:lastPrinted>2025-06-27T09:18:00Z</cp:lastPrinted>
  <dcterms:created xsi:type="dcterms:W3CDTF">2025-01-17T10:14:00Z</dcterms:created>
  <dcterms:modified xsi:type="dcterms:W3CDTF">2025-06-27T09:18:00Z</dcterms:modified>
</cp:coreProperties>
</file>