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9D2F02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января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9D2F0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D2F0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9D2F02" w:rsidRDefault="00EA7913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9D2F02" w:rsidRDefault="00EA7913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9D2F02" w:rsidRDefault="00EA7913" w:rsidP="009D2F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9D2F02" w:rsidRDefault="00EA7913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9D2F02" w:rsidRPr="009D2F02" w:rsidRDefault="009D2F02" w:rsidP="009D2F02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28.01.2025                                                                 № 10-п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 xml:space="preserve">Об утверждении административного регламента </w:t>
      </w:r>
      <w:r w:rsidRPr="009D2F02">
        <w:rPr>
          <w:rFonts w:ascii="Times New Roman" w:hAnsi="Times New Roman" w:cs="Times New Roman"/>
          <w:bCs/>
          <w:sz w:val="20"/>
          <w:szCs w:val="20"/>
        </w:rPr>
        <w:t>предоставления муниципальной услуги «Установка информационной вывески, согласование дизайн-проекта размещения вывески»</w:t>
      </w:r>
    </w:p>
    <w:p w:rsidR="009D2F02" w:rsidRPr="009D2F02" w:rsidRDefault="009D2F02" w:rsidP="009D2F02">
      <w:pPr>
        <w:pStyle w:val="ConsPlusTitle"/>
        <w:jc w:val="center"/>
        <w:rPr>
          <w:rStyle w:val="-"/>
          <w:sz w:val="20"/>
          <w:szCs w:val="20"/>
          <w:u w:val="none"/>
        </w:rPr>
      </w:pP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D2F02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9D2F02" w:rsidRPr="009D2F02" w:rsidRDefault="009D2F02" w:rsidP="009D2F0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1. Утвердить А</w:t>
      </w:r>
      <w:r w:rsidRPr="009D2F02">
        <w:rPr>
          <w:rStyle w:val="-"/>
          <w:rFonts w:ascii="Times New Roman" w:hAnsi="Times New Roman" w:cs="Times New Roman"/>
          <w:sz w:val="20"/>
          <w:szCs w:val="20"/>
          <w:u w:val="none"/>
        </w:rPr>
        <w:t xml:space="preserve">дминистративный регламент </w:t>
      </w:r>
      <w:r w:rsidRPr="009D2F02">
        <w:rPr>
          <w:rFonts w:ascii="Times New Roman" w:hAnsi="Times New Roman" w:cs="Times New Roman"/>
          <w:bCs/>
          <w:sz w:val="20"/>
          <w:szCs w:val="20"/>
        </w:rPr>
        <w:t xml:space="preserve">предоставления муниципальной услуги «Установка информационной вывески, согласование дизайн-проекта размещения вывески» </w:t>
      </w:r>
      <w:r w:rsidRPr="009D2F02">
        <w:rPr>
          <w:rFonts w:ascii="Times New Roman" w:hAnsi="Times New Roman" w:cs="Times New Roman"/>
          <w:sz w:val="20"/>
          <w:szCs w:val="20"/>
        </w:rPr>
        <w:t>согласно приложению к настоящему постановлению.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после его официального опубликования в газете «Селяночка»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4. Контроль за исполнением постановления оставляю за собой.</w:t>
      </w:r>
    </w:p>
    <w:p w:rsidR="003F571C" w:rsidRDefault="003F571C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9D2F02" w:rsidRDefault="00516615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71C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71C" w:rsidRPr="00530358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1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EA7913" w:rsidRDefault="00EA7913" w:rsidP="009D2F02">
      <w:pPr>
        <w:pStyle w:val="ad"/>
        <w:jc w:val="both"/>
      </w:pPr>
    </w:p>
    <w:p w:rsidR="003F571C" w:rsidRDefault="003F571C" w:rsidP="009D2F02">
      <w:pPr>
        <w:pStyle w:val="ad"/>
        <w:jc w:val="both"/>
      </w:pPr>
    </w:p>
    <w:p w:rsidR="003F571C" w:rsidRPr="009D2F02" w:rsidRDefault="003F571C" w:rsidP="009D2F02">
      <w:pPr>
        <w:pStyle w:val="ad"/>
        <w:jc w:val="both"/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F10D35F" wp14:editId="4389E909">
            <wp:extent cx="372091" cy="479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9D2F02" w:rsidRPr="009D2F02" w:rsidRDefault="009D2F02" w:rsidP="009D2F02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28.01.2025                                                                № 11-п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pStyle w:val="1"/>
        <w:spacing w:before="0" w:after="0"/>
        <w:ind w:right="-7" w:firstLine="709"/>
        <w:jc w:val="center"/>
        <w:rPr>
          <w:rFonts w:ascii="Times New Roman" w:hAnsi="Times New Roman"/>
          <w:b w:val="0"/>
          <w:sz w:val="20"/>
          <w:szCs w:val="20"/>
        </w:rPr>
      </w:pPr>
      <w:r w:rsidRPr="009D2F02">
        <w:rPr>
          <w:rFonts w:ascii="Times New Roman" w:hAnsi="Times New Roman"/>
          <w:b w:val="0"/>
          <w:color w:val="000000"/>
          <w:sz w:val="20"/>
          <w:szCs w:val="20"/>
        </w:rPr>
        <w:t xml:space="preserve">Об утверждении административного регламента </w:t>
      </w:r>
      <w:r w:rsidRPr="009D2F02">
        <w:rPr>
          <w:rFonts w:ascii="Times New Roman" w:hAnsi="Times New Roman"/>
          <w:b w:val="0"/>
          <w:color w:val="26282F"/>
          <w:sz w:val="20"/>
          <w:szCs w:val="20"/>
        </w:rPr>
        <w:t xml:space="preserve">предоставления муниципальной услуги </w:t>
      </w:r>
      <w:r w:rsidRPr="009D2F02">
        <w:rPr>
          <w:rFonts w:ascii="Times New Roman" w:hAnsi="Times New Roman"/>
          <w:b w:val="0"/>
          <w:sz w:val="20"/>
          <w:szCs w:val="20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не территории муниципального образования Кинзельский сельсовет Красногвардейского района Оренбургской области</w:t>
      </w:r>
    </w:p>
    <w:p w:rsidR="009D2F02" w:rsidRPr="009D2F02" w:rsidRDefault="009D2F02" w:rsidP="009D2F0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2F02">
        <w:rPr>
          <w:rFonts w:ascii="Times New Roman" w:hAnsi="Times New Roman" w:cs="Times New Roman"/>
          <w:color w:val="1A1A1A"/>
          <w:sz w:val="20"/>
          <w:szCs w:val="2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27.07.2006 № 152-ФЗ «О персональных данных», постановлением Правительства Российской Федерации от 24.10.2011 № 861 "О Федеральных Государственных системах обеспечивающих предоставление в электронной форме государственных и муниципальных услуг (ред. от 31.12.2022)»,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</w:t>
      </w:r>
      <w:r w:rsidRPr="009D2F0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руководствуясь Уставом муниципального образования Кинзельский сельсовет Красногвардейского района Оренбургской области:</w:t>
      </w:r>
    </w:p>
    <w:p w:rsidR="009D2F02" w:rsidRPr="009D2F02" w:rsidRDefault="009D2F02" w:rsidP="009D2F02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дминистративный регламент </w:t>
      </w:r>
      <w:r w:rsidRPr="009D2F02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9D2F02">
        <w:rPr>
          <w:rFonts w:ascii="Times New Roman" w:hAnsi="Times New Roman" w:cs="Times New Roman"/>
          <w:sz w:val="20"/>
          <w:szCs w:val="20"/>
        </w:rPr>
        <w:t xml:space="preserve"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согласно приложению к 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настоящему постановлению.</w:t>
      </w: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 xml:space="preserve">2. 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>Установить, что настоящее постановление вступает в силу после его официального опубликования в газете «</w:t>
      </w:r>
      <w:r w:rsidRPr="009D2F02">
        <w:rPr>
          <w:rFonts w:ascii="Times New Roman" w:hAnsi="Times New Roman" w:cs="Times New Roman"/>
          <w:sz w:val="20"/>
          <w:szCs w:val="20"/>
        </w:rPr>
        <w:t>Селяночка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» подлежит обнародованию </w:t>
      </w:r>
      <w:r w:rsidRPr="009D2F02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3F571C" w:rsidRDefault="003F571C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71C" w:rsidRPr="00530358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2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9D2F02" w:rsidRPr="009D2F02" w:rsidRDefault="009D2F02" w:rsidP="009D2F02">
      <w:pPr>
        <w:pStyle w:val="ad"/>
        <w:jc w:val="both"/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D591CB" wp14:editId="4546F116">
            <wp:extent cx="372091" cy="4794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9D2F02" w:rsidRPr="009D2F02" w:rsidRDefault="009D2F02" w:rsidP="009D2F02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28.01.2025                                                                 № 12-п</w:t>
      </w:r>
    </w:p>
    <w:p w:rsid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9D2F02">
        <w:rPr>
          <w:rFonts w:ascii="Times New Roman" w:hAnsi="Times New Roman" w:cs="Times New Roman"/>
          <w:sz w:val="20"/>
          <w:szCs w:val="20"/>
        </w:rPr>
        <w:t>п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редоставления муниципальной услуги «Предоставление разрешения на отклонение </w:t>
      </w:r>
      <w:r w:rsidRPr="009D2F02">
        <w:rPr>
          <w:rFonts w:ascii="Times New Roman" w:hAnsi="Times New Roman" w:cs="Times New Roman"/>
          <w:sz w:val="20"/>
          <w:szCs w:val="20"/>
        </w:rPr>
        <w:t xml:space="preserve">от предельных параметров разрешенного строительства, 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>реконструкции объектов капитального строительства»</w:t>
      </w:r>
    </w:p>
    <w:p w:rsidR="009D2F02" w:rsidRPr="009D2F02" w:rsidRDefault="009D2F02" w:rsidP="009D2F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Кинзельский сельсовет Красногвардейского района Оренбургской области, постановлением муниципального образования Кинзельский сельсовет Красногвардейского района Оренбургской области от 06.07.2012 № 44-п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дминистративный регламент предоставления муниципальным образованием </w:t>
      </w:r>
      <w:r w:rsidRPr="009D2F02">
        <w:rPr>
          <w:rFonts w:ascii="Times New Roman" w:hAnsi="Times New Roman" w:cs="Times New Roman"/>
          <w:sz w:val="20"/>
          <w:szCs w:val="20"/>
        </w:rPr>
        <w:t xml:space="preserve">Кинзельский 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сельсовет Красногвардейского района Оренбургской области муниципальной услуги «Предоставление разрешения на отклонение </w:t>
      </w:r>
      <w:r w:rsidRPr="009D2F02">
        <w:rPr>
          <w:rFonts w:ascii="Times New Roman" w:hAnsi="Times New Roman" w:cs="Times New Roman"/>
          <w:sz w:val="20"/>
          <w:szCs w:val="20"/>
        </w:rPr>
        <w:t xml:space="preserve">от предельных параметров разрешенного строительства, 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>реконструкции объектов капитального строительства»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приложению к настоящему постановлению.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2. Признать утратившим силу: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- Административный регламент по предоставлению муниципальной услуги администрацией муниципального образования Кинзельский сельсовет «Предоставление разрешения на отклонение от предельных параметров разрешенного строительства, реконструкции объектов капитального строительства» утвержденный постановлением администрации сельсовета от 11.03.2024 № 41-п.</w:t>
      </w: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3. Установить, что настоящее постановление вступает в силу после его официального опубликования в газете «Кинзельский вестник» подлежит обнародованию </w:t>
      </w:r>
      <w:r w:rsidRPr="009D2F02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3F571C" w:rsidRDefault="003F571C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9D2F02" w:rsidRDefault="009D2F02" w:rsidP="009D2F02">
      <w:pPr>
        <w:pStyle w:val="ad"/>
        <w:jc w:val="both"/>
      </w:pPr>
    </w:p>
    <w:p w:rsidR="003F571C" w:rsidRPr="00530358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3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3F571C" w:rsidRPr="009D2F02" w:rsidRDefault="003F571C" w:rsidP="009D2F02">
      <w:pPr>
        <w:pStyle w:val="ad"/>
        <w:jc w:val="both"/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D30A0A" wp14:editId="3E351027">
            <wp:extent cx="372091" cy="479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9D2F02" w:rsidRPr="009D2F02" w:rsidRDefault="009D2F02" w:rsidP="009D2F02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28.01.2025                                                                 № 13-п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D2F02" w:rsidRPr="009D2F02" w:rsidRDefault="009D2F02" w:rsidP="009D2F0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9D2F02">
        <w:rPr>
          <w:rFonts w:ascii="Times New Roman" w:hAnsi="Times New Roman" w:cs="Times New Roman"/>
          <w:sz w:val="20"/>
          <w:szCs w:val="20"/>
        </w:rPr>
        <w:t>п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>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9D2F02">
        <w:rPr>
          <w:rFonts w:ascii="Times New Roman" w:hAnsi="Times New Roman" w:cs="Times New Roman"/>
          <w:sz w:val="20"/>
          <w:szCs w:val="20"/>
        </w:rPr>
        <w:t>»</w:t>
      </w:r>
    </w:p>
    <w:p w:rsidR="009D2F02" w:rsidRPr="009D2F02" w:rsidRDefault="009D2F02" w:rsidP="009D2F0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D2F02" w:rsidRPr="009D2F02" w:rsidRDefault="009D2F02" w:rsidP="009D2F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В соответствии с Градостроительным кодексом Российской Федерации,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Кинзельский сельсовет Красногвардейского района Оренбургской области, постановлением муниципального образования Кинзельский сельсовет Красногвардейского района Оренбургской области от 06.07.2012 № 44-п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9D2F02" w:rsidRPr="009D2F02" w:rsidRDefault="009D2F02" w:rsidP="009D2F0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дминистративный регламент предоставления муниципальной услуги администрацией муниципального образования </w:t>
      </w:r>
      <w:r w:rsidRPr="009D2F02">
        <w:rPr>
          <w:rFonts w:ascii="Times New Roman" w:hAnsi="Times New Roman" w:cs="Times New Roman"/>
          <w:sz w:val="20"/>
          <w:szCs w:val="20"/>
        </w:rPr>
        <w:t>Кинзельский</w:t>
      </w:r>
      <w:r w:rsidRPr="009D2F02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 сельсовет «Предоставление разрешения на условно разрешенный вид использования земельного участка или объекта капитального строительства»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приложению к настоящему постановлению.</w:t>
      </w:r>
    </w:p>
    <w:p w:rsidR="009D2F02" w:rsidRPr="009D2F02" w:rsidRDefault="009D2F02" w:rsidP="009D2F0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Pr="009D2F02">
        <w:rPr>
          <w:rFonts w:ascii="Times New Roman" w:hAnsi="Times New Roman" w:cs="Times New Roman"/>
          <w:sz w:val="20"/>
          <w:szCs w:val="20"/>
        </w:rPr>
        <w:t>Признать утратившими силу постановление администрации муниципального образования Кинзельский сельсовет Красногвардейского района Оренбургской области:</w:t>
      </w:r>
    </w:p>
    <w:p w:rsidR="009D2F02" w:rsidRPr="009D2F02" w:rsidRDefault="009D2F02" w:rsidP="009D2F0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 xml:space="preserve">- Административный регламент по предоставлению муниципальной услуги администрацией муниципального образования Кинзельский сельсовет «Предоставление разрешения на условно разрешенный вид использования земельного участка или объекта капитального </w:t>
      </w:r>
      <w:r w:rsidRPr="009D2F02">
        <w:rPr>
          <w:rFonts w:ascii="Times New Roman" w:hAnsi="Times New Roman" w:cs="Times New Roman"/>
          <w:sz w:val="20"/>
          <w:szCs w:val="20"/>
        </w:rPr>
        <w:lastRenderedPageBreak/>
        <w:t>строительства» утвержденный постановлением администрации сельсовета от 11.03.2024 № 42-п.</w:t>
      </w:r>
    </w:p>
    <w:p w:rsidR="009D2F02" w:rsidRPr="009D2F02" w:rsidRDefault="009D2F02" w:rsidP="009D2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3 Установить, что настоящее постановление вступает в силу после его официального опубликования в газете «Селяночка», подлежит обнародованию </w:t>
      </w:r>
      <w:r w:rsidRPr="009D2F02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9D2F02" w:rsidRPr="009D2F02" w:rsidRDefault="009D2F02" w:rsidP="009D2F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4. Контроль за исполнением настоящего постановления оставляю за собой.</w:t>
      </w:r>
    </w:p>
    <w:p w:rsidR="003F571C" w:rsidRDefault="003F571C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71C" w:rsidRPr="00530358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4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9D2F02" w:rsidRPr="009D2F02" w:rsidRDefault="009D2F02" w:rsidP="009D2F02">
      <w:pPr>
        <w:pStyle w:val="ad"/>
        <w:jc w:val="both"/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C82BF0" wp14:editId="364A8395">
            <wp:extent cx="372091" cy="479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D2F02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9D2F02" w:rsidRPr="009D2F02" w:rsidRDefault="009D2F02" w:rsidP="009D2F02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28.01.2025                                                                 № 14-п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с. Кинзелька</w:t>
      </w:r>
    </w:p>
    <w:p w:rsidR="009D2F02" w:rsidRPr="009D2F02" w:rsidRDefault="009D2F02" w:rsidP="009D2F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pStyle w:val="1"/>
        <w:spacing w:before="0" w:after="0"/>
        <w:jc w:val="center"/>
        <w:rPr>
          <w:rFonts w:ascii="Times New Roman" w:hAnsi="Times New Roman"/>
          <w:b w:val="0"/>
          <w:i/>
          <w:sz w:val="20"/>
          <w:szCs w:val="20"/>
        </w:rPr>
      </w:pPr>
      <w:r w:rsidRPr="009D2F02">
        <w:rPr>
          <w:rFonts w:ascii="Times New Roman" w:hAnsi="Times New Roman"/>
          <w:b w:val="0"/>
          <w:color w:val="000000"/>
          <w:sz w:val="20"/>
          <w:szCs w:val="20"/>
        </w:rPr>
        <w:t xml:space="preserve">Об утверждении административного регламента </w:t>
      </w:r>
      <w:r w:rsidRPr="009D2F02">
        <w:rPr>
          <w:rFonts w:ascii="Times New Roman" w:hAnsi="Times New Roman"/>
          <w:b w:val="0"/>
          <w:sz w:val="20"/>
          <w:szCs w:val="20"/>
        </w:rPr>
        <w:t>предоставления муниципальной услуги «Направление уведомления о</w:t>
      </w:r>
      <w:r w:rsidRPr="009D2F02">
        <w:rPr>
          <w:rFonts w:ascii="Times New Roman" w:hAnsi="Times New Roman"/>
          <w:b w:val="0"/>
          <w:spacing w:val="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планируемом сносе объекта капитального строительства и уведомления о</w:t>
      </w:r>
      <w:r w:rsidRPr="009D2F02">
        <w:rPr>
          <w:rFonts w:ascii="Times New Roman" w:hAnsi="Times New Roman"/>
          <w:b w:val="0"/>
          <w:spacing w:val="-67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завершении</w:t>
      </w:r>
      <w:r w:rsidRPr="009D2F02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сноса</w:t>
      </w:r>
      <w:r w:rsidRPr="009D2F02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объекта</w:t>
      </w:r>
      <w:r w:rsidRPr="009D2F02">
        <w:rPr>
          <w:rFonts w:ascii="Times New Roman" w:hAnsi="Times New Roman"/>
          <w:b w:val="0"/>
          <w:spacing w:val="-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капитального</w:t>
      </w:r>
      <w:r w:rsidRPr="009D2F02">
        <w:rPr>
          <w:rFonts w:ascii="Times New Roman" w:hAnsi="Times New Roman"/>
          <w:b w:val="0"/>
          <w:spacing w:val="-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строительства»</w:t>
      </w:r>
    </w:p>
    <w:p w:rsidR="009D2F02" w:rsidRPr="009D2F02" w:rsidRDefault="009D2F02" w:rsidP="009D2F02">
      <w:pPr>
        <w:tabs>
          <w:tab w:val="left" w:pos="1418"/>
          <w:tab w:val="left" w:pos="5220"/>
        </w:tabs>
        <w:adjustRightInd w:val="0"/>
        <w:spacing w:after="0" w:line="240" w:lineRule="auto"/>
        <w:jc w:val="center"/>
        <w:outlineLvl w:val="0"/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</w:pP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</w:t>
      </w:r>
      <w:r w:rsidRPr="009D2F0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9D2F02" w:rsidRPr="009D2F02" w:rsidRDefault="009D2F02" w:rsidP="009D2F02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0"/>
          <w:szCs w:val="20"/>
        </w:rPr>
      </w:pPr>
      <w:r w:rsidRPr="009D2F02">
        <w:rPr>
          <w:rFonts w:ascii="Times New Roman" w:hAnsi="Times New Roman"/>
          <w:b w:val="0"/>
          <w:color w:val="000000"/>
          <w:sz w:val="20"/>
          <w:szCs w:val="20"/>
        </w:rPr>
        <w:t>1. Утвердить А</w:t>
      </w:r>
      <w:r w:rsidRPr="009D2F02">
        <w:rPr>
          <w:rStyle w:val="-"/>
          <w:rFonts w:ascii="Times New Roman" w:hAnsi="Times New Roman"/>
          <w:b w:val="0"/>
          <w:color w:val="000000"/>
          <w:sz w:val="20"/>
          <w:szCs w:val="20"/>
          <w:u w:val="none"/>
        </w:rPr>
        <w:t xml:space="preserve">дминистративный регламент </w:t>
      </w:r>
      <w:r w:rsidRPr="009D2F02">
        <w:rPr>
          <w:rFonts w:ascii="Times New Roman" w:hAnsi="Times New Roman"/>
          <w:b w:val="0"/>
          <w:sz w:val="20"/>
          <w:szCs w:val="20"/>
        </w:rPr>
        <w:t>предоставления муниципальной услуги «Направление уведомления о</w:t>
      </w:r>
      <w:r w:rsidRPr="009D2F02">
        <w:rPr>
          <w:rFonts w:ascii="Times New Roman" w:hAnsi="Times New Roman"/>
          <w:b w:val="0"/>
          <w:spacing w:val="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планируемом сносе объекта капитального строительства и уведомления о</w:t>
      </w:r>
      <w:r w:rsidRPr="009D2F02">
        <w:rPr>
          <w:rFonts w:ascii="Times New Roman" w:hAnsi="Times New Roman"/>
          <w:b w:val="0"/>
          <w:spacing w:val="-67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завершении</w:t>
      </w:r>
      <w:r w:rsidRPr="009D2F02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сноса</w:t>
      </w:r>
      <w:r w:rsidRPr="009D2F02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объекта</w:t>
      </w:r>
      <w:r w:rsidRPr="009D2F02">
        <w:rPr>
          <w:rFonts w:ascii="Times New Roman" w:hAnsi="Times New Roman"/>
          <w:b w:val="0"/>
          <w:spacing w:val="-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>капитального</w:t>
      </w:r>
      <w:r w:rsidRPr="009D2F02">
        <w:rPr>
          <w:rFonts w:ascii="Times New Roman" w:hAnsi="Times New Roman"/>
          <w:b w:val="0"/>
          <w:spacing w:val="-1"/>
          <w:sz w:val="20"/>
          <w:szCs w:val="20"/>
        </w:rPr>
        <w:t xml:space="preserve"> </w:t>
      </w:r>
      <w:r w:rsidRPr="009D2F02">
        <w:rPr>
          <w:rFonts w:ascii="Times New Roman" w:hAnsi="Times New Roman"/>
          <w:b w:val="0"/>
          <w:sz w:val="20"/>
          <w:szCs w:val="20"/>
        </w:rPr>
        <w:t xml:space="preserve">строительства» </w:t>
      </w:r>
      <w:r w:rsidRPr="009D2F02">
        <w:rPr>
          <w:rFonts w:ascii="Times New Roman" w:hAnsi="Times New Roman"/>
          <w:b w:val="0"/>
          <w:color w:val="000000"/>
          <w:sz w:val="20"/>
          <w:szCs w:val="20"/>
        </w:rPr>
        <w:t>согласно приложению к настоящему постановлению.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 xml:space="preserve">2. 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>Установить, что настоящее постановление вступает в силу после его официального опубликования в газете «</w:t>
      </w:r>
      <w:r w:rsidRPr="009D2F02">
        <w:rPr>
          <w:rFonts w:ascii="Times New Roman" w:hAnsi="Times New Roman" w:cs="Times New Roman"/>
          <w:sz w:val="20"/>
          <w:szCs w:val="20"/>
        </w:rPr>
        <w:t>Селяночка</w:t>
      </w:r>
      <w:r w:rsidRPr="009D2F02">
        <w:rPr>
          <w:rFonts w:ascii="Times New Roman" w:hAnsi="Times New Roman" w:cs="Times New Roman"/>
          <w:color w:val="000000"/>
          <w:sz w:val="20"/>
          <w:szCs w:val="20"/>
        </w:rPr>
        <w:t xml:space="preserve">» подлежит обнародованию </w:t>
      </w:r>
      <w:r w:rsidRPr="009D2F02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2F02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2F02">
        <w:rPr>
          <w:rFonts w:ascii="Times New Roman" w:hAnsi="Times New Roman" w:cs="Times New Roman"/>
          <w:sz w:val="20"/>
          <w:szCs w:val="20"/>
        </w:rPr>
        <w:t>Глава сельсовета                                     Г.Н. Работягов</w:t>
      </w:r>
    </w:p>
    <w:p w:rsidR="003F571C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71C" w:rsidRPr="00530358" w:rsidRDefault="003F571C" w:rsidP="003F57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5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9D2F02" w:rsidRPr="009D2F02" w:rsidRDefault="009D2F02" w:rsidP="009D2F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D2F02" w:rsidRPr="009D2F02" w:rsidRDefault="009D2F02" w:rsidP="009D2F02">
      <w:pPr>
        <w:spacing w:after="0" w:line="240" w:lineRule="auto"/>
        <w:jc w:val="both"/>
      </w:pPr>
    </w:p>
    <w:p w:rsidR="00EA7913" w:rsidRPr="009D2F02" w:rsidRDefault="00EA7913" w:rsidP="009D2F02">
      <w:pPr>
        <w:pStyle w:val="ad"/>
        <w:jc w:val="both"/>
      </w:pPr>
      <w:bookmarkStart w:id="1" w:name="_GoBack"/>
      <w:bookmarkEnd w:id="1"/>
    </w:p>
    <w:p w:rsidR="00F34331" w:rsidRPr="00F34331" w:rsidRDefault="00F34331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6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78" w:rsidRDefault="002F3978" w:rsidP="006B0345">
      <w:pPr>
        <w:spacing w:after="0" w:line="240" w:lineRule="auto"/>
      </w:pPr>
      <w:r>
        <w:separator/>
      </w:r>
    </w:p>
  </w:endnote>
  <w:endnote w:type="continuationSeparator" w:id="0">
    <w:p w:rsidR="002F3978" w:rsidRDefault="002F397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78" w:rsidRDefault="002F3978" w:rsidP="006B0345">
      <w:pPr>
        <w:spacing w:after="0" w:line="240" w:lineRule="auto"/>
      </w:pPr>
      <w:r>
        <w:separator/>
      </w:r>
    </w:p>
  </w:footnote>
  <w:footnote w:type="continuationSeparator" w:id="0">
    <w:p w:rsidR="002F3978" w:rsidRDefault="002F397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5D040F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3F57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57D0A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2F3978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3F571C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D2F02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28C8"/>
  <w15:docId w15:val="{FAA5AD44-C9FD-42D1-AC09-C11E1E85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p16aa1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p16aa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.rabotiagow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p16aa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zelka.ru/p16aa1.html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kinzelka.ru/p16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FA725-8BC5-469B-AE48-C590C638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2024-12-02T07:33:00Z</cp:lastPrinted>
  <dcterms:created xsi:type="dcterms:W3CDTF">2025-01-17T10:14:00Z</dcterms:created>
  <dcterms:modified xsi:type="dcterms:W3CDTF">2025-01-31T07:12:00Z</dcterms:modified>
</cp:coreProperties>
</file>