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B1614C" w:rsidRDefault="00860BB4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C3399">
              <w:rPr>
                <w:rFonts w:ascii="Times New Roman" w:hAnsi="Times New Roman"/>
                <w:b/>
                <w:sz w:val="28"/>
                <w:szCs w:val="28"/>
              </w:rPr>
              <w:t>дека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бря</w:t>
            </w:r>
          </w:p>
          <w:p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F34331" w:rsidRPr="00B1614C"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="00860BB4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860BB4">
              <w:rPr>
                <w:rFonts w:ascii="Times New Roman" w:hAnsi="Times New Roman"/>
                <w:b/>
                <w:sz w:val="28"/>
                <w:szCs w:val="28"/>
              </w:rPr>
              <w:t>101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:rsidR="005A5635" w:rsidRPr="00B1614C" w:rsidRDefault="005A5635" w:rsidP="0037694F">
      <w:pPr>
        <w:pStyle w:val="ad"/>
        <w:jc w:val="both"/>
      </w:pPr>
    </w:p>
    <w:p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65F9B" w:rsidTr="00765F9B">
        <w:tc>
          <w:tcPr>
            <w:tcW w:w="5035" w:type="dxa"/>
          </w:tcPr>
          <w:p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:rsidR="000877A0" w:rsidRDefault="000877A0" w:rsidP="00B007E4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C3399" w:rsidRPr="00CC3399" w:rsidRDefault="00CC3399" w:rsidP="00CC3399">
      <w:pPr>
        <w:spacing w:after="0" w:line="240" w:lineRule="auto"/>
        <w:jc w:val="center"/>
        <w:rPr>
          <w:rFonts w:ascii="Calibri" w:eastAsia="Times New Roman" w:hAnsi="Calibri" w:cs="Times New Roman"/>
        </w:rPr>
      </w:pPr>
      <w:r w:rsidRPr="00CC3399">
        <w:rPr>
          <w:rFonts w:ascii="Calibri" w:eastAsia="Times New Roman" w:hAnsi="Calibri" w:cs="Times New Roman"/>
          <w:noProof/>
        </w:rPr>
        <w:drawing>
          <wp:inline distT="0" distB="0" distL="0" distR="0" wp14:anchorId="04225C91" wp14:editId="3545D642">
            <wp:extent cx="510540" cy="653415"/>
            <wp:effectExtent l="19050" t="0" r="381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АДМИНИСТРАЦИЯ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МУНИЦИПАЛЬНОГО ОБРАЗОВАНИЯ </w:t>
      </w:r>
      <w:r w:rsidR="00860BB4">
        <w:rPr>
          <w:rFonts w:ascii="Times New Roman" w:eastAsia="Times New Roman" w:hAnsi="Times New Roman" w:cs="Times New Roman"/>
          <w:b/>
          <w:sz w:val="20"/>
          <w:szCs w:val="20"/>
        </w:rPr>
        <w:t xml:space="preserve">КИНЗЕЛЬСКИЙ СЕЛЬСОВЕТ </w:t>
      </w:r>
      <w:r w:rsidR="00860BB4">
        <w:rPr>
          <w:rFonts w:ascii="Times New Roman" w:eastAsia="Times New Roman" w:hAnsi="Times New Roman" w:cs="Times New Roman"/>
          <w:b/>
          <w:caps/>
          <w:sz w:val="20"/>
          <w:szCs w:val="20"/>
        </w:rPr>
        <w:t xml:space="preserve">КрасногвардейскОГО районА </w:t>
      </w:r>
      <w:r w:rsidRPr="00CC3399">
        <w:rPr>
          <w:rFonts w:ascii="Times New Roman" w:eastAsia="Times New Roman" w:hAnsi="Times New Roman" w:cs="Times New Roman"/>
          <w:b/>
          <w:caps/>
          <w:sz w:val="20"/>
          <w:szCs w:val="20"/>
        </w:rPr>
        <w:t>оренбургской</w:t>
      </w: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 xml:space="preserve"> ОБЛАСТИ</w:t>
      </w: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CC3399" w:rsidRPr="00CC3399" w:rsidRDefault="00CC3399" w:rsidP="00CC339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b/>
          <w:sz w:val="20"/>
          <w:szCs w:val="20"/>
        </w:rPr>
        <w:t>П О С Т А Н О В Л Е Н И Е</w:t>
      </w:r>
    </w:p>
    <w:p w:rsidR="00CC3399" w:rsidRPr="00CC3399" w:rsidRDefault="00CC3399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CC3399" w:rsidRPr="00CC3399" w:rsidRDefault="00CC3399" w:rsidP="00CC3399">
      <w:pPr>
        <w:keepNext/>
        <w:tabs>
          <w:tab w:val="left" w:pos="573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CC3399">
        <w:rPr>
          <w:rFonts w:ascii="Times New Roman" w:eastAsia="Times New Roman" w:hAnsi="Times New Roman" w:cs="Times New Roman"/>
          <w:sz w:val="20"/>
          <w:szCs w:val="20"/>
        </w:rPr>
        <w:t>с. Кинзелька</w:t>
      </w:r>
    </w:p>
    <w:p w:rsidR="00CC3399" w:rsidRDefault="00CC3399" w:rsidP="00CC339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860BB4" w:rsidRDefault="00860BB4" w:rsidP="00860B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>17.12.2025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>№ 107-п</w:t>
      </w:r>
    </w:p>
    <w:p w:rsidR="00860BB4" w:rsidRPr="00860BB4" w:rsidRDefault="00860BB4" w:rsidP="00860B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860BB4" w:rsidRDefault="00860BB4" w:rsidP="00860BB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 xml:space="preserve">О предоставлении Обществу </w:t>
      </w:r>
      <w:r>
        <w:rPr>
          <w:rFonts w:ascii="Times New Roman" w:eastAsia="Times New Roman" w:hAnsi="Times New Roman" w:cs="Times New Roman"/>
          <w:sz w:val="20"/>
          <w:szCs w:val="20"/>
        </w:rPr>
        <w:t>с ограниченной ответственностью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 xml:space="preserve"> «А7 Агро» земельного участка с кадастровым номером 56:14:0415026:4</w:t>
      </w:r>
    </w:p>
    <w:p w:rsidR="00860BB4" w:rsidRPr="00860BB4" w:rsidRDefault="00860BB4" w:rsidP="00860B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ab/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</w:r>
    </w:p>
    <w:p w:rsidR="00860BB4" w:rsidRPr="00860BB4" w:rsidRDefault="00860BB4" w:rsidP="00860BB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>В соответствии с подпунктом 31 пункта 2 статьи 39.6 Земельного кодекса Российской Федерации от 25 октября 2001 года № 136-ФЗ,  статьей 10 Федерального закона от 24 июля 2002 № 101-ФЗ « Об обороте земель сельскохозяйственного назначения», статьей 7 закона Оренбургской области от 17 марта 2003 года № 118/16-III-ОЗ «Об обороте земель сельскохозяйственного назначения в Оренбургской области, рассмотрев заявление Общества с ограниченной ответственностью  «А7 Агро» от 09 декабря 2025, учитывая отсутствие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земельного участка:</w:t>
      </w:r>
    </w:p>
    <w:p w:rsidR="00860BB4" w:rsidRPr="00860BB4" w:rsidRDefault="00860BB4" w:rsidP="00860BB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>1.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  <w:t xml:space="preserve">Предоставить в аренду сроком на 5 (пять) лет Обществу с ограниченной ответственностью  «А7 Агро» в лице генерального директора Пятницкого Виктора Васильевича, действующего на  основании Устава,  ИНН 5629020635, ОГРН 1115658009246, находящийся в муниципальной собственности 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lastRenderedPageBreak/>
        <w:t>земельный участок с кадастровым номером 56:14:0415026:4, площадью 2280000 кв.м., местоположение: Российская Федерация, Оренбургская область, р-н Красногвардейский, с/с Кинзельский,  категория земель: земли сельскохозяйственного назначения, разрешенное использование: для сельскохозяйственного использования.</w:t>
      </w:r>
    </w:p>
    <w:p w:rsidR="00860BB4" w:rsidRPr="00860BB4" w:rsidRDefault="00860BB4" w:rsidP="00860BB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>2.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  <w:t>Специалисту 1 категории Зуевой А.А. подготовить договор аренды земельного участка и направить заявителю для подписания.</w:t>
      </w:r>
    </w:p>
    <w:p w:rsidR="00860BB4" w:rsidRPr="00860BB4" w:rsidRDefault="00860BB4" w:rsidP="00860BB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  <w:t>Настоящее постановление вступает в силу со дня его подписания.</w:t>
      </w:r>
    </w:p>
    <w:p w:rsidR="00860BB4" w:rsidRPr="00860BB4" w:rsidRDefault="00860BB4" w:rsidP="00860BB4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>4.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ab/>
        <w:t>Контроль за исполнением постановления оставляю за собой.</w:t>
      </w:r>
    </w:p>
    <w:p w:rsidR="00860BB4" w:rsidRPr="00860BB4" w:rsidRDefault="00860BB4" w:rsidP="00860B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860BB4" w:rsidRDefault="00860BB4" w:rsidP="00860B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860BB4" w:rsidRDefault="00860BB4" w:rsidP="00860BB4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860BB4">
        <w:rPr>
          <w:rFonts w:ascii="Times New Roman" w:eastAsia="Times New Roman" w:hAnsi="Times New Roman" w:cs="Times New Roman"/>
          <w:sz w:val="20"/>
          <w:szCs w:val="20"/>
        </w:rPr>
        <w:t xml:space="preserve">Глава сельсовета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</w:t>
      </w:r>
      <w:r w:rsidRPr="00860BB4">
        <w:rPr>
          <w:rFonts w:ascii="Times New Roman" w:eastAsia="Times New Roman" w:hAnsi="Times New Roman" w:cs="Times New Roman"/>
          <w:sz w:val="20"/>
          <w:szCs w:val="20"/>
        </w:rPr>
        <w:t xml:space="preserve">       С.А. Морозова         </w:t>
      </w: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E533AC" w:rsidP="00E533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Внимание!</w:t>
      </w:r>
    </w:p>
    <w:p w:rsid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Чтобы не оказаться жертвой мошенников необходимо знать следующее: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 xml:space="preserve">– сотрудники любого банка никогда не просят сообщить данные вашей карты (номер карты, срок её действия, секретный </w:t>
      </w:r>
      <w:r w:rsidR="002536A4">
        <w:rPr>
          <w:rFonts w:ascii="Times New Roman" w:eastAsia="Times New Roman" w:hAnsi="Times New Roman" w:cs="Times New Roman"/>
          <w:sz w:val="20"/>
          <w:szCs w:val="20"/>
        </w:rPr>
        <w:t>код на оборотной стороне карты)</w:t>
      </w:r>
      <w:r w:rsidRPr="00E533AC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не при каких обстоятельствах не сообщать данные вашей банковской карты, а также секретный код на оборотной стороне карты;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хранить пин-код отдельно от карты, ни в коем случае не писать пин-код на самой банковской карте;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 xml:space="preserve">– не сообщать пин-код </w:t>
      </w:r>
      <w:r w:rsidR="002536A4" w:rsidRPr="00E533AC">
        <w:rPr>
          <w:rFonts w:ascii="Times New Roman" w:eastAsia="Times New Roman" w:hAnsi="Times New Roman" w:cs="Times New Roman"/>
          <w:sz w:val="20"/>
          <w:szCs w:val="20"/>
        </w:rPr>
        <w:t>третьим</w:t>
      </w:r>
      <w:r w:rsidR="002536A4">
        <w:rPr>
          <w:rFonts w:ascii="Times New Roman" w:eastAsia="Times New Roman" w:hAnsi="Times New Roman" w:cs="Times New Roman"/>
          <w:sz w:val="20"/>
          <w:szCs w:val="20"/>
        </w:rPr>
        <w:t xml:space="preserve"> лицам</w:t>
      </w:r>
      <w:r w:rsidRPr="00E533AC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остерегаться «телефонных» мошенников, которые пытаются ввести вас в заблуждение;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лучше избегать телефонных разговоров с подозрительными людьми, которые представляются сотрудниками банка, не бойтесь прервать разговор, просто кладите трубку;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 xml:space="preserve">– внимательно читайте СМС </w:t>
      </w:r>
      <w:r w:rsidR="002536A4" w:rsidRPr="00E533AC">
        <w:rPr>
          <w:rFonts w:ascii="Times New Roman" w:eastAsia="Times New Roman" w:hAnsi="Times New Roman" w:cs="Times New Roman"/>
          <w:sz w:val="20"/>
          <w:szCs w:val="20"/>
        </w:rPr>
        <w:t>сообщения,</w:t>
      </w:r>
      <w:r w:rsidRPr="00E533AC">
        <w:rPr>
          <w:rFonts w:ascii="Times New Roman" w:eastAsia="Times New Roman" w:hAnsi="Times New Roman" w:cs="Times New Roman"/>
          <w:sz w:val="20"/>
          <w:szCs w:val="20"/>
        </w:rPr>
        <w:t xml:space="preserve"> приходящие от банка;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никогда и никому не сообщайте пароли, и секретные коды, которые приходят вам в СМС сообщении от банка;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помните, что только мошенники спрашивают секретные пароли, которые приходят к вам в СМС сообщении от банка;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сотрудники банка никогда не попросят вас пройти к банкомату;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если вас попросили пройти с банковской картой к банкомату, то это очевидно мошенники;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lastRenderedPageBreak/>
        <w:t>– не покупайте в интернет – магазинах товар по явно заниженной стоимости, так как это очевидно мошенники;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никогда не переводите денежные средства, если об этом вас просит сделать ваш знакомый в социальной сети, возможно мошенники взломали аккаунт, сначала свяжитесь с этим человеком и узнайте действительно ли он просит у вас деньги;</w:t>
      </w:r>
    </w:p>
    <w:p w:rsidR="00E533AC" w:rsidRPr="00E533AC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– в сети «Интернет» не переходите по ссылкам на неизвестные сайты.</w:t>
      </w:r>
    </w:p>
    <w:p w:rsidR="00860BB4" w:rsidRDefault="00E533AC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533AC">
        <w:rPr>
          <w:rFonts w:ascii="Times New Roman" w:eastAsia="Times New Roman" w:hAnsi="Times New Roman" w:cs="Times New Roman"/>
          <w:sz w:val="20"/>
          <w:szCs w:val="20"/>
        </w:rPr>
        <w:t>Дейс</w:t>
      </w:r>
      <w:r w:rsidR="00BA2A25">
        <w:rPr>
          <w:rFonts w:ascii="Times New Roman" w:eastAsia="Times New Roman" w:hAnsi="Times New Roman" w:cs="Times New Roman"/>
          <w:sz w:val="20"/>
          <w:szCs w:val="20"/>
        </w:rPr>
        <w:t>твуйте обдуманно, не торопливо.</w:t>
      </w:r>
    </w:p>
    <w:p w:rsidR="00860BB4" w:rsidRDefault="00860BB4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1f"/>
        <w:tblpPr w:leftFromText="180" w:rightFromText="180" w:vertAnchor="text" w:horzAnchor="margin" w:tblpY="-30"/>
        <w:tblW w:w="0" w:type="auto"/>
        <w:tblLook w:val="04A0" w:firstRow="1" w:lastRow="0" w:firstColumn="1" w:lastColumn="0" w:noHBand="0" w:noVBand="1"/>
      </w:tblPr>
      <w:tblGrid>
        <w:gridCol w:w="5035"/>
      </w:tblGrid>
      <w:tr w:rsidR="002536A4" w:rsidRPr="00860BB4" w:rsidTr="002536A4">
        <w:tc>
          <w:tcPr>
            <w:tcW w:w="5035" w:type="dxa"/>
          </w:tcPr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  <w:b/>
              </w:rPr>
              <w:t>Уважаемые жители сельсовета!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  <w:b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Единая дежурная диспетчерская служба (ЕДДС) (круглосуточно) 3-04-02; (89328460135), </w:t>
            </w:r>
            <w:r w:rsidRPr="00860BB4">
              <w:rPr>
                <w:rFonts w:eastAsia="Times New Roman"/>
                <w:b/>
              </w:rPr>
              <w:t>(112)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>ООО «Плешановское ЖКХ» - дежурный - тел. 89619245763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Служба спасения (пожарная часть) — дежурный тел. 8(35345) 3-02-33, </w:t>
            </w:r>
            <w:r w:rsidRPr="00860BB4">
              <w:rPr>
                <w:rFonts w:eastAsia="Times New Roman"/>
                <w:b/>
              </w:rPr>
              <w:t>01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Отделение МВД России по Красногвардейскому району – дежурный - тел.8(35345)3-10-89; </w:t>
            </w:r>
            <w:r w:rsidRPr="00860BB4">
              <w:rPr>
                <w:rFonts w:eastAsia="Times New Roman"/>
                <w:b/>
              </w:rPr>
              <w:t>02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>РЭС — дежурный - тел. 8(35345) 3-15-60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 xml:space="preserve">Трест «Сорочинскмежрайгаз» - дежурный -  тел.8(35345)3-22-40; </w:t>
            </w:r>
            <w:r w:rsidRPr="00860BB4">
              <w:rPr>
                <w:rFonts w:eastAsia="Times New Roman"/>
                <w:b/>
              </w:rPr>
              <w:t>04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  <w:r w:rsidRPr="00860BB4">
              <w:rPr>
                <w:rFonts w:eastAsia="Times New Roman"/>
              </w:rPr>
              <w:t xml:space="preserve">ГБУЗ «Красногвардейская РБ» - дежурный врач -  тел. 8(35345) 3-10-64; </w:t>
            </w:r>
            <w:r w:rsidRPr="00860BB4">
              <w:rPr>
                <w:rFonts w:eastAsia="Times New Roman"/>
                <w:b/>
              </w:rPr>
              <w:t>03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  <w:b/>
              </w:rPr>
            </w:pP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  <w:r w:rsidRPr="00860BB4">
              <w:rPr>
                <w:rFonts w:eastAsia="Times New Roman"/>
              </w:rPr>
              <w:t>ДУ ГУП «Оренбургремдорстрой» - дежурный – сот. 89328544401,  тел.8(35345) 3-11-36</w:t>
            </w:r>
          </w:p>
          <w:p w:rsidR="002536A4" w:rsidRPr="00860BB4" w:rsidRDefault="002536A4" w:rsidP="002536A4">
            <w:pPr>
              <w:spacing w:after="0" w:line="240" w:lineRule="auto"/>
              <w:rPr>
                <w:rFonts w:eastAsia="Times New Roman"/>
              </w:rPr>
            </w:pPr>
          </w:p>
        </w:tc>
      </w:tr>
    </w:tbl>
    <w:p w:rsidR="00860BB4" w:rsidRDefault="00860BB4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E533A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533AC" w:rsidRDefault="00E533AC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6A4" w:rsidRDefault="002536A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2" w:name="_GoBack"/>
      <w:bookmarkEnd w:id="2"/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Default="00860BB4" w:rsidP="00CC33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с. Кинзелька, ул. Школьная, дом 7 а,</w:t>
      </w:r>
    </w:p>
    <w:p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Pr="00B1614C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:rsidR="00205D2B" w:rsidRPr="00B1614C" w:rsidRDefault="00205D2B" w:rsidP="0037694F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184" w:rsidRDefault="00B60184" w:rsidP="006B0345">
      <w:pPr>
        <w:spacing w:after="0" w:line="240" w:lineRule="auto"/>
      </w:pPr>
      <w:r>
        <w:separator/>
      </w:r>
    </w:p>
  </w:endnote>
  <w:endnote w:type="continuationSeparator" w:id="0">
    <w:p w:rsidR="00B60184" w:rsidRDefault="00B60184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NewtonC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184" w:rsidRDefault="00B60184" w:rsidP="006B0345">
      <w:pPr>
        <w:spacing w:after="0" w:line="240" w:lineRule="auto"/>
      </w:pPr>
      <w:r>
        <w:separator/>
      </w:r>
    </w:p>
  </w:footnote>
  <w:footnote w:type="continuationSeparator" w:id="0">
    <w:p w:rsidR="00B60184" w:rsidRDefault="00B60184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6A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104D14"/>
    <w:rsid w:val="00107D18"/>
    <w:rsid w:val="00123620"/>
    <w:rsid w:val="00130615"/>
    <w:rsid w:val="001571ED"/>
    <w:rsid w:val="00157D4F"/>
    <w:rsid w:val="00161968"/>
    <w:rsid w:val="0016374F"/>
    <w:rsid w:val="00182035"/>
    <w:rsid w:val="00196334"/>
    <w:rsid w:val="001C3EFD"/>
    <w:rsid w:val="001C79C7"/>
    <w:rsid w:val="001E4CB4"/>
    <w:rsid w:val="00205D2B"/>
    <w:rsid w:val="00213485"/>
    <w:rsid w:val="002173AD"/>
    <w:rsid w:val="00231636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5FE1"/>
    <w:rsid w:val="00A97758"/>
    <w:rsid w:val="00AA16E8"/>
    <w:rsid w:val="00AA2254"/>
    <w:rsid w:val="00AA51B8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7203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7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8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9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a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b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c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d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e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C91EF-07FA-4539-B9C6-9C27A373A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48</cp:revision>
  <cp:lastPrinted>2025-12-26T05:00:00Z</cp:lastPrinted>
  <dcterms:created xsi:type="dcterms:W3CDTF">2025-01-17T10:14:00Z</dcterms:created>
  <dcterms:modified xsi:type="dcterms:W3CDTF">2025-12-26T05:00:00Z</dcterms:modified>
</cp:coreProperties>
</file>