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956188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956188">
        <w:rPr>
          <w:b/>
          <w:sz w:val="26"/>
          <w:szCs w:val="26"/>
        </w:rPr>
        <w:t>П</w:t>
      </w:r>
      <w:proofErr w:type="gramEnd"/>
      <w:r w:rsidRPr="00956188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124F1E" w:rsidP="00181BCE">
      <w:pPr>
        <w:rPr>
          <w:sz w:val="26"/>
          <w:szCs w:val="26"/>
        </w:rPr>
      </w:pPr>
      <w:r w:rsidRPr="00181BCE">
        <w:rPr>
          <w:sz w:val="26"/>
          <w:szCs w:val="26"/>
        </w:rPr>
        <w:t xml:space="preserve">__.__.2019 </w:t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  <w:t xml:space="preserve">                                                                         №  __ -</w:t>
      </w:r>
      <w:proofErr w:type="spellStart"/>
      <w:proofErr w:type="gramStart"/>
      <w:r w:rsidRPr="00181BCE">
        <w:rPr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jc w:val="center"/>
        <w:rPr>
          <w:sz w:val="26"/>
          <w:szCs w:val="26"/>
        </w:rPr>
      </w:pPr>
      <w:r w:rsidRPr="00181BCE">
        <w:rPr>
          <w:sz w:val="26"/>
          <w:szCs w:val="26"/>
        </w:rPr>
        <w:t>с. Кинзелька</w:t>
      </w:r>
    </w:p>
    <w:p w:rsidR="00124F1E" w:rsidRPr="00181BCE" w:rsidRDefault="00124F1E" w:rsidP="00181BCE">
      <w:pPr>
        <w:jc w:val="both"/>
        <w:rPr>
          <w:sz w:val="26"/>
          <w:szCs w:val="26"/>
        </w:rPr>
      </w:pPr>
    </w:p>
    <w:p w:rsidR="00124F1E" w:rsidRPr="00956188" w:rsidRDefault="00124F1E" w:rsidP="00181BCE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OLE_LINK1"/>
      <w:r w:rsidRPr="00956188">
        <w:rPr>
          <w:sz w:val="26"/>
          <w:szCs w:val="26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DD2936" w:rsidRPr="00956188">
        <w:rPr>
          <w:sz w:val="26"/>
          <w:szCs w:val="26"/>
        </w:rPr>
        <w:t>28.08.2012</w:t>
      </w:r>
      <w:r w:rsidRPr="00956188">
        <w:rPr>
          <w:sz w:val="26"/>
          <w:szCs w:val="26"/>
        </w:rPr>
        <w:t xml:space="preserve"> г. № </w:t>
      </w:r>
      <w:r w:rsidR="00DD2936" w:rsidRPr="00956188">
        <w:rPr>
          <w:sz w:val="26"/>
          <w:szCs w:val="26"/>
        </w:rPr>
        <w:t>9</w:t>
      </w:r>
      <w:r w:rsidR="001F29A1" w:rsidRPr="00956188">
        <w:rPr>
          <w:sz w:val="26"/>
          <w:szCs w:val="26"/>
        </w:rPr>
        <w:t>2</w:t>
      </w:r>
      <w:r w:rsidRPr="00956188">
        <w:rPr>
          <w:sz w:val="26"/>
          <w:szCs w:val="26"/>
        </w:rPr>
        <w:t>-п</w:t>
      </w:r>
      <w:r w:rsidR="003A1936" w:rsidRPr="00956188">
        <w:rPr>
          <w:sz w:val="26"/>
          <w:szCs w:val="26"/>
        </w:rPr>
        <w:t xml:space="preserve"> </w:t>
      </w:r>
      <w:r w:rsidRPr="00956188">
        <w:rPr>
          <w:sz w:val="26"/>
          <w:szCs w:val="26"/>
        </w:rPr>
        <w:t xml:space="preserve"> </w:t>
      </w:r>
      <w:r w:rsidR="00660F32" w:rsidRPr="00956188">
        <w:rPr>
          <w:sz w:val="26"/>
          <w:szCs w:val="26"/>
        </w:rPr>
        <w:t>«</w:t>
      </w:r>
      <w:r w:rsidR="008726D0" w:rsidRPr="0095618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</w:t>
      </w:r>
      <w:r w:rsidR="001F29A1" w:rsidRPr="00956188">
        <w:rPr>
          <w:color w:val="000000"/>
          <w:sz w:val="26"/>
          <w:szCs w:val="26"/>
        </w:rPr>
        <w:t>«Присвоение адреса объекту капитального строительства»</w:t>
      </w:r>
    </w:p>
    <w:bookmarkEnd w:id="0"/>
    <w:p w:rsidR="00124F1E" w:rsidRPr="00956188" w:rsidRDefault="00124F1E" w:rsidP="00181BCE">
      <w:pPr>
        <w:jc w:val="both"/>
        <w:rPr>
          <w:sz w:val="26"/>
          <w:szCs w:val="26"/>
        </w:rPr>
      </w:pPr>
    </w:p>
    <w:p w:rsidR="00124F1E" w:rsidRPr="00956188" w:rsidRDefault="001F29A1" w:rsidP="00181BCE">
      <w:pPr>
        <w:ind w:firstLine="709"/>
        <w:jc w:val="both"/>
        <w:rPr>
          <w:sz w:val="26"/>
          <w:szCs w:val="26"/>
        </w:rPr>
      </w:pPr>
      <w:proofErr w:type="gramStart"/>
      <w:r w:rsidRPr="00956188">
        <w:rPr>
          <w:sz w:val="26"/>
          <w:szCs w:val="26"/>
        </w:rPr>
        <w:t xml:space="preserve">В соответствии с Федеральным законом  от 27.07.2010 № 210 – 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</w:t>
      </w:r>
      <w:r w:rsidR="00956188">
        <w:rPr>
          <w:sz w:val="26"/>
          <w:szCs w:val="26"/>
        </w:rPr>
        <w:t>н</w:t>
      </w:r>
      <w:r w:rsidR="00956188" w:rsidRPr="00956188">
        <w:rPr>
          <w:sz w:val="26"/>
          <w:szCs w:val="26"/>
        </w:rPr>
        <w:t>а основании Устава муниципального образования Кинзельский сельсовет Красногвардейского района Оренбургской области, в соответствии с</w:t>
      </w:r>
      <w:r w:rsidR="00956188">
        <w:rPr>
          <w:sz w:val="26"/>
          <w:szCs w:val="26"/>
        </w:rPr>
        <w:t xml:space="preserve"> </w:t>
      </w:r>
      <w:r w:rsidRPr="00956188">
        <w:rPr>
          <w:sz w:val="26"/>
          <w:szCs w:val="26"/>
        </w:rPr>
        <w:t>постановлением муниципального образования Кинзельский сельсовет</w:t>
      </w:r>
      <w:proofErr w:type="gramEnd"/>
      <w:r w:rsidRPr="00956188">
        <w:rPr>
          <w:sz w:val="26"/>
          <w:szCs w:val="26"/>
        </w:rPr>
        <w:t xml:space="preserve"> Красногвардейского района Оренбургской области от 06.07.2012г. 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124F1E" w:rsidRPr="00956188" w:rsidRDefault="00124F1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56188">
        <w:rPr>
          <w:sz w:val="26"/>
          <w:szCs w:val="26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DD2936" w:rsidRPr="00956188">
        <w:rPr>
          <w:sz w:val="26"/>
          <w:szCs w:val="26"/>
        </w:rPr>
        <w:t>от 28.08.2012 г. № 9</w:t>
      </w:r>
      <w:r w:rsidR="001F29A1" w:rsidRPr="00956188">
        <w:rPr>
          <w:sz w:val="26"/>
          <w:szCs w:val="26"/>
        </w:rPr>
        <w:t>2</w:t>
      </w:r>
      <w:r w:rsidR="00DD2936" w:rsidRPr="00956188">
        <w:rPr>
          <w:sz w:val="26"/>
          <w:szCs w:val="26"/>
        </w:rPr>
        <w:t xml:space="preserve">-п  </w:t>
      </w:r>
      <w:r w:rsidR="00660F32" w:rsidRPr="00956188">
        <w:rPr>
          <w:sz w:val="26"/>
          <w:szCs w:val="26"/>
        </w:rPr>
        <w:t>«</w:t>
      </w:r>
      <w:r w:rsidR="008726D0" w:rsidRPr="0095618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</w:t>
      </w:r>
      <w:r w:rsidR="001F29A1" w:rsidRPr="00956188">
        <w:rPr>
          <w:color w:val="000000"/>
          <w:sz w:val="26"/>
          <w:szCs w:val="26"/>
        </w:rPr>
        <w:t xml:space="preserve">«Присвоение адреса объекту капитального строительства» </w:t>
      </w:r>
      <w:r w:rsidRPr="00956188">
        <w:rPr>
          <w:color w:val="000000"/>
          <w:sz w:val="26"/>
          <w:szCs w:val="26"/>
        </w:rPr>
        <w:t>согласно приложению</w:t>
      </w:r>
      <w:r w:rsidRPr="00956188">
        <w:rPr>
          <w:sz w:val="26"/>
          <w:szCs w:val="26"/>
        </w:rPr>
        <w:t>.</w:t>
      </w:r>
    </w:p>
    <w:p w:rsidR="00124F1E" w:rsidRPr="00956188" w:rsidRDefault="00124F1E" w:rsidP="00181BCE">
      <w:pPr>
        <w:ind w:firstLine="709"/>
        <w:jc w:val="both"/>
        <w:rPr>
          <w:sz w:val="26"/>
          <w:szCs w:val="26"/>
        </w:rPr>
      </w:pPr>
      <w:r w:rsidRPr="00956188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956188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 w:rsidRPr="00956188">
        <w:rPr>
          <w:sz w:val="26"/>
          <w:szCs w:val="26"/>
        </w:rPr>
        <w:t>Контроль за</w:t>
      </w:r>
      <w:proofErr w:type="gramEnd"/>
      <w:r w:rsidRPr="00956188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24F1E" w:rsidRPr="00956188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956188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956188" w:rsidRDefault="00124F1E" w:rsidP="00181BCE">
      <w:pPr>
        <w:jc w:val="both"/>
        <w:rPr>
          <w:sz w:val="26"/>
          <w:szCs w:val="26"/>
        </w:rPr>
      </w:pPr>
      <w:r w:rsidRPr="00956188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F29A1" w:rsidRDefault="00124F1E" w:rsidP="00956188">
      <w:pPr>
        <w:jc w:val="both"/>
        <w:rPr>
          <w:bCs/>
          <w:color w:val="000000"/>
          <w:sz w:val="26"/>
          <w:szCs w:val="26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__.__.2019 № </w:t>
      </w:r>
      <w:proofErr w:type="spellStart"/>
      <w:r w:rsidRPr="00181BCE">
        <w:rPr>
          <w:bCs/>
          <w:color w:val="000000"/>
          <w:sz w:val="26"/>
          <w:szCs w:val="26"/>
        </w:rPr>
        <w:t>__-</w:t>
      </w:r>
      <w:proofErr w:type="gramStart"/>
      <w:r w:rsidRPr="00181BCE">
        <w:rPr>
          <w:bCs/>
          <w:color w:val="000000"/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660F32" w:rsidRDefault="00124F1E" w:rsidP="00DD293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60F32">
        <w:rPr>
          <w:b/>
          <w:bCs/>
          <w:sz w:val="26"/>
          <w:szCs w:val="26"/>
        </w:rPr>
        <w:t xml:space="preserve">Изменения и дополнения, вносимые в </w:t>
      </w:r>
      <w:r w:rsidRPr="00660F32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DD2936" w:rsidRPr="00660F32">
        <w:rPr>
          <w:b/>
          <w:sz w:val="26"/>
          <w:szCs w:val="26"/>
        </w:rPr>
        <w:t>от 28.08.2012 г. № 9</w:t>
      </w:r>
      <w:r w:rsidR="001F29A1" w:rsidRPr="00660F32">
        <w:rPr>
          <w:b/>
          <w:sz w:val="26"/>
          <w:szCs w:val="26"/>
        </w:rPr>
        <w:t>2</w:t>
      </w:r>
      <w:r w:rsidR="00DD2936" w:rsidRPr="00660F32">
        <w:rPr>
          <w:b/>
          <w:sz w:val="26"/>
          <w:szCs w:val="26"/>
        </w:rPr>
        <w:t xml:space="preserve">-п  </w:t>
      </w:r>
      <w:r w:rsidR="00660F32" w:rsidRPr="008726D0">
        <w:rPr>
          <w:b/>
          <w:sz w:val="26"/>
          <w:szCs w:val="26"/>
        </w:rPr>
        <w:t>«</w:t>
      </w:r>
      <w:r w:rsidR="008726D0" w:rsidRPr="008726D0">
        <w:rPr>
          <w:b/>
        </w:rPr>
        <w:t>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</w:t>
      </w:r>
      <w:r w:rsidR="00660F32" w:rsidRPr="008726D0">
        <w:rPr>
          <w:b/>
          <w:color w:val="000000"/>
          <w:sz w:val="26"/>
          <w:szCs w:val="26"/>
        </w:rPr>
        <w:t xml:space="preserve"> </w:t>
      </w:r>
      <w:r w:rsidR="001F29A1" w:rsidRPr="008726D0">
        <w:rPr>
          <w:b/>
          <w:color w:val="000000"/>
          <w:sz w:val="26"/>
          <w:szCs w:val="26"/>
        </w:rPr>
        <w:t>«Присвоение</w:t>
      </w:r>
      <w:r w:rsidR="001F29A1" w:rsidRPr="00660F32">
        <w:rPr>
          <w:b/>
          <w:color w:val="000000"/>
          <w:sz w:val="26"/>
          <w:szCs w:val="26"/>
        </w:rPr>
        <w:t xml:space="preserve"> адреса объекту капитального строительства»</w:t>
      </w:r>
    </w:p>
    <w:p w:rsidR="00B221E6" w:rsidRPr="001F29A1" w:rsidRDefault="00FB733C" w:rsidP="00181BCE">
      <w:pPr>
        <w:ind w:firstLine="709"/>
        <w:rPr>
          <w:b/>
          <w:sz w:val="26"/>
          <w:szCs w:val="26"/>
        </w:rPr>
      </w:pPr>
    </w:p>
    <w:p w:rsidR="00124F1E" w:rsidRPr="00181BCE" w:rsidRDefault="00124F1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1)</w:t>
      </w:r>
      <w:r w:rsidRPr="00181BCE">
        <w:rPr>
          <w:rFonts w:ascii="Times New Roman" w:hAnsi="Times New Roman"/>
          <w:sz w:val="26"/>
          <w:szCs w:val="26"/>
        </w:rPr>
        <w:t xml:space="preserve"> абзац </w:t>
      </w:r>
      <w:r w:rsidR="00B14AFD" w:rsidRPr="00181BCE">
        <w:rPr>
          <w:rFonts w:ascii="Times New Roman" w:hAnsi="Times New Roman"/>
          <w:sz w:val="26"/>
          <w:szCs w:val="26"/>
        </w:rPr>
        <w:t>2</w:t>
      </w:r>
      <w:r w:rsidRPr="00181BCE">
        <w:rPr>
          <w:rFonts w:ascii="Times New Roman" w:hAnsi="Times New Roman"/>
          <w:sz w:val="26"/>
          <w:szCs w:val="26"/>
        </w:rPr>
        <w:t xml:space="preserve"> пункта </w:t>
      </w:r>
      <w:r w:rsidR="00B14AFD" w:rsidRPr="00181BCE">
        <w:rPr>
          <w:rFonts w:ascii="Times New Roman" w:hAnsi="Times New Roman"/>
          <w:sz w:val="26"/>
          <w:szCs w:val="26"/>
        </w:rPr>
        <w:t>1.2</w:t>
      </w:r>
      <w:r w:rsidRPr="00181BCE">
        <w:rPr>
          <w:rFonts w:ascii="Times New Roman" w:hAnsi="Times New Roman"/>
          <w:sz w:val="26"/>
          <w:szCs w:val="26"/>
        </w:rPr>
        <w:t xml:space="preserve"> раздела 1 изменить, изложив его в следующей редакции:</w:t>
      </w: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«</w:t>
      </w:r>
      <w:r w:rsidR="00B14AFD" w:rsidRPr="00181BCE">
        <w:rPr>
          <w:sz w:val="26"/>
          <w:szCs w:val="26"/>
        </w:rPr>
        <w:t>-</w:t>
      </w:r>
      <w:r w:rsidRPr="00181BCE">
        <w:rPr>
          <w:b/>
          <w:bCs/>
          <w:color w:val="26282F"/>
          <w:sz w:val="26"/>
          <w:szCs w:val="26"/>
        </w:rPr>
        <w:t xml:space="preserve"> муниципальная услуга, предоставляемая органом местного самоуправления (далее - муниципальная услуга),</w:t>
      </w:r>
      <w:r w:rsidRPr="00181BC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181BCE">
          <w:rPr>
            <w:sz w:val="26"/>
            <w:szCs w:val="26"/>
          </w:rPr>
          <w:t>Федеральным законом</w:t>
        </w:r>
      </w:hyperlink>
      <w:r w:rsidRPr="00181BC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Федерации» и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181BCE">
          <w:rPr>
            <w:sz w:val="26"/>
            <w:szCs w:val="26"/>
          </w:rPr>
          <w:t>статьей 19</w:t>
        </w:r>
      </w:hyperlink>
      <w:r w:rsidRPr="00181BCE">
        <w:rPr>
          <w:sz w:val="26"/>
          <w:szCs w:val="26"/>
        </w:rPr>
        <w:t xml:space="preserve"> указанного Федерального закона), если это участие предусмотрено федеральными законами, прав органов местного самоуправления на решение иных вопросов</w:t>
      </w:r>
      <w:proofErr w:type="gramEnd"/>
      <w:r w:rsidRPr="00181BCE">
        <w:rPr>
          <w:sz w:val="26"/>
          <w:szCs w:val="26"/>
        </w:rPr>
        <w:t>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181BCE">
        <w:rPr>
          <w:sz w:val="26"/>
          <w:szCs w:val="26"/>
        </w:rPr>
        <w:t>;»</w:t>
      </w:r>
      <w:proofErr w:type="gramEnd"/>
    </w:p>
    <w:p w:rsidR="00956188" w:rsidRDefault="00956188" w:rsidP="0095618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56188" w:rsidRPr="00C12020" w:rsidRDefault="00956188" w:rsidP="0095618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2020">
        <w:rPr>
          <w:rFonts w:ascii="Times New Roman" w:hAnsi="Times New Roman"/>
          <w:b/>
          <w:sz w:val="26"/>
          <w:szCs w:val="26"/>
        </w:rPr>
        <w:t xml:space="preserve">2) </w:t>
      </w:r>
      <w:r w:rsidRPr="00C12020">
        <w:rPr>
          <w:rFonts w:ascii="Times New Roman" w:hAnsi="Times New Roman"/>
          <w:sz w:val="26"/>
          <w:szCs w:val="26"/>
        </w:rPr>
        <w:t>абзац пункт 2.2 раздела 2 изменить, изложив его в следующей редакции:</w:t>
      </w:r>
    </w:p>
    <w:p w:rsidR="00956188" w:rsidRPr="00B01705" w:rsidRDefault="00956188" w:rsidP="0095618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C12020">
        <w:rPr>
          <w:sz w:val="26"/>
          <w:szCs w:val="26"/>
        </w:rPr>
        <w:t>«</w:t>
      </w:r>
      <w:r w:rsidRPr="00B01705">
        <w:rPr>
          <w:sz w:val="26"/>
          <w:szCs w:val="26"/>
        </w:rPr>
        <w:t>«</w:t>
      </w:r>
      <w:r w:rsidRPr="00B01705">
        <w:rPr>
          <w:color w:val="000000"/>
          <w:sz w:val="26"/>
          <w:szCs w:val="26"/>
        </w:rPr>
        <w:t>2.2. Муниципальную услугу предоставляет администрация муниципального образования  Кинзельский  сельсовет Красногвардейский район Оренбургской области (далее – организация).</w:t>
      </w:r>
    </w:p>
    <w:p w:rsidR="00956188" w:rsidRPr="00B01705" w:rsidRDefault="00956188" w:rsidP="0095618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Почтовый адрес: 461158 Оренбургская область Красногвардейский район село Кинзелька улица Школьная 7а.</w:t>
      </w:r>
    </w:p>
    <w:p w:rsidR="00956188" w:rsidRPr="00B01705" w:rsidRDefault="00956188" w:rsidP="00956188">
      <w:pPr>
        <w:rPr>
          <w:b/>
          <w:sz w:val="26"/>
          <w:szCs w:val="26"/>
        </w:rPr>
      </w:pPr>
      <w:r w:rsidRPr="00B01705">
        <w:rPr>
          <w:sz w:val="26"/>
          <w:szCs w:val="26"/>
        </w:rPr>
        <w:t xml:space="preserve">Адрес электронной почты МО Кинзельский сельсовет: </w:t>
      </w:r>
      <w:hyperlink r:id="rId8" w:history="1">
        <w:r w:rsidRPr="00B01705">
          <w:rPr>
            <w:sz w:val="26"/>
            <w:szCs w:val="26"/>
            <w:u w:val="single"/>
          </w:rPr>
          <w:t>g.rabotiagow@yandex.ru</w:t>
        </w:r>
      </w:hyperlink>
    </w:p>
    <w:p w:rsidR="00956188" w:rsidRPr="00B01705" w:rsidRDefault="00956188" w:rsidP="00956188">
      <w:pPr>
        <w:pStyle w:val="a7"/>
        <w:rPr>
          <w:rFonts w:ascii="Times New Roman" w:hAnsi="Times New Roman"/>
          <w:sz w:val="26"/>
          <w:szCs w:val="26"/>
        </w:rPr>
      </w:pPr>
      <w:r w:rsidRPr="00B01705">
        <w:rPr>
          <w:rFonts w:ascii="Times New Roman" w:hAnsi="Times New Roman"/>
          <w:sz w:val="26"/>
          <w:szCs w:val="26"/>
        </w:rPr>
        <w:t>Адрес официального сайта МО Кинзельский сельсовет:</w:t>
      </w:r>
      <w:r w:rsidRPr="00B01705">
        <w:rPr>
          <w:b/>
          <w:sz w:val="26"/>
          <w:szCs w:val="26"/>
        </w:rPr>
        <w:t xml:space="preserve"> </w:t>
      </w:r>
      <w:proofErr w:type="spellStart"/>
      <w:r w:rsidRPr="00B01705">
        <w:rPr>
          <w:rFonts w:ascii="Times New Roman" w:hAnsi="Times New Roman"/>
          <w:sz w:val="26"/>
          <w:szCs w:val="26"/>
          <w:u w:val="single"/>
          <w:lang w:val="en-US"/>
        </w:rPr>
        <w:t>kinzelka</w:t>
      </w:r>
      <w:proofErr w:type="spellEnd"/>
      <w:r w:rsidRPr="00B01705">
        <w:rPr>
          <w:rFonts w:ascii="Times New Roman" w:hAnsi="Times New Roman"/>
          <w:sz w:val="26"/>
          <w:szCs w:val="26"/>
          <w:u w:val="single"/>
        </w:rPr>
        <w:t>.</w:t>
      </w:r>
      <w:proofErr w:type="spellStart"/>
      <w:r w:rsidRPr="00B01705">
        <w:rPr>
          <w:rFonts w:ascii="Times New Roman" w:hAnsi="Times New Roman"/>
          <w:sz w:val="26"/>
          <w:szCs w:val="26"/>
          <w:u w:val="single"/>
          <w:lang w:val="en-US"/>
        </w:rPr>
        <w:t>ru</w:t>
      </w:r>
      <w:proofErr w:type="spellEnd"/>
    </w:p>
    <w:p w:rsidR="00956188" w:rsidRPr="00B01705" w:rsidRDefault="00956188" w:rsidP="0095618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956188" w:rsidRPr="00B01705" w:rsidRDefault="00956188" w:rsidP="0095618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 xml:space="preserve">понедельник – пятница: с  09.00 </w:t>
      </w:r>
      <w:r>
        <w:rPr>
          <w:rFonts w:ascii="Times New Roman" w:hAnsi="Times New Roman" w:cs="Times New Roman"/>
          <w:sz w:val="26"/>
          <w:szCs w:val="26"/>
        </w:rPr>
        <w:t>до</w:t>
      </w:r>
      <w:r w:rsidRPr="00B01705">
        <w:rPr>
          <w:rFonts w:ascii="Times New Roman" w:hAnsi="Times New Roman" w:cs="Times New Roman"/>
          <w:sz w:val="26"/>
          <w:szCs w:val="26"/>
        </w:rPr>
        <w:t xml:space="preserve"> 17.00</w:t>
      </w:r>
    </w:p>
    <w:p w:rsidR="00956188" w:rsidRPr="00B01705" w:rsidRDefault="00956188" w:rsidP="0095618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 xml:space="preserve">обеденный перерыв: с 13.00 </w:t>
      </w:r>
      <w:r>
        <w:rPr>
          <w:rFonts w:ascii="Times New Roman" w:hAnsi="Times New Roman" w:cs="Times New Roman"/>
          <w:sz w:val="26"/>
          <w:szCs w:val="26"/>
        </w:rPr>
        <w:t>до</w:t>
      </w:r>
      <w:r w:rsidRPr="00B01705">
        <w:rPr>
          <w:rFonts w:ascii="Times New Roman" w:hAnsi="Times New Roman" w:cs="Times New Roman"/>
          <w:sz w:val="26"/>
          <w:szCs w:val="26"/>
        </w:rPr>
        <w:t xml:space="preserve"> 14.00</w:t>
      </w:r>
    </w:p>
    <w:p w:rsidR="00956188" w:rsidRPr="00B01705" w:rsidRDefault="00956188" w:rsidP="0095618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lastRenderedPageBreak/>
        <w:t>суббота – воскресенье: выходные дни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181BCE" w:rsidRPr="00181BCE" w:rsidRDefault="00181BCE" w:rsidP="00181BCE">
      <w:pPr>
        <w:ind w:firstLine="709"/>
        <w:jc w:val="both"/>
        <w:rPr>
          <w:i/>
          <w:color w:val="00B0F0"/>
          <w:sz w:val="26"/>
          <w:szCs w:val="26"/>
        </w:rPr>
      </w:pPr>
    </w:p>
    <w:p w:rsidR="00181BCE" w:rsidRPr="00181BCE" w:rsidRDefault="00956188" w:rsidP="00181BCE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181BCE" w:rsidRPr="00181BCE">
        <w:rPr>
          <w:b/>
          <w:sz w:val="26"/>
          <w:szCs w:val="26"/>
        </w:rPr>
        <w:t>)</w:t>
      </w:r>
      <w:r w:rsidR="00181BCE" w:rsidRPr="00181BCE">
        <w:rPr>
          <w:sz w:val="26"/>
          <w:szCs w:val="26"/>
        </w:rPr>
        <w:t xml:space="preserve"> Пункт 2.6.3 раздела 2 дополнить подпунктом 2.6.</w:t>
      </w:r>
      <w:r w:rsidR="001F29A1">
        <w:rPr>
          <w:sz w:val="26"/>
          <w:szCs w:val="26"/>
        </w:rPr>
        <w:t>3</w:t>
      </w:r>
      <w:r w:rsidR="00181BCE" w:rsidRPr="00181BCE">
        <w:rPr>
          <w:sz w:val="26"/>
          <w:szCs w:val="26"/>
        </w:rPr>
        <w:t>.</w:t>
      </w:r>
      <w:r w:rsidR="001F29A1">
        <w:rPr>
          <w:sz w:val="26"/>
          <w:szCs w:val="26"/>
        </w:rPr>
        <w:t>1.</w:t>
      </w:r>
      <w:r w:rsidR="00181BCE" w:rsidRPr="00181BCE">
        <w:rPr>
          <w:sz w:val="26"/>
          <w:szCs w:val="26"/>
        </w:rPr>
        <w:t xml:space="preserve"> следующего содержания: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«2.6.</w:t>
      </w:r>
      <w:r w:rsidR="001F29A1">
        <w:rPr>
          <w:sz w:val="26"/>
          <w:szCs w:val="26"/>
        </w:rPr>
        <w:t>3</w:t>
      </w:r>
      <w:r w:rsidRPr="00181BCE">
        <w:rPr>
          <w:sz w:val="26"/>
          <w:szCs w:val="26"/>
        </w:rPr>
        <w:t>.</w:t>
      </w:r>
      <w:r w:rsidR="001F29A1">
        <w:rPr>
          <w:sz w:val="26"/>
          <w:szCs w:val="26"/>
        </w:rPr>
        <w:t xml:space="preserve">1. </w:t>
      </w:r>
      <w:r w:rsidRPr="00181BCE">
        <w:rPr>
          <w:sz w:val="26"/>
          <w:szCs w:val="26"/>
        </w:rPr>
        <w:t xml:space="preserve">Орган, предоставляющий </w:t>
      </w:r>
      <w:hyperlink w:anchor="sub_2002" w:history="1">
        <w:r w:rsidRPr="00181BCE">
          <w:rPr>
            <w:sz w:val="26"/>
            <w:szCs w:val="26"/>
          </w:rPr>
          <w:t xml:space="preserve">муниципальную </w:t>
        </w:r>
        <w:proofErr w:type="gramStart"/>
        <w:r w:rsidRPr="00181BCE">
          <w:rPr>
            <w:sz w:val="26"/>
            <w:szCs w:val="26"/>
          </w:rPr>
          <w:t>услу</w:t>
        </w:r>
      </w:hyperlink>
      <w:r w:rsidRPr="00181BCE">
        <w:rPr>
          <w:sz w:val="26"/>
          <w:szCs w:val="26"/>
        </w:rPr>
        <w:t>гу</w:t>
      </w:r>
      <w:proofErr w:type="gramEnd"/>
      <w:r w:rsidRPr="00181BCE">
        <w:rPr>
          <w:sz w:val="26"/>
          <w:szCs w:val="26"/>
        </w:rPr>
        <w:t xml:space="preserve">, не вправе требовать от </w:t>
      </w:r>
      <w:hyperlink w:anchor="sub_2003" w:history="1">
        <w:r w:rsidRPr="00181BCE">
          <w:rPr>
            <w:sz w:val="26"/>
            <w:szCs w:val="26"/>
          </w:rPr>
          <w:t>заявителя</w:t>
        </w:r>
      </w:hyperlink>
      <w:r w:rsidRPr="00181BC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 xml:space="preserve">, руководителя многофункционального центра при </w:t>
      </w:r>
      <w:r w:rsidRPr="00181BCE">
        <w:rPr>
          <w:sz w:val="26"/>
          <w:szCs w:val="26"/>
        </w:rPr>
        <w:lastRenderedPageBreak/>
        <w:t>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6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181BC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3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B14AFD" w:rsidRPr="00181BCE" w:rsidRDefault="00FB733C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b/>
          <w:sz w:val="26"/>
          <w:szCs w:val="26"/>
        </w:rPr>
        <w:t>«</w:t>
      </w:r>
      <w:r w:rsidR="00B14AFD" w:rsidRPr="00181BCE">
        <w:rPr>
          <w:b/>
          <w:sz w:val="26"/>
          <w:szCs w:val="26"/>
        </w:rPr>
        <w:t>5.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/>
          <w:sz w:val="26"/>
          <w:szCs w:val="26"/>
          <w:lang w:eastAsia="en-US"/>
        </w:rPr>
        <w:t>ДОСУДЕБНОЕ (ВНЕСУДЕБНОЕ) ОБЖАЛОВАНИЕ</w:t>
      </w:r>
    </w:p>
    <w:p w:rsidR="00B14AFD" w:rsidRPr="00181BCE" w:rsidRDefault="00B14AFD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181BCE">
        <w:rPr>
          <w:rFonts w:eastAsia="Calibri"/>
          <w:b/>
          <w:sz w:val="26"/>
          <w:szCs w:val="26"/>
          <w:lang w:eastAsia="en-US"/>
        </w:rPr>
        <w:t>ЗАЯВИТЕЛЕМ РЕШЕНИЙ И ДЕЙСТВИЙ (БЕЗДЕЙСТВИЯ) ОРГАНА, 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B14AFD" w:rsidRPr="00181BCE" w:rsidRDefault="00B14AFD" w:rsidP="00181BCE">
      <w:pPr>
        <w:ind w:right="-1" w:firstLine="709"/>
        <w:jc w:val="center"/>
        <w:rPr>
          <w:sz w:val="26"/>
          <w:szCs w:val="26"/>
        </w:rPr>
      </w:pPr>
    </w:p>
    <w:p w:rsidR="00B14AFD" w:rsidRPr="00181BCE" w:rsidRDefault="00302662" w:rsidP="00181BCE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</w:t>
      </w:r>
      <w:r w:rsidR="00B14AFD" w:rsidRPr="00181BCE">
        <w:rPr>
          <w:bCs/>
          <w:sz w:val="26"/>
          <w:szCs w:val="26"/>
        </w:rPr>
        <w:t>. Заявитель может обратиться с жалобой, в том числе в следующих случаях: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</w:t>
      </w:r>
      <w:r w:rsidR="00181BCE" w:rsidRPr="00181BCE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="00181BCE" w:rsidRPr="00181BCE">
        <w:rPr>
          <w:color w:val="000000"/>
          <w:sz w:val="26"/>
          <w:szCs w:val="26"/>
        </w:rPr>
        <w:t>муниципальной</w:t>
      </w:r>
      <w:r w:rsidR="00181BCE" w:rsidRPr="00181BCE">
        <w:rPr>
          <w:bCs/>
          <w:sz w:val="26"/>
          <w:szCs w:val="26"/>
        </w:rPr>
        <w:t xml:space="preserve"> услуги;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FB733C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lastRenderedPageBreak/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3A1936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FB733C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5.2.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</w:t>
      </w:r>
      <w:r w:rsidR="00B14AFD" w:rsidRPr="00181BCE">
        <w:rPr>
          <w:bCs/>
          <w:sz w:val="26"/>
          <w:szCs w:val="26"/>
        </w:rPr>
        <w:t xml:space="preserve"> Жалоба должна содержать: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lastRenderedPageBreak/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5.4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B14AFD" w:rsidRPr="00181BCE" w:rsidRDefault="00302662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5.5</w:t>
      </w:r>
      <w:r w:rsidR="00B14AFD" w:rsidRPr="00181BCE">
        <w:rPr>
          <w:sz w:val="26"/>
          <w:szCs w:val="26"/>
        </w:rPr>
        <w:t xml:space="preserve">. Жалоба  рассматривается в соответствии с законодательством. </w:t>
      </w: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5.6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lastRenderedPageBreak/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B14AFD" w:rsidRPr="00181BCE" w:rsidRDefault="00B14AFD" w:rsidP="00FB733C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FB733C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B14AFD" w:rsidRPr="00181BCE" w:rsidRDefault="00B14AFD" w:rsidP="00181BCE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9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5.7</w:t>
      </w:r>
      <w:r w:rsidR="00B14AFD" w:rsidRPr="00181BCE">
        <w:rPr>
          <w:sz w:val="26"/>
          <w:szCs w:val="26"/>
        </w:rPr>
        <w:t xml:space="preserve"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</w:t>
      </w:r>
      <w:r w:rsidR="00B14AFD" w:rsidRPr="00181BCE">
        <w:rPr>
          <w:sz w:val="26"/>
          <w:szCs w:val="26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</w:t>
      </w:r>
      <w:r w:rsidR="00B14AFD" w:rsidRPr="00181BCE">
        <w:rPr>
          <w:sz w:val="26"/>
          <w:szCs w:val="26"/>
        </w:rPr>
        <w:t>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5.10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="00B14AFD"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="00B14AFD"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5.11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 xml:space="preserve">Жалоба, поступившая в орган, предоставляющий муниципальную услугу, многофункциональный центр, администрацию Красногвардейского района, </w:t>
      </w:r>
      <w:r w:rsidR="00B14AFD" w:rsidRPr="00181BCE">
        <w:rPr>
          <w:rFonts w:eastAsia="Calibri"/>
          <w:bCs/>
          <w:sz w:val="26"/>
          <w:szCs w:val="26"/>
          <w:lang w:eastAsia="en-US"/>
        </w:rPr>
        <w:lastRenderedPageBreak/>
        <w:t>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5.12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>5.13</w:t>
      </w:r>
      <w:r w:rsidR="00B14AFD" w:rsidRPr="00181BCE">
        <w:rPr>
          <w:bCs/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</w:t>
      </w:r>
      <w:r w:rsidR="00B14AFD" w:rsidRPr="00181BCE">
        <w:rPr>
          <w:sz w:val="26"/>
          <w:szCs w:val="26"/>
        </w:rPr>
        <w:t>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</w:t>
      </w:r>
      <w:r w:rsidR="00B14AFD" w:rsidRPr="00181BCE">
        <w:rPr>
          <w:sz w:val="26"/>
          <w:szCs w:val="26"/>
        </w:rPr>
        <w:t>. В ответе по результатам рассмотрения жалобы указываются: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14AFD" w:rsidRPr="00181BCE" w:rsidRDefault="00181BCE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lastRenderedPageBreak/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8</w:t>
      </w:r>
      <w:r w:rsidR="00B14AFD" w:rsidRPr="00181BCE">
        <w:rPr>
          <w:sz w:val="26"/>
          <w:szCs w:val="26"/>
        </w:rPr>
        <w:t>. Решения, принятые по жалобе, могут быть обжалованы вышестоящему должностному лицу, либо в судебном порядке.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9</w:t>
      </w:r>
      <w:r w:rsidR="00B14AFD" w:rsidRPr="00181BCE">
        <w:rPr>
          <w:sz w:val="26"/>
          <w:szCs w:val="26"/>
        </w:rPr>
        <w:t>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181BCE" w:rsidP="00181BCE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</w:t>
      </w:r>
      <w:r w:rsidR="00B14AFD" w:rsidRPr="00181BCE">
        <w:rPr>
          <w:sz w:val="26"/>
          <w:szCs w:val="26"/>
        </w:rPr>
        <w:t>. Информирование заявителей о порядке подачи и рассмотрения жалобы осуществляется следующими способами: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ind w:firstLine="709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4F1E"/>
    <w:rsid w:val="000C7595"/>
    <w:rsid w:val="00124F1E"/>
    <w:rsid w:val="00181BCE"/>
    <w:rsid w:val="001F29A1"/>
    <w:rsid w:val="00302662"/>
    <w:rsid w:val="003A1936"/>
    <w:rsid w:val="0052404E"/>
    <w:rsid w:val="00597CD9"/>
    <w:rsid w:val="00660F32"/>
    <w:rsid w:val="00807256"/>
    <w:rsid w:val="008726D0"/>
    <w:rsid w:val="008C7A12"/>
    <w:rsid w:val="00910895"/>
    <w:rsid w:val="00956188"/>
    <w:rsid w:val="00956538"/>
    <w:rsid w:val="00973178"/>
    <w:rsid w:val="00993CDC"/>
    <w:rsid w:val="00B14AFD"/>
    <w:rsid w:val="00B9576F"/>
    <w:rsid w:val="00C75AB0"/>
    <w:rsid w:val="00DD2936"/>
    <w:rsid w:val="00EE2CC6"/>
    <w:rsid w:val="00FB733C"/>
    <w:rsid w:val="00FF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styleId="a7">
    <w:name w:val="No Spacing"/>
    <w:link w:val="a8"/>
    <w:uiPriority w:val="1"/>
    <w:qFormat/>
    <w:rsid w:val="0095618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95618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rabotiagow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3473</Words>
  <Characters>19798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13</cp:revision>
  <dcterms:created xsi:type="dcterms:W3CDTF">2018-12-04T07:15:00Z</dcterms:created>
  <dcterms:modified xsi:type="dcterms:W3CDTF">2018-12-10T11:13:00Z</dcterms:modified>
</cp:coreProperties>
</file>