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2D752A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06264F">
              <w:rPr>
                <w:rFonts w:ascii="Times New Roman" w:hAnsi="Times New Roman"/>
                <w:b/>
                <w:sz w:val="28"/>
                <w:szCs w:val="28"/>
              </w:rPr>
              <w:t xml:space="preserve"> февраля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D10902">
              <w:rPr>
                <w:rFonts w:ascii="Times New Roman" w:hAnsi="Times New Roman"/>
                <w:b/>
                <w:sz w:val="28"/>
                <w:szCs w:val="28"/>
              </w:rPr>
              <w:t xml:space="preserve">6 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D10902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AF51AA" w:rsidRDefault="00B77838" w:rsidP="006B0345">
      <w:pPr>
        <w:spacing w:after="0"/>
        <w:jc w:val="center"/>
        <w:rPr>
          <w:rFonts w:ascii="Times New Roman" w:hAnsi="Times New Roman" w:cs="Times New Roman"/>
          <w:lang w:val="en-US"/>
        </w:rPr>
        <w:sectPr w:rsidR="00C21FC3" w:rsidRPr="00AF51AA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2D752A">
        <w:rPr>
          <w:rFonts w:ascii="Times New Roman" w:hAnsi="Times New Roman" w:cs="Times New Roman"/>
        </w:rPr>
        <w:t>_________________________________________________________________________________</w:t>
      </w:r>
      <w:bookmarkStart w:id="0" w:name="_Hlk135402272"/>
      <w:r w:rsidR="00AF51AA">
        <w:rPr>
          <w:rFonts w:ascii="Times New Roman" w:hAnsi="Times New Roman" w:cs="Times New Roman"/>
        </w:rPr>
        <w:t>________________________</w:t>
      </w:r>
    </w:p>
    <w:bookmarkEnd w:id="0"/>
    <w:p w:rsidR="00A835C2" w:rsidRPr="00AF51AA" w:rsidRDefault="00A835C2" w:rsidP="003938BF">
      <w:pPr>
        <w:pStyle w:val="ad"/>
        <w:jc w:val="both"/>
        <w:rPr>
          <w:sz w:val="18"/>
          <w:szCs w:val="18"/>
          <w:lang w:val="en-US"/>
        </w:rPr>
      </w:pPr>
    </w:p>
    <w:p w:rsidR="00AF51AA" w:rsidRPr="00C13D30" w:rsidRDefault="00AF51AA" w:rsidP="00AF51AA">
      <w:pPr>
        <w:jc w:val="center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53085" cy="62738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1AA" w:rsidRPr="00C13D30" w:rsidRDefault="00AF51AA" w:rsidP="00AF51AA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Совет депутатов</w:t>
      </w:r>
    </w:p>
    <w:p w:rsidR="00AF51AA" w:rsidRPr="00C13D30" w:rsidRDefault="00AF51AA" w:rsidP="00AF51AA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AF51AA" w:rsidRPr="00C13D30" w:rsidRDefault="00AF51AA" w:rsidP="00AF51AA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AF51AA" w:rsidRPr="00C13D30" w:rsidRDefault="00AF51AA" w:rsidP="00AF51AA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Красногвардейского района</w:t>
      </w:r>
    </w:p>
    <w:p w:rsidR="00AF51AA" w:rsidRPr="00C13D30" w:rsidRDefault="00AF51AA" w:rsidP="00AF51AA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Оренбургской области</w:t>
      </w:r>
    </w:p>
    <w:p w:rsidR="00AF51AA" w:rsidRPr="00C13D30" w:rsidRDefault="00AF51AA" w:rsidP="00AF51AA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четвертого созыва</w:t>
      </w:r>
    </w:p>
    <w:p w:rsidR="00AF51AA" w:rsidRPr="00C13D30" w:rsidRDefault="00AF51AA" w:rsidP="00AF51AA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с. Кинзелька</w:t>
      </w:r>
    </w:p>
    <w:p w:rsidR="00AF51AA" w:rsidRPr="00C13D30" w:rsidRDefault="00AF51AA" w:rsidP="00AF51AA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p w:rsidR="00AF51AA" w:rsidRPr="00C13D30" w:rsidRDefault="00AF51AA" w:rsidP="00AF51AA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РЕШЕНИЕ</w:t>
      </w:r>
    </w:p>
    <w:p w:rsidR="00AF51AA" w:rsidRPr="00C13D30" w:rsidRDefault="00AF51AA" w:rsidP="00AF51AA">
      <w:pPr>
        <w:jc w:val="both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 xml:space="preserve">22.02.2024  </w:t>
      </w:r>
      <w:r w:rsidR="00030D7C" w:rsidRPr="00C13D3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C13D30">
        <w:rPr>
          <w:rFonts w:ascii="Times New Roman" w:hAnsi="Times New Roman" w:cs="Times New Roman"/>
          <w:sz w:val="20"/>
          <w:szCs w:val="20"/>
        </w:rPr>
        <w:t xml:space="preserve">        </w:t>
      </w:r>
      <w:r w:rsidR="00C13D30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C13D30">
        <w:rPr>
          <w:rFonts w:ascii="Times New Roman" w:hAnsi="Times New Roman" w:cs="Times New Roman"/>
          <w:sz w:val="20"/>
          <w:szCs w:val="20"/>
        </w:rPr>
        <w:t xml:space="preserve"> № 27/1</w:t>
      </w:r>
    </w:p>
    <w:p w:rsidR="00AF51AA" w:rsidRPr="00C13D30" w:rsidRDefault="00AF51AA" w:rsidP="00AF51AA">
      <w:pPr>
        <w:jc w:val="center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О внесении изменений и дополнений в решение Совета депутатов</w:t>
      </w:r>
      <w:r w:rsidR="00030D7C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от 25.12.2023 № 25/2 «О бюджете муниципального образования Кинзельский сельсовет Красногвардейского района Оренбургской области</w:t>
      </w:r>
      <w:r w:rsidR="00030D7C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на 2024 год и на плановый период 2025 и 2026 годов»</w:t>
      </w:r>
    </w:p>
    <w:p w:rsidR="00AF51AA" w:rsidRPr="00C13D30" w:rsidRDefault="00AF51AA" w:rsidP="00AF51AA">
      <w:pPr>
        <w:pStyle w:val="ad"/>
        <w:ind w:firstLine="709"/>
        <w:jc w:val="both"/>
      </w:pPr>
      <w:r w:rsidRPr="00C13D30"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 Положением «О бюджетном процессе в муниципальном образовании Кинзельский сельсовет», Совет депутатов решил:</w:t>
      </w:r>
    </w:p>
    <w:p w:rsidR="00AF51AA" w:rsidRPr="00C13D30" w:rsidRDefault="00AF51AA" w:rsidP="00AF51AA">
      <w:pPr>
        <w:pStyle w:val="ad"/>
        <w:ind w:firstLine="709"/>
        <w:jc w:val="both"/>
      </w:pPr>
      <w:r w:rsidRPr="00C13D30">
        <w:t>1. Внести в решение Совета депутатов муниципального образования Кинзельский сельсовет Красногвардейского   района Оренбургской области от 25.12.2023 года № 25/2 «О бюджете муниципального образования Кинзельский сельсовет на 2024 год и на плановый период 2025 и 2026 годов» изменения и дополнения согласно приложению.</w:t>
      </w:r>
    </w:p>
    <w:p w:rsidR="00C13D30" w:rsidRDefault="00AF51AA" w:rsidP="00C13D30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2. Установить, что настоящее решение вступает в силу после опубликования.</w:t>
      </w:r>
      <w:r w:rsidR="00C13D3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F51AA" w:rsidRPr="00C13D30" w:rsidRDefault="00C13D30" w:rsidP="00C13D30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AF51AA" w:rsidRPr="00C13D30">
        <w:rPr>
          <w:rFonts w:ascii="Times New Roman" w:hAnsi="Times New Roman" w:cs="Times New Roman"/>
          <w:sz w:val="20"/>
          <w:szCs w:val="20"/>
        </w:rPr>
        <w:t>Возложить контроль за исполнением настоящего решения на постоянную комиссию по вопросам финансово–экономического развития и сельскому хозяйству.</w:t>
      </w:r>
    </w:p>
    <w:p w:rsidR="00AF51AA" w:rsidRPr="00C13D30" w:rsidRDefault="00AF51AA" w:rsidP="00AF51AA">
      <w:pPr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Председатель Совета депута</w:t>
      </w:r>
      <w:r w:rsidR="00C13D30">
        <w:rPr>
          <w:rFonts w:ascii="Times New Roman" w:hAnsi="Times New Roman" w:cs="Times New Roman"/>
          <w:sz w:val="20"/>
          <w:szCs w:val="20"/>
        </w:rPr>
        <w:t xml:space="preserve">тов                    </w:t>
      </w:r>
      <w:r w:rsidRPr="00C13D30">
        <w:rPr>
          <w:rFonts w:ascii="Times New Roman" w:hAnsi="Times New Roman" w:cs="Times New Roman"/>
          <w:sz w:val="20"/>
          <w:szCs w:val="20"/>
        </w:rPr>
        <w:t xml:space="preserve">  Т.Н. Юрко</w:t>
      </w:r>
    </w:p>
    <w:p w:rsidR="00AF51AA" w:rsidRPr="00C13D30" w:rsidRDefault="00AF51AA" w:rsidP="00AF51AA">
      <w:pPr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lastRenderedPageBreak/>
        <w:t xml:space="preserve">Глава сельсовета                       </w:t>
      </w:r>
      <w:r w:rsidR="00C13D30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C13D30">
        <w:rPr>
          <w:rFonts w:ascii="Times New Roman" w:hAnsi="Times New Roman" w:cs="Times New Roman"/>
          <w:sz w:val="20"/>
          <w:szCs w:val="20"/>
        </w:rPr>
        <w:t xml:space="preserve">  Г.Н. Работягов </w:t>
      </w:r>
    </w:p>
    <w:p w:rsidR="00AF51AA" w:rsidRPr="00C13D30" w:rsidRDefault="00AF51AA" w:rsidP="00C13D3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13D30">
        <w:rPr>
          <w:rFonts w:ascii="Times New Roman" w:hAnsi="Times New Roman" w:cs="Times New Roman"/>
          <w:bCs/>
          <w:sz w:val="20"/>
          <w:szCs w:val="20"/>
        </w:rPr>
        <w:t>Приложение</w:t>
      </w:r>
    </w:p>
    <w:p w:rsidR="00AF51AA" w:rsidRPr="00C13D30" w:rsidRDefault="00AF51AA" w:rsidP="00C13D3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13D30">
        <w:rPr>
          <w:rFonts w:ascii="Times New Roman" w:hAnsi="Times New Roman" w:cs="Times New Roman"/>
          <w:bCs/>
          <w:sz w:val="20"/>
          <w:szCs w:val="20"/>
        </w:rPr>
        <w:t xml:space="preserve">к решению Совета депутатов </w:t>
      </w:r>
    </w:p>
    <w:p w:rsidR="00AF51AA" w:rsidRPr="00C13D30" w:rsidRDefault="00AF51AA" w:rsidP="00C13D3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13D30">
        <w:rPr>
          <w:rFonts w:ascii="Times New Roman" w:hAnsi="Times New Roman" w:cs="Times New Roman"/>
          <w:bCs/>
          <w:sz w:val="20"/>
          <w:szCs w:val="20"/>
        </w:rPr>
        <w:t xml:space="preserve">муниципального образования </w:t>
      </w:r>
    </w:p>
    <w:p w:rsidR="00AF51AA" w:rsidRPr="00C13D30" w:rsidRDefault="00AF51AA" w:rsidP="00C13D3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13D30">
        <w:rPr>
          <w:rFonts w:ascii="Times New Roman" w:hAnsi="Times New Roman" w:cs="Times New Roman"/>
          <w:bCs/>
          <w:sz w:val="20"/>
          <w:szCs w:val="20"/>
        </w:rPr>
        <w:t>Кинзельский сельсовет</w:t>
      </w:r>
    </w:p>
    <w:p w:rsidR="00AF51AA" w:rsidRPr="00C13D30" w:rsidRDefault="00AF51AA" w:rsidP="00C13D30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13D30">
        <w:rPr>
          <w:rFonts w:ascii="Times New Roman" w:hAnsi="Times New Roman" w:cs="Times New Roman"/>
          <w:bCs/>
          <w:sz w:val="20"/>
          <w:szCs w:val="20"/>
        </w:rPr>
        <w:t>от 22.02.2024 г. № 27/1</w:t>
      </w:r>
    </w:p>
    <w:p w:rsidR="00AF51AA" w:rsidRPr="00C13D30" w:rsidRDefault="00AF51AA" w:rsidP="00AF51AA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AF51AA" w:rsidRPr="00C13D30" w:rsidRDefault="00AF51AA" w:rsidP="00AF51AA">
      <w:pPr>
        <w:jc w:val="center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Изменения и дополнения вносимые в решение Совета депутатов</w:t>
      </w:r>
      <w:r w:rsidR="00030D7C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</w:t>
      </w:r>
      <w:r w:rsidR="00030D7C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от  25.12.2023 № 25/2</w:t>
      </w:r>
    </w:p>
    <w:p w:rsidR="00030D7C" w:rsidRPr="00C13D30" w:rsidRDefault="00AF51AA" w:rsidP="00C13D30">
      <w:pPr>
        <w:jc w:val="center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«О бюджете муниципального образования Кинзельский сельсовет</w:t>
      </w:r>
      <w:r w:rsidR="00030D7C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на 2024 год и на плановый период 2025 и 2026 годов»</w:t>
      </w:r>
    </w:p>
    <w:p w:rsidR="00AF51AA" w:rsidRPr="00C13D30" w:rsidRDefault="00AF51AA" w:rsidP="00AF51AA">
      <w:pPr>
        <w:pStyle w:val="4"/>
        <w:keepLines w:val="0"/>
        <w:numPr>
          <w:ilvl w:val="0"/>
          <w:numId w:val="38"/>
        </w:numPr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/>
          <w:b w:val="0"/>
          <w:sz w:val="20"/>
          <w:szCs w:val="20"/>
        </w:rPr>
      </w:pPr>
      <w:r w:rsidRPr="00C13D30">
        <w:rPr>
          <w:rFonts w:ascii="Times New Roman" w:hAnsi="Times New Roman"/>
          <w:b w:val="0"/>
          <w:sz w:val="20"/>
          <w:szCs w:val="20"/>
        </w:rPr>
        <w:t>Статью 1 изложить в следующей редакции Утвердить основные характеристики местного бюджета на 2024 год в размерах:</w:t>
      </w:r>
    </w:p>
    <w:p w:rsidR="00AF51AA" w:rsidRPr="00C13D30" w:rsidRDefault="00AF51AA" w:rsidP="00AF51AA">
      <w:pPr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 xml:space="preserve">1) прогнозируемый общий объем доходов -  в сумме </w:t>
      </w:r>
      <w:r w:rsidRPr="00C13D30">
        <w:rPr>
          <w:rFonts w:ascii="Times New Roman" w:hAnsi="Times New Roman" w:cs="Times New Roman"/>
          <w:color w:val="FF0000"/>
          <w:sz w:val="20"/>
          <w:szCs w:val="20"/>
        </w:rPr>
        <w:t xml:space="preserve">19637,2 </w:t>
      </w:r>
      <w:r w:rsidRPr="00C13D30">
        <w:rPr>
          <w:rFonts w:ascii="Times New Roman" w:hAnsi="Times New Roman" w:cs="Times New Roman"/>
          <w:sz w:val="20"/>
          <w:szCs w:val="20"/>
        </w:rPr>
        <w:t>тыс. рублей; на плановый 2025 год – 12071,0 тыс. руб., на плановый 2026 год – 12656,5 тыс. руб.</w:t>
      </w:r>
    </w:p>
    <w:p w:rsidR="00AF51AA" w:rsidRPr="00C13D30" w:rsidRDefault="00AF51AA" w:rsidP="00AF51A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2) общий объем расходов -  в сумме 20837,2тыс. рублей; на плановый 2025 год – 12071,0 тыс. руб., на плановый 2026 год – 12656,5 тыс. руб.</w:t>
      </w:r>
    </w:p>
    <w:p w:rsidR="00AF51AA" w:rsidRPr="00C13D30" w:rsidRDefault="00AF51AA" w:rsidP="00AF51A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3) прогнозируемый дефицит местного бюджета на 2024 год -  в сумме 1200,0 тыс. рублей, или 10,7 %в том числе за счёт остатка на начало года 1200,0 тыс.руб. или 10,7%,на 2025 год -  в сумме 0,0 тыс. рублей, или 0,0 %, на 2026 год -  в сумме 0,0 тыс. рублей, или 0,0 %</w:t>
      </w:r>
    </w:p>
    <w:p w:rsidR="00AF51AA" w:rsidRPr="00C13D30" w:rsidRDefault="00AF51AA" w:rsidP="00AF51A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 xml:space="preserve">4) верхний предел муниципального внутреннего долга муниципального образования Кинзельский сельсовет на 1 января 2025 года в сумме 0,0 тыс. рублей, в том числе верхний предел долга по муниципальным гарантиям в сумме 0,0 тыс. рублей, на 1 января 2026 года в сумме 0,0 тыс. рублей, в том числе верхний предел долга по муниципальным гарантиям в сумме 0,0 тыс. рублей, на 1 января 2027 года в сумме </w:t>
      </w:r>
      <w:r w:rsidRPr="00C13D30">
        <w:rPr>
          <w:rFonts w:ascii="Times New Roman" w:hAnsi="Times New Roman" w:cs="Times New Roman"/>
          <w:sz w:val="20"/>
          <w:szCs w:val="20"/>
        </w:rPr>
        <w:lastRenderedPageBreak/>
        <w:t>0,0 тыс. рублей, в том числе верхний предел долга по муниципальным гарантиям в сумме 0,0 тыс. рублей</w:t>
      </w:r>
    </w:p>
    <w:p w:rsidR="00AF51AA" w:rsidRPr="00C13D30" w:rsidRDefault="00AF51AA" w:rsidP="00AF51AA">
      <w:pPr>
        <w:numPr>
          <w:ilvl w:val="0"/>
          <w:numId w:val="39"/>
        </w:numPr>
        <w:tabs>
          <w:tab w:val="left" w:pos="6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Статью 15</w:t>
      </w:r>
      <w:r w:rsidRPr="00C13D30">
        <w:rPr>
          <w:rFonts w:ascii="Times New Roman" w:hAnsi="Times New Roman" w:cs="Times New Roman"/>
          <w:bCs/>
          <w:sz w:val="20"/>
          <w:szCs w:val="20"/>
        </w:rPr>
        <w:t>изложить в следующей редакции:</w:t>
      </w:r>
    </w:p>
    <w:p w:rsidR="00AF51AA" w:rsidRPr="00C13D30" w:rsidRDefault="00AF51AA" w:rsidP="00AF51AA">
      <w:pPr>
        <w:tabs>
          <w:tab w:val="left" w:pos="66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Утвердить объем бюджетных ассигнований дорожного фонда на 2</w:t>
      </w:r>
      <w:r w:rsidRPr="00C13D30">
        <w:rPr>
          <w:rFonts w:ascii="Times New Roman" w:hAnsi="Times New Roman" w:cs="Times New Roman"/>
          <w:color w:val="000000"/>
          <w:sz w:val="20"/>
          <w:szCs w:val="20"/>
        </w:rPr>
        <w:t>024 год в сумме 8705,0 тыс. рублей</w:t>
      </w:r>
      <w:r w:rsidRPr="00C13D30">
        <w:rPr>
          <w:rFonts w:ascii="Times New Roman" w:hAnsi="Times New Roman" w:cs="Times New Roman"/>
          <w:sz w:val="20"/>
          <w:szCs w:val="20"/>
        </w:rPr>
        <w:t>,  на 2025 в сумме 718,7 тыс. руб., на 2026 годов в сумме 746,1 тыс. руб.</w:t>
      </w:r>
    </w:p>
    <w:p w:rsidR="00AF51AA" w:rsidRPr="00C13D30" w:rsidRDefault="00AF51AA" w:rsidP="00AF51AA">
      <w:pPr>
        <w:numPr>
          <w:ilvl w:val="0"/>
          <w:numId w:val="3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Приложения 1, 3–5, 7  изложить в новой редакции.</w:t>
      </w:r>
    </w:p>
    <w:p w:rsidR="00AF51AA" w:rsidRPr="00C13D30" w:rsidRDefault="00AF51AA" w:rsidP="00AF51AA">
      <w:pPr>
        <w:ind w:firstLine="6300"/>
        <w:jc w:val="right"/>
        <w:rPr>
          <w:rFonts w:ascii="Times New Roman" w:hAnsi="Times New Roman" w:cs="Times New Roman"/>
          <w:sz w:val="20"/>
          <w:szCs w:val="20"/>
        </w:rPr>
      </w:pPr>
    </w:p>
    <w:p w:rsidR="00AF51AA" w:rsidRPr="00C13D30" w:rsidRDefault="00030D7C" w:rsidP="00C13D30">
      <w:pPr>
        <w:spacing w:after="0"/>
        <w:ind w:firstLine="510"/>
        <w:jc w:val="right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П</w:t>
      </w:r>
      <w:r w:rsidR="00AF51AA" w:rsidRPr="00C13D30">
        <w:rPr>
          <w:rFonts w:ascii="Times New Roman" w:hAnsi="Times New Roman" w:cs="Times New Roman"/>
          <w:sz w:val="20"/>
          <w:szCs w:val="20"/>
        </w:rPr>
        <w:t>риложение № 1</w:t>
      </w:r>
    </w:p>
    <w:p w:rsidR="00AF51AA" w:rsidRPr="00C13D30" w:rsidRDefault="00AF51AA" w:rsidP="00C13D3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к бюджету муниципального образования</w:t>
      </w:r>
      <w:r w:rsidR="00030D7C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Кинзельский сельсовет на 2024 год и на плановый период 2025 и 2026 годов(в редакции решения Совета</w:t>
      </w:r>
      <w:r w:rsidR="00030D7C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депутатов муниципального образования</w:t>
      </w:r>
      <w:r w:rsidR="00030D7C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Кинзельский сельсовет</w:t>
      </w:r>
      <w:r w:rsidR="00030D7C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от 22.02 2024 № 27/1</w:t>
      </w:r>
    </w:p>
    <w:p w:rsidR="00AF51AA" w:rsidRPr="00C13D30" w:rsidRDefault="00AF51AA" w:rsidP="00AF51A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F51AA" w:rsidRPr="00C13D30" w:rsidRDefault="00AF51AA" w:rsidP="00AF51A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3D30">
        <w:rPr>
          <w:rFonts w:ascii="Times New Roman" w:hAnsi="Times New Roman" w:cs="Times New Roman"/>
          <w:b/>
          <w:sz w:val="20"/>
          <w:szCs w:val="20"/>
        </w:rPr>
        <w:t>Источники внутреннего финансирования  дефицита бюджета поселенияна 2024 год и на плановый период 2025 и 2026 годов.</w:t>
      </w:r>
    </w:p>
    <w:p w:rsidR="00AF51AA" w:rsidRPr="00C13D30" w:rsidRDefault="00AF51AA" w:rsidP="00AF51AA">
      <w:pPr>
        <w:jc w:val="right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(</w:t>
      </w:r>
      <w:r w:rsidRPr="00C13D30">
        <w:rPr>
          <w:rFonts w:ascii="Times New Roman" w:hAnsi="Times New Roman" w:cs="Times New Roman"/>
          <w:sz w:val="20"/>
          <w:szCs w:val="20"/>
        </w:rPr>
        <w:t>тыс. рублей)</w:t>
      </w:r>
    </w:p>
    <w:tbl>
      <w:tblPr>
        <w:tblW w:w="4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567"/>
        <w:gridCol w:w="708"/>
        <w:gridCol w:w="596"/>
      </w:tblGrid>
      <w:tr w:rsidR="00AF51AA" w:rsidRPr="00C13D30" w:rsidTr="008E182A">
        <w:trPr>
          <w:trHeight w:val="47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left="175"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Утвержденные бюджетные назначения</w:t>
            </w:r>
          </w:p>
        </w:tc>
      </w:tr>
      <w:tr w:rsidR="00AF51AA" w:rsidRPr="00C13D30" w:rsidTr="008E182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</w:tr>
      <w:tr w:rsidR="00AF51AA" w:rsidRPr="00C13D30" w:rsidTr="008E18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F51AA" w:rsidRPr="00C13D30" w:rsidTr="008E18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01 00 00 00 00 0000 000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F51AA" w:rsidRPr="00C13D30" w:rsidTr="008E18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01 05 00 00 00 0000 000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1200,0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AF51AA" w:rsidRPr="00C13D30" w:rsidTr="008E18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01 05 00 00 00 0000 500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-19637,2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-12656,5</w:t>
            </w:r>
          </w:p>
        </w:tc>
      </w:tr>
      <w:tr w:rsidR="00AF51AA" w:rsidRPr="00C13D30" w:rsidTr="008E18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прочих остатков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01 05 02 00 00 0000 500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-19637,2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-12656,5</w:t>
            </w:r>
          </w:p>
        </w:tc>
      </w:tr>
      <w:tr w:rsidR="00AF51AA" w:rsidRPr="00C13D30" w:rsidTr="008E18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01 05 02 01 00 0000 510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-19637,2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-12656,5</w:t>
            </w:r>
          </w:p>
        </w:tc>
      </w:tr>
      <w:tr w:rsidR="00AF51AA" w:rsidRPr="00C13D30" w:rsidTr="008E18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i/>
                <w:sz w:val="20"/>
                <w:szCs w:val="20"/>
              </w:rPr>
              <w:t>01 05 02 01 10 0000 510</w:t>
            </w:r>
          </w:p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-19637,2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-12656,5</w:t>
            </w:r>
          </w:p>
        </w:tc>
      </w:tr>
      <w:tr w:rsidR="00AF51AA" w:rsidRPr="00C13D30" w:rsidTr="008E18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01 05 00 00 00 0000 600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20837,2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12656,5</w:t>
            </w:r>
          </w:p>
        </w:tc>
      </w:tr>
      <w:tr w:rsidR="00AF51AA" w:rsidRPr="00C13D30" w:rsidTr="008E182A">
        <w:trPr>
          <w:trHeight w:val="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01 05 02 00 00 0000 600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20837,2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12656,5</w:t>
            </w:r>
          </w:p>
        </w:tc>
      </w:tr>
      <w:tr w:rsidR="00AF51AA" w:rsidRPr="00C13D30" w:rsidTr="008E18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01 05 02 01 00 0000 610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20837,2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12656,5</w:t>
            </w:r>
          </w:p>
        </w:tc>
      </w:tr>
      <w:tr w:rsidR="00AF51AA" w:rsidRPr="00C13D30" w:rsidTr="008E18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i/>
                <w:sz w:val="20"/>
                <w:szCs w:val="20"/>
              </w:rPr>
              <w:t>01 05 02 01 10 0000 610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20837,2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12656,5</w:t>
            </w:r>
          </w:p>
        </w:tc>
      </w:tr>
      <w:tr w:rsidR="00AF51AA" w:rsidRPr="00C13D30" w:rsidTr="008E18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i/>
                <w:sz w:val="20"/>
                <w:szCs w:val="20"/>
              </w:rPr>
              <w:t>Всего источников финансирования дефицитов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6014A4">
            <w:pPr>
              <w:spacing w:after="0"/>
              <w:ind w:right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AF51AA" w:rsidRPr="00C13D30" w:rsidRDefault="00AF51AA" w:rsidP="00AF51AA">
      <w:pPr>
        <w:ind w:firstLine="6300"/>
        <w:jc w:val="center"/>
        <w:rPr>
          <w:rFonts w:ascii="Times New Roman" w:hAnsi="Times New Roman" w:cs="Times New Roman"/>
          <w:sz w:val="20"/>
          <w:szCs w:val="20"/>
        </w:rPr>
      </w:pPr>
    </w:p>
    <w:p w:rsidR="00AF51AA" w:rsidRPr="00C13D30" w:rsidRDefault="00AF51AA" w:rsidP="00C13D30">
      <w:pPr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Приложение № 3</w:t>
      </w:r>
      <w:r w:rsidR="006014A4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к бюджету муниципального образования Кинзельский сельсовет на 2024 год и на плановый период 2025 и 2026 годов</w:t>
      </w:r>
      <w:r w:rsidR="006014A4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(в редакции решения Совета</w:t>
      </w:r>
      <w:r w:rsidR="006014A4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депутатов муниципального образования</w:t>
      </w:r>
      <w:r w:rsidR="006014A4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Кинзельский сельсовет</w:t>
      </w:r>
      <w:r w:rsidR="006014A4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="00C13D30">
        <w:rPr>
          <w:rFonts w:ascii="Times New Roman" w:hAnsi="Times New Roman" w:cs="Times New Roman"/>
          <w:sz w:val="20"/>
          <w:szCs w:val="20"/>
        </w:rPr>
        <w:t>от 22.02 2024 №</w:t>
      </w:r>
      <w:r w:rsidRPr="00C13D30">
        <w:rPr>
          <w:rFonts w:ascii="Times New Roman" w:hAnsi="Times New Roman" w:cs="Times New Roman"/>
          <w:sz w:val="20"/>
          <w:szCs w:val="20"/>
        </w:rPr>
        <w:t>27/1</w:t>
      </w:r>
    </w:p>
    <w:p w:rsidR="00AF51AA" w:rsidRPr="00C13D30" w:rsidRDefault="00AF51AA" w:rsidP="006014A4">
      <w:pPr>
        <w:jc w:val="center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b/>
          <w:sz w:val="20"/>
          <w:szCs w:val="20"/>
        </w:rPr>
        <w:t>Распределение бюджетных ассигнований бюджета поселения по разделам и подразделам классификации расходов бюджета поселения на 2024 год и на плановый период 2025 и 2026 годов</w:t>
      </w:r>
      <w:r w:rsidRPr="00C13D30">
        <w:rPr>
          <w:rFonts w:ascii="Times New Roman" w:hAnsi="Times New Roman" w:cs="Times New Roman"/>
          <w:sz w:val="20"/>
          <w:szCs w:val="20"/>
        </w:rPr>
        <w:t xml:space="preserve">                (тыс. рублей)</w:t>
      </w:r>
    </w:p>
    <w:tbl>
      <w:tblPr>
        <w:tblW w:w="4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60"/>
        <w:gridCol w:w="616"/>
        <w:gridCol w:w="567"/>
        <w:gridCol w:w="567"/>
        <w:gridCol w:w="567"/>
      </w:tblGrid>
      <w:tr w:rsidR="00AF51AA" w:rsidRPr="00C13D30" w:rsidTr="006014A4">
        <w:trPr>
          <w:trHeight w:val="334"/>
        </w:trPr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2024г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2025г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2026г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5099,4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4326,0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4245,0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4189,4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154,2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170,1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186,3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1440,0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1530,0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1575,0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8890,5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894,2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951,6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Жилищно-коммунальное </w:t>
            </w: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хозяйство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2613,6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2175,0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2377,0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2250,9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2550,8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2589,1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2609,1</w:t>
            </w:r>
          </w:p>
        </w:tc>
      </w:tr>
      <w:tr w:rsidR="00AF51AA" w:rsidRPr="00C13D30" w:rsidTr="006014A4">
        <w:trPr>
          <w:trHeight w:val="90"/>
        </w:trPr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60,3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60,2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60,1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28,4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28,4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28,4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298,0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624,0</w:t>
            </w:r>
          </w:p>
        </w:tc>
      </w:tr>
      <w:tr w:rsidR="00AF51AA" w:rsidRPr="00C13D30" w:rsidTr="006014A4">
        <w:tc>
          <w:tcPr>
            <w:tcW w:w="1985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20837,2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12071,0</w:t>
            </w:r>
          </w:p>
        </w:tc>
        <w:tc>
          <w:tcPr>
            <w:tcW w:w="567" w:type="dxa"/>
            <w:shd w:val="clear" w:color="auto" w:fill="auto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12656,5</w:t>
            </w:r>
          </w:p>
        </w:tc>
      </w:tr>
    </w:tbl>
    <w:p w:rsidR="006014A4" w:rsidRPr="00C13D30" w:rsidRDefault="006014A4" w:rsidP="006014A4">
      <w:pPr>
        <w:ind w:firstLine="629"/>
        <w:jc w:val="right"/>
        <w:rPr>
          <w:rFonts w:ascii="Times New Roman" w:hAnsi="Times New Roman" w:cs="Times New Roman"/>
          <w:sz w:val="20"/>
          <w:szCs w:val="20"/>
        </w:rPr>
      </w:pPr>
    </w:p>
    <w:p w:rsidR="00AF51AA" w:rsidRPr="00C13D30" w:rsidRDefault="00AF51AA" w:rsidP="006014A4">
      <w:pPr>
        <w:ind w:firstLine="62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Приложение № 4</w:t>
      </w:r>
      <w:r w:rsidR="006014A4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к бюджету муниципального образования</w:t>
      </w:r>
      <w:r w:rsidR="006014A4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Кинзельский сельсовет на 2024 год</w:t>
      </w:r>
      <w:r w:rsidR="006014A4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 xml:space="preserve"> и на плановый период 2025 и 2026 годов</w:t>
      </w:r>
      <w:r w:rsidR="006014A4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(в редакции решения Совета</w:t>
      </w:r>
      <w:r w:rsidR="006014A4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депутатов муниципального образования</w:t>
      </w:r>
      <w:r w:rsidR="006014A4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Кинзельский сельсовет</w:t>
      </w:r>
      <w:r w:rsidR="006014A4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от 22.02 2024 № 27/1</w:t>
      </w:r>
    </w:p>
    <w:p w:rsidR="00AF51AA" w:rsidRPr="00C13D30" w:rsidRDefault="00AF51AA" w:rsidP="006014A4">
      <w:pPr>
        <w:jc w:val="center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b/>
          <w:sz w:val="20"/>
          <w:szCs w:val="20"/>
        </w:rPr>
        <w:t>Ведомственная структура расходов бюджета поселения на 2024 год и на плановый период 2025 и 2026 годов</w:t>
      </w:r>
      <w:r w:rsidRPr="00C13D30">
        <w:rPr>
          <w:rFonts w:ascii="Times New Roman" w:hAnsi="Times New Roman" w:cs="Times New Roman"/>
          <w:sz w:val="20"/>
          <w:szCs w:val="20"/>
        </w:rPr>
        <w:t xml:space="preserve">       (тысяч рублей)</w:t>
      </w:r>
    </w:p>
    <w:tbl>
      <w:tblPr>
        <w:tblW w:w="51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425"/>
        <w:gridCol w:w="567"/>
        <w:gridCol w:w="426"/>
        <w:gridCol w:w="425"/>
        <w:gridCol w:w="425"/>
        <w:gridCol w:w="425"/>
        <w:gridCol w:w="425"/>
        <w:gridCol w:w="426"/>
      </w:tblGrid>
      <w:tr w:rsidR="00AF51AA" w:rsidRPr="00C13D30" w:rsidTr="00161F64">
        <w:trPr>
          <w:trHeight w:val="183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AF51AA" w:rsidRPr="00C13D30" w:rsidRDefault="00AF51AA" w:rsidP="00161F64">
            <w:pPr>
              <w:ind w:left="-2943" w:right="-22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AF51AA" w:rsidRPr="00C13D30" w:rsidRDefault="00AF51AA" w:rsidP="00030D7C">
            <w:pPr>
              <w:ind w:left="-1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 2024год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</w:tr>
    </w:tbl>
    <w:p w:rsidR="00AF51AA" w:rsidRPr="00C13D30" w:rsidRDefault="00AF51AA" w:rsidP="00AF51A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1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425"/>
        <w:gridCol w:w="567"/>
        <w:gridCol w:w="444"/>
        <w:gridCol w:w="407"/>
        <w:gridCol w:w="425"/>
        <w:gridCol w:w="425"/>
        <w:gridCol w:w="426"/>
        <w:gridCol w:w="425"/>
      </w:tblGrid>
      <w:tr w:rsidR="00AF51AA" w:rsidRPr="00C13D30" w:rsidTr="00161F64">
        <w:trPr>
          <w:trHeight w:val="118"/>
          <w:tblHeader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161F64">
            <w:pPr>
              <w:ind w:left="-2943" w:right="-221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Администрация Кинзельского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161F64">
            <w:pPr>
              <w:ind w:left="-2943" w:right="-2216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20837,2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12656,5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5099,4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4326,0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4245,0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AF51AA" w:rsidRPr="00C13D30" w:rsidTr="00161F64">
        <w:trPr>
          <w:trHeight w:val="44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31.4.01.10010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AF51AA" w:rsidRPr="00C13D30" w:rsidTr="00161F64">
        <w:trPr>
          <w:trHeight w:val="10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4189,4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4189,4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AF51AA" w:rsidRPr="00C13D30" w:rsidTr="00161F64">
        <w:trPr>
          <w:trHeight w:val="3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4189,4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Комплексы процессных мероприятий "Обеспечение реализации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31.4.01.0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4189,4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31.4.01.10020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3649,4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2876,0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2795,0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31.4.01.10020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1356,0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1316,0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1316,0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31.4.01.10020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2176,4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1443,0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1362,0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31.4.01.10020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31.4.01.1002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31.4.01.10021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AF51AA" w:rsidRPr="00C13D30" w:rsidTr="00161F64">
        <w:trPr>
          <w:trHeight w:val="3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Субвенции на осуществление первичного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1.51180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31.4.01.51180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164,0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31.4.01.51180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31.0.00.0000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161F64">
        <w:trPr>
          <w:trHeight w:val="3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161F64">
        <w:trPr>
          <w:trHeight w:val="8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31.4.03.00000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161F64">
        <w:trPr>
          <w:trHeight w:val="8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31.4.03.60080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31.4.03.60080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8890,5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894,2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951,6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"Комплексное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32.0.0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8705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718,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746,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</w:tr>
      <w:tr w:rsidR="00AF51AA" w:rsidRPr="00C13D30" w:rsidTr="00161F64">
        <w:trPr>
          <w:trHeight w:val="4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AF51AA" w:rsidRPr="00C13D30" w:rsidTr="00161F64">
        <w:trPr>
          <w:trHeight w:val="8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32.4.01.60110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868,6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32.4.01.60110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868,6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32.4.01.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7836,4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32.4.01.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3720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7836,4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AF51AA" w:rsidRPr="00C13D30" w:rsidTr="00161F64">
        <w:trPr>
          <w:trHeight w:val="41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AF51AA" w:rsidRPr="00C13D30" w:rsidTr="00161F64">
        <w:trPr>
          <w:trHeight w:val="13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31.4.02.00000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AF51AA" w:rsidRPr="00C13D30" w:rsidTr="00161F64">
        <w:trPr>
          <w:trHeight w:val="12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31.4.02.60280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31.4.02.60280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31.4.02.61070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31.4.02.6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31 4 02 61080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F51AA" w:rsidRPr="00C13D30" w:rsidRDefault="00AF51AA" w:rsidP="00030D7C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  <w:p w:rsidR="00AF51AA" w:rsidRPr="00C13D30" w:rsidRDefault="00AF51AA" w:rsidP="00030D7C">
            <w:pPr>
              <w:suppressAutoHyphens/>
              <w:jc w:val="righ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AF51AA" w:rsidRPr="00C13D30" w:rsidTr="00161F64">
        <w:trPr>
          <w:trHeight w:val="5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31 4 02 61080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F51AA" w:rsidRPr="00C13D30" w:rsidRDefault="00AF51AA" w:rsidP="00030D7C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jc w:val="righ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2613,6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2175,0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2377,0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F51AA" w:rsidRPr="00C13D30" w:rsidTr="00161F64">
        <w:trPr>
          <w:trHeight w:val="10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AF51AA" w:rsidRPr="00C13D30" w:rsidTr="00161F64">
        <w:trPr>
          <w:trHeight w:val="10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"Мероприятия  в сфере жилищно – коммунальной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2250,9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AF51AA" w:rsidRPr="00C13D30" w:rsidTr="00161F64">
        <w:trPr>
          <w:trHeight w:val="10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2250,9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AF51AA" w:rsidRPr="00C13D30" w:rsidTr="00161F64">
        <w:trPr>
          <w:trHeight w:val="4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1629,6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AF51AA" w:rsidRPr="00C13D30" w:rsidTr="00161F64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"Мероприятия в сфере жилищно-коммунальной инфраструктуры и повышение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1629,6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AF51AA" w:rsidRPr="00C13D30" w:rsidTr="00161F64">
        <w:trPr>
          <w:trHeight w:val="2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33.4.01.6017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610,0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770,0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610,0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770,0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Озеленение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208,6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208,6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мероприятия по благоустройству городских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561,0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561,0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</w:tr>
      <w:tr w:rsidR="00AF51AA" w:rsidRPr="00C13D30" w:rsidTr="00161F64">
        <w:trPr>
          <w:trHeight w:val="4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Приоритетные проекты Орнебургской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33.5.00.00000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621,3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33.5.П5.00000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621,3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33.5.П5.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465,6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33.5.П5.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465,6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33.5.П5.И1704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155,7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33.5.П5.И1704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155,7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Комплексы процессных мероприятий "Развитие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31.4.04.60210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31.4.04.60210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F51AA" w:rsidRPr="00C13D30" w:rsidTr="00161F64">
        <w:trPr>
          <w:trHeight w:val="8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31.4.04.60220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791,7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850,0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31.4.04.60220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791,7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850,0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31.4.04.602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31.4.04.60230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</w:tr>
      <w:tr w:rsidR="00AF51AA" w:rsidRPr="00C13D30" w:rsidTr="00161F64">
        <w:trPr>
          <w:trHeight w:val="1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31.4.04.61020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31.4.04.61020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</w:tr>
      <w:tr w:rsidR="00AF51AA" w:rsidRPr="00C13D30" w:rsidTr="00161F64">
        <w:trPr>
          <w:trHeight w:val="12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значения в соответствии с заключенными соглашениями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31.4.04.61030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31.4.04.61030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"Развитие физической культуры и спорта в муниципальной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31.4.05.00000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31.4.05.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31.4.05.60250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AF51AA" w:rsidRPr="00C13D30" w:rsidTr="00161F64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AF51AA" w:rsidRPr="00C13D30" w:rsidTr="00161F64">
        <w:trPr>
          <w:trHeight w:val="4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AF51AA" w:rsidRPr="00C13D30" w:rsidTr="00161F64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Комплексы процессных мероприятий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AF51AA" w:rsidRPr="00C13D30" w:rsidTr="00161F64">
        <w:trPr>
          <w:trHeight w:val="1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31.4.01.61010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31.4.01.61010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</w:tr>
      <w:tr w:rsidR="00AF51AA" w:rsidRPr="00C13D30" w:rsidTr="00161F6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31.4.01.61050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AF51AA" w:rsidRPr="00C13D30" w:rsidTr="00161F64">
        <w:trPr>
          <w:trHeight w:val="2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31.4.01.61050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AF51AA" w:rsidRPr="00C13D30" w:rsidTr="00161F64">
        <w:trPr>
          <w:trHeight w:val="1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298,0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624,0</w:t>
            </w:r>
          </w:p>
        </w:tc>
      </w:tr>
      <w:tr w:rsidR="00AF51AA" w:rsidRPr="00C13D30" w:rsidTr="00161F64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20837,2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12656,5</w:t>
            </w:r>
          </w:p>
        </w:tc>
      </w:tr>
    </w:tbl>
    <w:p w:rsidR="00AF51AA" w:rsidRPr="00C13D30" w:rsidRDefault="00AF51AA" w:rsidP="00AF51AA">
      <w:pPr>
        <w:ind w:firstLine="6300"/>
        <w:jc w:val="right"/>
        <w:rPr>
          <w:rFonts w:ascii="Times New Roman" w:hAnsi="Times New Roman" w:cs="Times New Roman"/>
          <w:sz w:val="20"/>
          <w:szCs w:val="20"/>
        </w:rPr>
      </w:pPr>
    </w:p>
    <w:p w:rsidR="00AF51AA" w:rsidRPr="00C13D30" w:rsidRDefault="00AF51AA" w:rsidP="00AF51AA">
      <w:pPr>
        <w:ind w:firstLine="6300"/>
        <w:jc w:val="right"/>
        <w:rPr>
          <w:rFonts w:ascii="Times New Roman" w:hAnsi="Times New Roman" w:cs="Times New Roman"/>
          <w:sz w:val="20"/>
          <w:szCs w:val="20"/>
        </w:rPr>
      </w:pPr>
    </w:p>
    <w:p w:rsidR="00F541CA" w:rsidRPr="00C13D30" w:rsidRDefault="00AF51AA" w:rsidP="00C13D30">
      <w:pPr>
        <w:jc w:val="right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Приложение № 5</w:t>
      </w:r>
      <w:r w:rsidR="00F541CA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к бюджету муниципального образования Кинзельский сельсовет на 2024 год и на плановый период 2025 и 2026 годов</w:t>
      </w:r>
      <w:r w:rsidR="00F541CA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(в редакции решения Совета</w:t>
      </w:r>
      <w:r w:rsidR="00F541CA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депутатов муниципального образования</w:t>
      </w:r>
      <w:r w:rsidR="00F541CA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Кинзельский сельсовет</w:t>
      </w:r>
      <w:r w:rsidR="00F541CA"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sz w:val="20"/>
          <w:szCs w:val="20"/>
        </w:rPr>
        <w:t>от 22.02 2024 № 27/1</w:t>
      </w:r>
    </w:p>
    <w:p w:rsidR="00AF51AA" w:rsidRPr="00C13D30" w:rsidRDefault="00AF51AA" w:rsidP="00F541CA">
      <w:pPr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b/>
          <w:sz w:val="20"/>
          <w:szCs w:val="20"/>
        </w:rPr>
        <w:t>Распределение</w:t>
      </w:r>
      <w:r w:rsidR="00F541CA" w:rsidRPr="00C13D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b/>
          <w:sz w:val="20"/>
          <w:szCs w:val="20"/>
        </w:rPr>
        <w:t xml:space="preserve"> бюджетных ассигнований бюджета поселения по разделам, подразделам,</w:t>
      </w:r>
      <w:r w:rsidR="00F541CA" w:rsidRPr="00C13D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13D30">
        <w:rPr>
          <w:rFonts w:ascii="Times New Roman" w:hAnsi="Times New Roman" w:cs="Times New Roman"/>
          <w:b/>
          <w:sz w:val="20"/>
          <w:szCs w:val="20"/>
        </w:rPr>
        <w:t xml:space="preserve"> целевым статьям (муниципальным программам и непрограммным направлениям деятельности), группам и подгруппам видов расходов классификации расходов на 2024 год и на плановый период 2025 и 2026 годов</w:t>
      </w:r>
      <w:r w:rsidRPr="00C13D30">
        <w:rPr>
          <w:rFonts w:ascii="Times New Roman" w:hAnsi="Times New Roman" w:cs="Times New Roman"/>
          <w:sz w:val="20"/>
          <w:szCs w:val="20"/>
        </w:rPr>
        <w:t xml:space="preserve">       (тысяч рублей)</w:t>
      </w:r>
    </w:p>
    <w:p w:rsidR="00AF51AA" w:rsidRPr="00C13D30" w:rsidRDefault="00AF51AA" w:rsidP="00AF51A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10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425"/>
        <w:gridCol w:w="426"/>
        <w:gridCol w:w="425"/>
        <w:gridCol w:w="425"/>
        <w:gridCol w:w="567"/>
        <w:gridCol w:w="567"/>
        <w:gridCol w:w="567"/>
      </w:tblGrid>
      <w:tr w:rsidR="00AF51AA" w:rsidRPr="00C13D30" w:rsidTr="00F541CA">
        <w:trPr>
          <w:trHeight w:val="167"/>
          <w:tblHeader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2026 год</w:t>
            </w:r>
          </w:p>
        </w:tc>
      </w:tr>
      <w:tr w:rsidR="00AF51AA" w:rsidRPr="00C13D30" w:rsidTr="00F541CA">
        <w:trPr>
          <w:trHeight w:val="167"/>
          <w:tblHeader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AF51AA" w:rsidRPr="00C13D30" w:rsidTr="00F541CA">
        <w:trPr>
          <w:trHeight w:val="167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5099,4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4326,0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4245,0</w:t>
            </w:r>
          </w:p>
        </w:tc>
      </w:tr>
      <w:tr w:rsidR="00AF51AA" w:rsidRPr="00C13D30" w:rsidTr="00F541CA">
        <w:trPr>
          <w:trHeight w:val="257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AF51AA" w:rsidRPr="00C13D30" w:rsidTr="00F541CA">
        <w:trPr>
          <w:trHeight w:val="257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AF51AA" w:rsidRPr="00C13D30" w:rsidTr="00F541CA">
        <w:trPr>
          <w:trHeight w:val="257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AF51AA" w:rsidRPr="00C13D30" w:rsidTr="00F541CA">
        <w:trPr>
          <w:trHeight w:val="384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31.4.01.10010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31.4.01.10010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4189,4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4189,4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4189,4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4189,4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3416,0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3335,0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31.4.01.10020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3649,4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2876,0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2795,0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выплаты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01.10020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135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31.4.01.10020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2176,4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1362,0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31.4.01.10020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31.4.01.10021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31.4.01.10021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31.4.00.000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31.4.01.51180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31.4.01.51180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164,0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31.4.01.51180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Защита населения и территории от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31.4.03.00000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31.4.03.60080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31.4.03.60080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НАЦИОНАЛЬНАЯ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8890,5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894,2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951,6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32.4.01.60110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868,6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32.4.01.60110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868,6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транспортной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инфраструктуры на сельских территориях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32.4.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3720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783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32.4.01.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3720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7836,4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31.4.02.00000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Оценка земельных участков, комплекс кадастровых работ по подготовке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31.4.02.60280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31.4.02.60280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31.4.02.61070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31.4.02.61070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бюджетам муниципальных районов на осуществление части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31 4 02 61080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jc w:val="righ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31 4 02 61080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suppressAutoHyphens/>
              <w:jc w:val="righ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2613,6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2175,0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2377,0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F51AA" w:rsidRPr="00C13D30" w:rsidTr="00F541CA">
        <w:trPr>
          <w:trHeight w:val="117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Комплексы процессных мероприятий «Мероприятия в сфере жилищно-коммунальной инфраструктуры и повышение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уровня благоустройства на территории муниципального образования»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Комплексы процессных мероприятий "Мероприятия  в сфере жилищно – коммунальной инфраструктуры и повышение уровня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благоустройств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2250,9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2250,9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1629,6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Комплексы процессных мероприятий "Мероприятия в сфере жилищно-коммунальной инфраструктуры и повышение уровня благоустройства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1629,6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1352,0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1555,0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770,0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770,0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Озеленение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33.4.01.60190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мероприятия по благоустройству городских округов и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33.4.01.602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561,0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33.4.01.60200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561,0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33.5.00.00000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621,3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33.5.П5.00000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621,3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33.5.П5.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465,6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33.5.П5.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465,6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инициативных проектов (Ремонт ограждения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кладбища)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33.5.П5.И1704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33.5.П5.И1704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31.4.04.60210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31.4.04.602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31.4.04.60220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791,7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850,0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31.4.04.60220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791,7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850,0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31.4.04.60230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31.4.04.60230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заключенными соглашениями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31.4.04.61020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31.4.04.61020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31.4.04.61030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31.4.04.61030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31.4.05.00000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31.4.05.60250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31.4.05.60250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"Устойчивое развитие  территории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31.4.01.61010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31.4.01.61010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Межбюджетные 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4.01.61050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31.4.01.61050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298,0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624,0</w:t>
            </w:r>
          </w:p>
        </w:tc>
      </w:tr>
      <w:tr w:rsidR="00AF51AA" w:rsidRPr="00C13D30" w:rsidTr="00F541CA">
        <w:trPr>
          <w:trHeight w:val="20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20837,2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12071,0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12656,5</w:t>
            </w:r>
          </w:p>
        </w:tc>
      </w:tr>
    </w:tbl>
    <w:p w:rsidR="00AF51AA" w:rsidRPr="00C13D30" w:rsidRDefault="00AF51AA" w:rsidP="00AF51A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F51AA" w:rsidRPr="00C13D30" w:rsidRDefault="00F541CA" w:rsidP="00C13D30">
      <w:pPr>
        <w:ind w:firstLine="62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П</w:t>
      </w:r>
      <w:r w:rsidR="00AF51AA" w:rsidRPr="00C13D30">
        <w:rPr>
          <w:rFonts w:ascii="Times New Roman" w:hAnsi="Times New Roman" w:cs="Times New Roman"/>
          <w:sz w:val="20"/>
          <w:szCs w:val="20"/>
        </w:rPr>
        <w:t>риложение № 7</w:t>
      </w:r>
      <w:r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="00AF51AA" w:rsidRPr="00C13D30">
        <w:rPr>
          <w:rFonts w:ascii="Times New Roman" w:hAnsi="Times New Roman" w:cs="Times New Roman"/>
          <w:sz w:val="20"/>
          <w:szCs w:val="20"/>
        </w:rPr>
        <w:t>к бюджету муниципального образования Кинзельский сельсовет на 2024 год</w:t>
      </w:r>
      <w:r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="00AF51AA" w:rsidRPr="00C13D30">
        <w:rPr>
          <w:rFonts w:ascii="Times New Roman" w:hAnsi="Times New Roman" w:cs="Times New Roman"/>
          <w:sz w:val="20"/>
          <w:szCs w:val="20"/>
        </w:rPr>
        <w:t>и на плановый период 2025 и 2026 годов</w:t>
      </w:r>
      <w:r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="00AF51AA" w:rsidRPr="00C13D30">
        <w:rPr>
          <w:rFonts w:ascii="Times New Roman" w:hAnsi="Times New Roman" w:cs="Times New Roman"/>
          <w:sz w:val="20"/>
          <w:szCs w:val="20"/>
        </w:rPr>
        <w:t>(в редакции решения Совета</w:t>
      </w:r>
      <w:r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="00AF51AA" w:rsidRPr="00C13D30">
        <w:rPr>
          <w:rFonts w:ascii="Times New Roman" w:hAnsi="Times New Roman" w:cs="Times New Roman"/>
          <w:sz w:val="20"/>
          <w:szCs w:val="20"/>
        </w:rPr>
        <w:t>депутатов муниципального образования</w:t>
      </w:r>
      <w:r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="00AF51AA" w:rsidRPr="00C13D30">
        <w:rPr>
          <w:rFonts w:ascii="Times New Roman" w:hAnsi="Times New Roman" w:cs="Times New Roman"/>
          <w:sz w:val="20"/>
          <w:szCs w:val="20"/>
        </w:rPr>
        <w:t>Кинзельский сельсовет</w:t>
      </w:r>
      <w:r w:rsidRPr="00C13D30">
        <w:rPr>
          <w:rFonts w:ascii="Times New Roman" w:hAnsi="Times New Roman" w:cs="Times New Roman"/>
          <w:sz w:val="20"/>
          <w:szCs w:val="20"/>
        </w:rPr>
        <w:t xml:space="preserve"> </w:t>
      </w:r>
      <w:r w:rsidR="00AF51AA" w:rsidRPr="00C13D30">
        <w:rPr>
          <w:rFonts w:ascii="Times New Roman" w:hAnsi="Times New Roman" w:cs="Times New Roman"/>
          <w:sz w:val="20"/>
          <w:szCs w:val="20"/>
        </w:rPr>
        <w:t>от 22.02 2024 № 27/1</w:t>
      </w:r>
    </w:p>
    <w:p w:rsidR="00AF51AA" w:rsidRPr="00C13D30" w:rsidRDefault="00AF51AA" w:rsidP="00AF51A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3D30">
        <w:rPr>
          <w:rFonts w:ascii="Times New Roman" w:hAnsi="Times New Roman" w:cs="Times New Roman"/>
          <w:b/>
          <w:sz w:val="20"/>
          <w:szCs w:val="20"/>
        </w:rPr>
        <w:lastRenderedPageBreak/>
        <w:t>Распределение бюджетных ассигнований бюджета поселения по целевым статьям (муниципальным программам и непрограммным направлениям деятельности), разделам, подразделам, группам и подгруппам видов расходов классификации расходов на 2024 год и на плановый период 2025 и 2026 годов</w:t>
      </w:r>
    </w:p>
    <w:p w:rsidR="00AF51AA" w:rsidRPr="00C13D30" w:rsidRDefault="00AF51AA" w:rsidP="00AF51AA">
      <w:pPr>
        <w:jc w:val="right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(тысяч рублей)</w:t>
      </w:r>
    </w:p>
    <w:p w:rsidR="00DA5FD0" w:rsidRPr="00C13D30" w:rsidRDefault="00DA5FD0" w:rsidP="00AF51AA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5211" w:type="dxa"/>
        <w:tblLayout w:type="fixed"/>
        <w:tblLook w:val="04A0" w:firstRow="1" w:lastRow="0" w:firstColumn="1" w:lastColumn="0" w:noHBand="0" w:noVBand="1"/>
      </w:tblPr>
      <w:tblGrid>
        <w:gridCol w:w="1809"/>
        <w:gridCol w:w="567"/>
        <w:gridCol w:w="451"/>
        <w:gridCol w:w="472"/>
        <w:gridCol w:w="516"/>
        <w:gridCol w:w="404"/>
        <w:gridCol w:w="425"/>
        <w:gridCol w:w="567"/>
      </w:tblGrid>
      <w:tr w:rsidR="00AF51AA" w:rsidRPr="00C13D30" w:rsidTr="007D07EE">
        <w:trPr>
          <w:trHeight w:val="390"/>
        </w:trPr>
        <w:tc>
          <w:tcPr>
            <w:tcW w:w="180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1AA" w:rsidRPr="00C13D30" w:rsidRDefault="00AF51AA" w:rsidP="007D07EE">
            <w:pPr>
              <w:ind w:right="-395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</w:tr>
    </w:tbl>
    <w:p w:rsidR="00AF51AA" w:rsidRPr="00C13D30" w:rsidRDefault="00AF51AA" w:rsidP="00AF51A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172" w:type="dxa"/>
        <w:tblLayout w:type="fixed"/>
        <w:tblLook w:val="04A0" w:firstRow="1" w:lastRow="0" w:firstColumn="1" w:lastColumn="0" w:noHBand="0" w:noVBand="1"/>
      </w:tblPr>
      <w:tblGrid>
        <w:gridCol w:w="1809"/>
        <w:gridCol w:w="528"/>
        <w:gridCol w:w="448"/>
        <w:gridCol w:w="461"/>
        <w:gridCol w:w="532"/>
        <w:gridCol w:w="402"/>
        <w:gridCol w:w="425"/>
        <w:gridCol w:w="567"/>
      </w:tblGrid>
      <w:tr w:rsidR="00AF51AA" w:rsidRPr="00C13D30" w:rsidTr="007D07EE">
        <w:trPr>
          <w:trHeight w:val="267"/>
          <w:tblHeader/>
        </w:trPr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51AA" w:rsidRPr="00C13D30" w:rsidRDefault="00AF51AA" w:rsidP="00DA5FD0">
            <w:pPr>
              <w:ind w:left="-1848" w:right="-24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51AA" w:rsidRPr="00C13D30" w:rsidRDefault="00AF51AA" w:rsidP="00030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F51AA" w:rsidRPr="00C13D30" w:rsidTr="007D07EE">
        <w:trPr>
          <w:trHeight w:val="645"/>
        </w:trPr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9518,6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8879,3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8909,4</w:t>
            </w:r>
          </w:p>
        </w:tc>
      </w:tr>
      <w:tr w:rsidR="00AF51AA" w:rsidRPr="00C13D30" w:rsidTr="007D07EE">
        <w:trPr>
          <w:trHeight w:val="48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9518,6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8879,3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8909,4</w:t>
            </w:r>
          </w:p>
        </w:tc>
      </w:tr>
      <w:tr w:rsidR="00AF51AA" w:rsidRPr="00C13D30" w:rsidTr="007D07EE">
        <w:trPr>
          <w:trHeight w:val="48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5282,0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4524,5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4459,7</w:t>
            </w:r>
          </w:p>
        </w:tc>
      </w:tr>
      <w:tr w:rsidR="00AF51AA" w:rsidRPr="00C13D30" w:rsidTr="007D07EE">
        <w:trPr>
          <w:trHeight w:val="48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AF51AA" w:rsidRPr="00C13D30" w:rsidTr="007D07EE">
        <w:trPr>
          <w:trHeight w:val="9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выплаты персоналу государственных (муниципальных)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органов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3140110010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AF51AA" w:rsidRPr="00C13D30" w:rsidTr="007D07EE">
        <w:trPr>
          <w:trHeight w:val="9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Центральный аппарат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3649,4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2876,0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2795,0</w:t>
            </w:r>
          </w:p>
        </w:tc>
      </w:tr>
      <w:tr w:rsidR="00AF51AA" w:rsidRPr="00C13D30" w:rsidTr="007D07EE">
        <w:trPr>
          <w:trHeight w:val="228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1356,0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1316,0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1316,0</w:t>
            </w:r>
          </w:p>
        </w:tc>
      </w:tr>
      <w:tr w:rsidR="00AF51AA" w:rsidRPr="00C13D30" w:rsidTr="007D07EE">
        <w:trPr>
          <w:trHeight w:val="106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2176,4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1443,0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1362,0</w:t>
            </w:r>
          </w:p>
        </w:tc>
      </w:tr>
      <w:tr w:rsidR="00AF51AA" w:rsidRPr="00C13D30" w:rsidTr="007D07EE">
        <w:trPr>
          <w:trHeight w:val="48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117,0</w:t>
            </w:r>
          </w:p>
        </w:tc>
      </w:tr>
      <w:tr w:rsidR="00AF51AA" w:rsidRPr="00C13D30" w:rsidTr="007D07EE">
        <w:trPr>
          <w:trHeight w:val="48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</w:tr>
      <w:tr w:rsidR="00AF51AA" w:rsidRPr="00C13D30" w:rsidTr="007D07EE">
        <w:trPr>
          <w:trHeight w:val="228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</w:tr>
      <w:tr w:rsidR="00AF51AA" w:rsidRPr="00C13D30" w:rsidTr="007D07EE">
        <w:trPr>
          <w:trHeight w:val="228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AF51AA" w:rsidRPr="00C13D30" w:rsidTr="007D07EE">
        <w:trPr>
          <w:trHeight w:val="731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выплаты персоналу государственных (муниципальных)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органов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164,0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</w:tr>
      <w:tr w:rsidR="00AF51AA" w:rsidRPr="00C13D30" w:rsidTr="007D07EE">
        <w:trPr>
          <w:trHeight w:val="269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</w:tr>
      <w:tr w:rsidR="00AF51AA" w:rsidRPr="00C13D30" w:rsidTr="007D07EE">
        <w:trPr>
          <w:trHeight w:val="731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</w:tr>
      <w:tr w:rsidR="00AF51AA" w:rsidRPr="00C13D30" w:rsidTr="007D07EE">
        <w:trPr>
          <w:trHeight w:val="272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</w:tr>
      <w:tr w:rsidR="00AF51AA" w:rsidRPr="00C13D30" w:rsidTr="007D07EE">
        <w:trPr>
          <w:trHeight w:val="272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</w:t>
            </w:r>
            <w:r w:rsidRPr="00C13D3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3140161050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AF51AA" w:rsidRPr="00C13D30" w:rsidTr="007D07EE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AF51AA" w:rsidRPr="00C13D30" w:rsidTr="007D07EE">
        <w:trPr>
          <w:trHeight w:val="1273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175,5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205,5</w:t>
            </w:r>
          </w:p>
        </w:tc>
      </w:tr>
      <w:tr w:rsidR="00AF51AA" w:rsidRPr="00C13D30" w:rsidTr="007D07EE">
        <w:trPr>
          <w:trHeight w:val="1273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</w:tr>
      <w:tr w:rsidR="00AF51AA" w:rsidRPr="00C13D30" w:rsidTr="007D07EE">
        <w:trPr>
          <w:trHeight w:val="85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</w:tr>
      <w:tr w:rsidR="00AF51AA" w:rsidRPr="00C13D30" w:rsidTr="007D07EE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Межбюджетные трансферты бюджетам муниципальных 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</w:tr>
      <w:tr w:rsidR="00AF51AA" w:rsidRPr="00C13D30" w:rsidTr="007D07EE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</w:tr>
      <w:tr w:rsidR="00AF51AA" w:rsidRPr="00C13D30" w:rsidTr="007D07EE">
        <w:trPr>
          <w:trHeight w:val="85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AA" w:rsidRPr="00C13D30" w:rsidRDefault="00AF51AA" w:rsidP="00030D7C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1AA" w:rsidRPr="00C13D30" w:rsidRDefault="00AF51AA" w:rsidP="00030D7C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AF51AA" w:rsidRPr="00C13D30" w:rsidTr="007D07EE">
        <w:trPr>
          <w:trHeight w:val="401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1AA" w:rsidRPr="00C13D30" w:rsidRDefault="00AF51AA" w:rsidP="00030D7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AF51AA" w:rsidRPr="00C13D30" w:rsidTr="007D07EE">
        <w:trPr>
          <w:trHeight w:val="304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7D07EE">
        <w:trPr>
          <w:trHeight w:val="304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3140360080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7D07EE">
        <w:trPr>
          <w:trHeight w:val="85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3140360080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AF51AA" w:rsidRPr="00C13D30" w:rsidTr="007D07EE">
        <w:trPr>
          <w:trHeight w:val="77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3140400000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AF51AA" w:rsidRPr="00C13D30" w:rsidTr="007D07EE">
        <w:trPr>
          <w:trHeight w:val="77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Мероприятия в сфере культуры и кинемотографии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3140460210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F51AA" w:rsidRPr="00C13D30" w:rsidTr="007D07EE">
        <w:trPr>
          <w:trHeight w:val="85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3140460210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F51AA" w:rsidRPr="00C13D30" w:rsidTr="007D07EE">
        <w:trPr>
          <w:trHeight w:val="85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3140460220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791,7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830,0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850,0</w:t>
            </w:r>
          </w:p>
        </w:tc>
      </w:tr>
      <w:tr w:rsidR="00AF51AA" w:rsidRPr="00C13D30" w:rsidTr="007D07EE">
        <w:trPr>
          <w:trHeight w:val="64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3140460220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791,7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830,0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850,0</w:t>
            </w:r>
          </w:p>
        </w:tc>
      </w:tr>
      <w:tr w:rsidR="00AF51AA" w:rsidRPr="00C13D30" w:rsidTr="007D07EE">
        <w:trPr>
          <w:trHeight w:val="277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Библиотеки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</w:tr>
      <w:tr w:rsidR="00AF51AA" w:rsidRPr="00C13D30" w:rsidTr="007D07EE">
        <w:trPr>
          <w:trHeight w:val="224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</w:tr>
      <w:tr w:rsidR="00AF51AA" w:rsidRPr="00C13D30" w:rsidTr="007D07EE">
        <w:trPr>
          <w:trHeight w:val="224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</w:tr>
      <w:tr w:rsidR="00AF51AA" w:rsidRPr="00C13D30" w:rsidTr="007D07EE">
        <w:trPr>
          <w:trHeight w:val="374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</w:tr>
      <w:tr w:rsidR="00AF51AA" w:rsidRPr="00C13D30" w:rsidTr="007D07EE">
        <w:trPr>
          <w:trHeight w:val="374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</w:t>
            </w:r>
            <w:r w:rsidRPr="00C13D3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(библиотеки)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</w:tr>
      <w:tr w:rsidR="00AF51AA" w:rsidRPr="00C13D30" w:rsidTr="007D07EE">
        <w:trPr>
          <w:trHeight w:val="266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</w:tr>
      <w:tr w:rsidR="00AF51AA" w:rsidRPr="00C13D30" w:rsidTr="007D07EE">
        <w:trPr>
          <w:trHeight w:val="149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3140500000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7D07EE">
        <w:trPr>
          <w:trHeight w:val="149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3140560250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7D07EE">
        <w:trPr>
          <w:trHeight w:val="262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3140560250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AF51AA" w:rsidRPr="00C13D30" w:rsidTr="007D07EE">
        <w:trPr>
          <w:trHeight w:val="85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8705,0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718,7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746,1</w:t>
            </w:r>
          </w:p>
        </w:tc>
      </w:tr>
      <w:tr w:rsidR="00AF51AA" w:rsidRPr="00C13D30" w:rsidTr="007D07EE">
        <w:trPr>
          <w:trHeight w:val="408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AF51AA" w:rsidRPr="00C13D30" w:rsidTr="007D07EE">
        <w:trPr>
          <w:trHeight w:val="48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8705,0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AF51AA" w:rsidRPr="00C13D30" w:rsidTr="007D07EE">
        <w:trPr>
          <w:trHeight w:val="48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868,6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AF51AA" w:rsidRPr="00C13D30" w:rsidTr="007D07EE">
        <w:trPr>
          <w:trHeight w:val="64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868,6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718,7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746,1</w:t>
            </w:r>
          </w:p>
        </w:tc>
      </w:tr>
      <w:tr w:rsidR="00AF51AA" w:rsidRPr="00C13D30" w:rsidTr="007D07EE">
        <w:trPr>
          <w:trHeight w:val="64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32.4.01.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3720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7836,4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7D07EE">
        <w:trPr>
          <w:trHeight w:val="64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ind w:hanging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32.4.01.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3720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7836,4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7D07EE">
        <w:trPr>
          <w:trHeight w:val="64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2613,6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2175,0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2377,0</w:t>
            </w:r>
          </w:p>
        </w:tc>
      </w:tr>
      <w:tr w:rsidR="00AF51AA" w:rsidRPr="00C13D30" w:rsidTr="007D07EE">
        <w:trPr>
          <w:trHeight w:val="26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1992,3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2175,0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2377,0</w:t>
            </w:r>
          </w:p>
        </w:tc>
      </w:tr>
      <w:tr w:rsidR="00AF51AA" w:rsidRPr="00C13D30" w:rsidTr="007D07EE">
        <w:trPr>
          <w:trHeight w:val="64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Комплексы процессных мероприятий «Мероприятия в сфере жилищно-коммунальной инфраструктуры и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повышение уровня благоустройства на территории муниципального образования» "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1992,3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2175,0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2377,0</w:t>
            </w:r>
          </w:p>
        </w:tc>
      </w:tr>
      <w:tr w:rsidR="00AF51AA" w:rsidRPr="00C13D30" w:rsidTr="007D07EE">
        <w:trPr>
          <w:trHeight w:val="64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Капитальный ремонт и ремонт муниципального жилищного фонда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F51AA" w:rsidRPr="00C13D30" w:rsidTr="007D07EE">
        <w:trPr>
          <w:trHeight w:val="64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F51AA" w:rsidRPr="00C13D30" w:rsidTr="007D07EE">
        <w:trPr>
          <w:trHeight w:val="64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AF51AA" w:rsidRPr="00C13D30" w:rsidTr="007D07EE">
        <w:trPr>
          <w:trHeight w:val="48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332,7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788,0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</w:tr>
      <w:tr w:rsidR="00AF51AA" w:rsidRPr="00C13D30" w:rsidTr="007D07EE">
        <w:trPr>
          <w:trHeight w:val="383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610,0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770,0</w:t>
            </w:r>
          </w:p>
        </w:tc>
      </w:tr>
      <w:tr w:rsidR="00AF51AA" w:rsidRPr="00C13D30" w:rsidTr="007D07EE">
        <w:trPr>
          <w:trHeight w:val="984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740,0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610,0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770,0</w:t>
            </w:r>
          </w:p>
        </w:tc>
      </w:tr>
      <w:tr w:rsidR="00AF51AA" w:rsidRPr="00C13D30" w:rsidTr="007D07EE">
        <w:trPr>
          <w:trHeight w:val="431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Озеленение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3340160180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7D07EE">
        <w:trPr>
          <w:trHeight w:val="984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3340160180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7D07EE">
        <w:trPr>
          <w:trHeight w:val="461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208,6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AF51AA" w:rsidRPr="00C13D30" w:rsidTr="007D07EE">
        <w:trPr>
          <w:trHeight w:val="266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208,6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AF51AA" w:rsidRPr="00C13D30" w:rsidTr="007D07EE">
        <w:trPr>
          <w:trHeight w:val="266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561,0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</w:tr>
      <w:tr w:rsidR="00AF51AA" w:rsidRPr="00C13D30" w:rsidTr="007D07EE">
        <w:trPr>
          <w:trHeight w:val="899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561,0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</w:tr>
      <w:tr w:rsidR="00AF51AA" w:rsidRPr="00C13D30" w:rsidTr="007D07EE">
        <w:trPr>
          <w:trHeight w:val="56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621,3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7D07EE">
        <w:trPr>
          <w:trHeight w:val="899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335П500000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621,3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7D07EE">
        <w:trPr>
          <w:trHeight w:val="73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33.5.П5.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465,6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7D07EE">
        <w:trPr>
          <w:trHeight w:val="899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33.5.П5.</w:t>
            </w:r>
            <w:r w:rsidRPr="00C13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1704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465,6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7D07EE">
        <w:trPr>
          <w:trHeight w:val="754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33.5.П5.И1704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155,7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7D07EE">
        <w:trPr>
          <w:trHeight w:val="899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33.5.П5.И1704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155,7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F51AA" w:rsidRPr="00C13D30" w:rsidTr="007D07EE">
        <w:trPr>
          <w:trHeight w:val="24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Условно утверждённые расходы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298,0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624,0</w:t>
            </w:r>
          </w:p>
        </w:tc>
      </w:tr>
      <w:tr w:rsidR="00AF51AA" w:rsidRPr="00C13D30" w:rsidTr="007D07EE">
        <w:trPr>
          <w:trHeight w:val="505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20837,2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12071,0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51AA" w:rsidRPr="00C13D30" w:rsidRDefault="00AF51AA" w:rsidP="00030D7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D30">
              <w:rPr>
                <w:rFonts w:ascii="Times New Roman" w:hAnsi="Times New Roman" w:cs="Times New Roman"/>
                <w:b/>
                <w:sz w:val="20"/>
                <w:szCs w:val="20"/>
              </w:rPr>
              <w:t>12656,5</w:t>
            </w:r>
          </w:p>
        </w:tc>
      </w:tr>
    </w:tbl>
    <w:p w:rsidR="00AF51AA" w:rsidRPr="00C13D30" w:rsidRDefault="00AF51AA" w:rsidP="00AF51AA">
      <w:pPr>
        <w:rPr>
          <w:rFonts w:ascii="Times New Roman" w:hAnsi="Times New Roman" w:cs="Times New Roman"/>
          <w:sz w:val="20"/>
          <w:szCs w:val="20"/>
        </w:rPr>
      </w:pPr>
    </w:p>
    <w:p w:rsidR="00C13D30" w:rsidRPr="00C13D30" w:rsidRDefault="00C13D30" w:rsidP="00C13D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13D30" w:rsidRPr="00C13D30" w:rsidRDefault="00C13D30" w:rsidP="00C13D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D1AC9D1" wp14:editId="47BD22AE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D30" w:rsidRPr="00C13D30" w:rsidRDefault="00C13D30" w:rsidP="00C13D30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 w:rsidRPr="00C13D30">
        <w:rPr>
          <w:rFonts w:ascii="Times New Roman" w:hAnsi="Times New Roman"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C13D30">
        <w:rPr>
          <w:rFonts w:ascii="Times New Roman" w:hAnsi="Times New Roman"/>
          <w:caps/>
          <w:sz w:val="20"/>
          <w:szCs w:val="20"/>
        </w:rPr>
        <w:t>КрасногвардейскОГО районА  оренбургской</w:t>
      </w:r>
      <w:r w:rsidRPr="00C13D30">
        <w:rPr>
          <w:rFonts w:ascii="Times New Roman" w:hAnsi="Times New Roman"/>
          <w:sz w:val="20"/>
          <w:szCs w:val="20"/>
        </w:rPr>
        <w:t xml:space="preserve"> ОБЛАСТИ</w:t>
      </w:r>
    </w:p>
    <w:p w:rsidR="00C13D30" w:rsidRPr="00C13D30" w:rsidRDefault="00C13D30" w:rsidP="00C13D30">
      <w:pPr>
        <w:pStyle w:val="1"/>
        <w:spacing w:after="0"/>
        <w:jc w:val="center"/>
        <w:rPr>
          <w:rFonts w:ascii="Times New Roman" w:hAnsi="Times New Roman"/>
          <w:b w:val="0"/>
          <w:sz w:val="20"/>
          <w:szCs w:val="20"/>
        </w:rPr>
      </w:pPr>
    </w:p>
    <w:p w:rsidR="00C13D30" w:rsidRPr="00C13D30" w:rsidRDefault="00C13D30" w:rsidP="00C13D30">
      <w:pPr>
        <w:pStyle w:val="1"/>
        <w:spacing w:after="0"/>
        <w:jc w:val="center"/>
        <w:rPr>
          <w:rFonts w:ascii="Times New Roman" w:hAnsi="Times New Roman"/>
          <w:b w:val="0"/>
          <w:sz w:val="20"/>
          <w:szCs w:val="20"/>
        </w:rPr>
      </w:pPr>
      <w:r w:rsidRPr="00C13D30">
        <w:rPr>
          <w:rFonts w:ascii="Times New Roman" w:hAnsi="Times New Roman"/>
          <w:sz w:val="20"/>
          <w:szCs w:val="20"/>
        </w:rPr>
        <w:t>П О С Т А Н О В Л Е Н И Е</w:t>
      </w:r>
    </w:p>
    <w:p w:rsidR="00C13D30" w:rsidRPr="00C13D30" w:rsidRDefault="00C13D30" w:rsidP="00C13D30">
      <w:pPr>
        <w:pStyle w:val="1"/>
        <w:tabs>
          <w:tab w:val="left" w:pos="5730"/>
        </w:tabs>
        <w:spacing w:after="0"/>
        <w:jc w:val="center"/>
        <w:rPr>
          <w:rFonts w:ascii="Times New Roman" w:hAnsi="Times New Roman"/>
          <w:sz w:val="20"/>
          <w:szCs w:val="20"/>
        </w:rPr>
      </w:pPr>
    </w:p>
    <w:p w:rsidR="00C13D30" w:rsidRPr="00C13D30" w:rsidRDefault="00C13D30" w:rsidP="00C13D30">
      <w:pPr>
        <w:pStyle w:val="1"/>
        <w:tabs>
          <w:tab w:val="left" w:pos="5730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C13D30">
        <w:rPr>
          <w:rFonts w:ascii="Times New Roman" w:hAnsi="Times New Roman"/>
          <w:sz w:val="20"/>
          <w:szCs w:val="20"/>
        </w:rPr>
        <w:t>с. Кинзелька</w:t>
      </w:r>
    </w:p>
    <w:p w:rsidR="00C13D30" w:rsidRPr="00C13D30" w:rsidRDefault="00C13D30" w:rsidP="00C13D30">
      <w:pPr>
        <w:pStyle w:val="1"/>
        <w:rPr>
          <w:rFonts w:ascii="Times New Roman" w:hAnsi="Times New Roman"/>
          <w:sz w:val="20"/>
          <w:szCs w:val="20"/>
        </w:rPr>
      </w:pPr>
    </w:p>
    <w:p w:rsidR="00C13D30" w:rsidRPr="00C13D30" w:rsidRDefault="00C13D30" w:rsidP="00C13D30">
      <w:pPr>
        <w:pStyle w:val="1"/>
        <w:rPr>
          <w:rFonts w:ascii="Times New Roman" w:hAnsi="Times New Roman"/>
          <w:sz w:val="20"/>
          <w:szCs w:val="20"/>
        </w:rPr>
      </w:pPr>
      <w:r w:rsidRPr="00C13D30">
        <w:rPr>
          <w:rFonts w:ascii="Times New Roman" w:hAnsi="Times New Roman"/>
          <w:sz w:val="20"/>
          <w:szCs w:val="20"/>
        </w:rPr>
        <w:t>26.02.2024</w:t>
      </w:r>
      <w:r w:rsidRPr="00C13D30">
        <w:rPr>
          <w:rFonts w:ascii="Times New Roman" w:hAnsi="Times New Roman"/>
          <w:sz w:val="20"/>
          <w:szCs w:val="20"/>
        </w:rPr>
        <w:t xml:space="preserve">              </w:t>
      </w:r>
      <w:r w:rsidRPr="00C13D30">
        <w:rPr>
          <w:rFonts w:ascii="Times New Roman" w:hAnsi="Times New Roman"/>
          <w:sz w:val="20"/>
          <w:szCs w:val="20"/>
        </w:rPr>
        <w:t xml:space="preserve">             </w:t>
      </w:r>
      <w:r w:rsidRPr="00C13D30"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Pr="00C13D30">
        <w:rPr>
          <w:rFonts w:ascii="Times New Roman" w:hAnsi="Times New Roman"/>
          <w:sz w:val="20"/>
          <w:szCs w:val="20"/>
        </w:rPr>
        <w:t xml:space="preserve"> </w:t>
      </w:r>
      <w:r w:rsidRPr="00C13D30">
        <w:rPr>
          <w:rFonts w:ascii="Times New Roman" w:hAnsi="Times New Roman"/>
          <w:sz w:val="20"/>
          <w:szCs w:val="20"/>
        </w:rPr>
        <w:t xml:space="preserve">№ 35-п  </w:t>
      </w:r>
      <w:r w:rsidRPr="00C13D3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</w:t>
      </w:r>
    </w:p>
    <w:p w:rsidR="00C13D30" w:rsidRPr="00C13D30" w:rsidRDefault="00C13D30" w:rsidP="00C13D30">
      <w:pPr>
        <w:pStyle w:val="ad"/>
        <w:jc w:val="center"/>
      </w:pPr>
    </w:p>
    <w:p w:rsidR="00C13D30" w:rsidRPr="00C13D30" w:rsidRDefault="00C13D30" w:rsidP="00C13D3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lastRenderedPageBreak/>
        <w:t>О проведении публичных (общественных) слушаний по документации планировке территории (проект планировки территории и проект межевания территории) для объекта строительства АО «Оренбургнефть»: 8462П «Обустройство скважины № 6 Западно-Петропавловского месторождения» на территории муниципального образования Красногвардейского района Оренбургской области.</w:t>
      </w:r>
    </w:p>
    <w:p w:rsidR="00C13D30" w:rsidRPr="00C13D30" w:rsidRDefault="00C13D30" w:rsidP="00C13D3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13D30" w:rsidRPr="00C13D30" w:rsidRDefault="00C13D30" w:rsidP="00C13D3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 xml:space="preserve"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</w:t>
      </w:r>
      <w:r w:rsidRPr="00C13D30">
        <w:rPr>
          <w:rFonts w:ascii="Times New Roman" w:eastAsia="Times New Roman" w:hAnsi="Times New Roman" w:cs="Times New Roman"/>
          <w:sz w:val="20"/>
          <w:szCs w:val="20"/>
        </w:rPr>
        <w:t xml:space="preserve">постановлением Правительства Российской Федерации от 03.02.2022 № 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(функций)», </w:t>
      </w:r>
      <w:r w:rsidRPr="00C13D30">
        <w:rPr>
          <w:rFonts w:ascii="Times New Roman" w:hAnsi="Times New Roman" w:cs="Times New Roman"/>
          <w:sz w:val="20"/>
          <w:szCs w:val="20"/>
        </w:rPr>
        <w:t xml:space="preserve">постановлением администрации муниципального образования Красногвардейский  район Оренбургской области от 29.01.2024 года  № 24-п О  подготовке документации по планировке территории (проект планировки территории и проект межевания территории) для проектирования и  строительства объекта АО «Оренбургнефть»: 8462П «Обустройство скважины № 6 Западно-Петропавловского месторождения» на территории муниципального образования Красногвардейского района Оренбургской области.», в соответствии с обращением </w:t>
      </w:r>
      <w:r w:rsidRPr="00C13D30">
        <w:rPr>
          <w:rFonts w:ascii="Times New Roman" w:eastAsia="Times New Roman" w:hAnsi="Times New Roman" w:cs="Times New Roman"/>
          <w:sz w:val="20"/>
          <w:szCs w:val="20"/>
        </w:rPr>
        <w:t>ООО «СамараНИПИнефть»</w:t>
      </w:r>
      <w:r w:rsidRPr="00C13D30">
        <w:rPr>
          <w:rFonts w:ascii="Times New Roman" w:hAnsi="Times New Roman" w:cs="Times New Roman"/>
          <w:sz w:val="20"/>
          <w:szCs w:val="20"/>
        </w:rPr>
        <w:t xml:space="preserve"> № ИСХ-98-02358-24 от 16.02.24 года, 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C13D30" w:rsidRPr="00C13D30" w:rsidRDefault="00C13D30" w:rsidP="00C13D30">
      <w:pPr>
        <w:pStyle w:val="ad"/>
        <w:ind w:firstLine="567"/>
        <w:jc w:val="both"/>
      </w:pPr>
      <w:r w:rsidRPr="00C13D30">
        <w:t xml:space="preserve">1. 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27.11.2020 года № 3/10, по документации планировке территории (проект планировки территории и проект межевания территории) для объекта строительства АО «Оренбургнефть»: 8462П «Обустройство скважины № 6 Западно-Петропавловского месторождения» на территории муниципального образования Красногвардейского района Оренбургской области: </w:t>
      </w:r>
    </w:p>
    <w:p w:rsidR="00C13D30" w:rsidRPr="00C13D30" w:rsidRDefault="00C13D30" w:rsidP="00C13D30">
      <w:pPr>
        <w:pStyle w:val="ad"/>
        <w:tabs>
          <w:tab w:val="left" w:pos="0"/>
          <w:tab w:val="left" w:pos="851"/>
        </w:tabs>
        <w:spacing w:line="276" w:lineRule="auto"/>
        <w:ind w:firstLine="567"/>
        <w:jc w:val="both"/>
        <w:rPr>
          <w:b/>
        </w:rPr>
      </w:pPr>
      <w:r w:rsidRPr="00C13D30">
        <w:rPr>
          <w:b/>
        </w:rPr>
        <w:t>19 марта 2024 года в 11-00 часов местного времени в помещении администрации сельсовета по адресу: с. Кинзелька, ул. Школьная, 7а.</w:t>
      </w:r>
    </w:p>
    <w:p w:rsidR="00C13D30" w:rsidRPr="00C13D30" w:rsidRDefault="00C13D30" w:rsidP="00C13D30">
      <w:pPr>
        <w:pStyle w:val="ad"/>
        <w:tabs>
          <w:tab w:val="left" w:pos="851"/>
        </w:tabs>
        <w:spacing w:line="276" w:lineRule="auto"/>
        <w:ind w:firstLine="567"/>
        <w:jc w:val="both"/>
      </w:pPr>
      <w:r w:rsidRPr="00C13D30">
        <w:t xml:space="preserve">Проект планировки территориии проект межевания территории разработан ООО «СамараНИПИнефть». </w:t>
      </w:r>
    </w:p>
    <w:p w:rsidR="00C13D30" w:rsidRPr="00C13D30" w:rsidRDefault="00C13D30" w:rsidP="00C13D3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C13D30">
        <w:rPr>
          <w:rFonts w:ascii="Times New Roman" w:hAnsi="Times New Roman" w:cs="Times New Roman"/>
          <w:sz w:val="20"/>
          <w:szCs w:val="20"/>
        </w:rPr>
        <w:lastRenderedPageBreak/>
        <w:t xml:space="preserve">территории муниципального образования Кинзельский сельсовет в сфере, соответствующей теме слушаний принять участие в публичных слушаниях </w:t>
      </w:r>
      <w:r w:rsidRPr="00C13D30">
        <w:rPr>
          <w:rFonts w:ascii="Times New Roman" w:eastAsia="Times New Roman" w:hAnsi="Times New Roman" w:cs="Times New Roman"/>
          <w:sz w:val="20"/>
          <w:szCs w:val="20"/>
        </w:rPr>
        <w:t xml:space="preserve">с использованием функционала платформы обратной связи Единого портала государственных и муниципальных услуг (https://pos.gosuslugi.ru)  и официального сайта муниципального образования </w:t>
      </w:r>
      <w:r w:rsidRPr="00C13D30">
        <w:rPr>
          <w:rFonts w:ascii="Times New Roman" w:hAnsi="Times New Roman" w:cs="Times New Roman"/>
          <w:sz w:val="20"/>
          <w:szCs w:val="20"/>
        </w:rPr>
        <w:t xml:space="preserve">Кинзельский сельсовет Красногвардейского района </w:t>
      </w:r>
      <w:r w:rsidRPr="00C13D30">
        <w:rPr>
          <w:rFonts w:ascii="Times New Roman" w:eastAsia="Times New Roman" w:hAnsi="Times New Roman" w:cs="Times New Roman"/>
          <w:sz w:val="20"/>
          <w:szCs w:val="20"/>
        </w:rPr>
        <w:t>Оренбургской области  (</w:t>
      </w:r>
      <w:hyperlink r:id="rId12" w:history="1">
        <w:r w:rsidRPr="00C13D30">
          <w:rPr>
            <w:rStyle w:val="ac"/>
            <w:rFonts w:ascii="Times New Roman" w:eastAsia="Times New Roman" w:hAnsi="Times New Roman" w:cs="Times New Roman"/>
            <w:sz w:val="20"/>
            <w:szCs w:val="20"/>
          </w:rPr>
          <w:t>https://kinzelka.ru/</w:t>
        </w:r>
      </w:hyperlink>
      <w:r w:rsidRPr="00C13D30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C13D30" w:rsidRPr="00C13D30" w:rsidRDefault="00C13D30" w:rsidP="00C13D3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3D30">
        <w:rPr>
          <w:rFonts w:ascii="Times New Roman" w:eastAsia="Times New Roman" w:hAnsi="Times New Roman" w:cs="Times New Roman"/>
          <w:sz w:val="20"/>
          <w:szCs w:val="20"/>
        </w:rPr>
        <w:t>2.1 Организовать адресное извещение о проведении публичных слушаний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территории, лиц, законные интересы которых могут быть нарушены в связи с реализацией таких проектов.</w:t>
      </w:r>
    </w:p>
    <w:p w:rsidR="00C13D30" w:rsidRPr="00C13D30" w:rsidRDefault="00C13D30" w:rsidP="00C13D30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 xml:space="preserve">3. Обеспечить своевременное опубликование по документации планировке территории (проект планировки территории и проект межевания территории) для объекта строительства АО «Оренбургнефть»: 8462П «Обустройство скважины № 6 Западно-Петропавловского месторождения» на </w:t>
      </w:r>
      <w:r w:rsidRPr="00C13D30">
        <w:rPr>
          <w:rFonts w:ascii="Times New Roman" w:hAnsi="Times New Roman" w:cs="Times New Roman"/>
          <w:sz w:val="20"/>
          <w:szCs w:val="20"/>
        </w:rPr>
        <w:lastRenderedPageBreak/>
        <w:t>территории муниципального образования Красногвардейского района Оренбургской области</w:t>
      </w:r>
      <w:r w:rsidRPr="00C13D30">
        <w:rPr>
          <w:rFonts w:ascii="Times New Roman" w:eastAsia="Times New Roman" w:hAnsi="Times New Roman" w:cs="Times New Roman"/>
          <w:sz w:val="20"/>
          <w:szCs w:val="20"/>
        </w:rPr>
        <w:t xml:space="preserve"> настоящего постановления</w:t>
      </w:r>
      <w:r w:rsidRPr="00C13D30">
        <w:rPr>
          <w:rFonts w:ascii="Times New Roman" w:hAnsi="Times New Roman" w:cs="Times New Roman"/>
          <w:sz w:val="20"/>
          <w:szCs w:val="20"/>
        </w:rPr>
        <w:t>.</w:t>
      </w:r>
    </w:p>
    <w:p w:rsidR="00C13D30" w:rsidRPr="00C13D30" w:rsidRDefault="00C13D30" w:rsidP="00C13D3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 xml:space="preserve">4.  </w:t>
      </w:r>
      <w:r w:rsidRPr="00C13D30">
        <w:rPr>
          <w:rFonts w:ascii="Times New Roman" w:eastAsia="Times New Roman" w:hAnsi="Times New Roman" w:cs="Times New Roman"/>
          <w:sz w:val="20"/>
          <w:szCs w:val="20"/>
        </w:rPr>
        <w:t xml:space="preserve">Установить, что настоящее постановление вступает в силу со дня его подписания, подлежит </w:t>
      </w:r>
      <w:r w:rsidRPr="00C13D30">
        <w:rPr>
          <w:rFonts w:ascii="Times New Roman" w:hAnsi="Times New Roman" w:cs="Times New Roman"/>
          <w:sz w:val="20"/>
          <w:szCs w:val="20"/>
        </w:rPr>
        <w:t>опубликованию</w:t>
      </w:r>
      <w:r w:rsidRPr="00C13D30">
        <w:rPr>
          <w:rFonts w:ascii="Times New Roman" w:eastAsia="Times New Roman" w:hAnsi="Times New Roman" w:cs="Times New Roman"/>
          <w:sz w:val="20"/>
          <w:szCs w:val="20"/>
        </w:rPr>
        <w:t xml:space="preserve"> и размещению на официальном сайте муниципального образования </w:t>
      </w:r>
      <w:r w:rsidRPr="00C13D30">
        <w:rPr>
          <w:rFonts w:ascii="Times New Roman" w:hAnsi="Times New Roman" w:cs="Times New Roman"/>
          <w:sz w:val="20"/>
          <w:szCs w:val="20"/>
        </w:rPr>
        <w:t xml:space="preserve">Кинзельский сельсовет Красногвардейского района </w:t>
      </w:r>
      <w:r w:rsidRPr="00C13D30">
        <w:rPr>
          <w:rFonts w:ascii="Times New Roman" w:eastAsia="Times New Roman" w:hAnsi="Times New Roman" w:cs="Times New Roman"/>
          <w:sz w:val="20"/>
          <w:szCs w:val="20"/>
        </w:rPr>
        <w:t>Оренбургской области и на платформе обратной связи Единого портала государственных и муниципальных услуг.</w:t>
      </w:r>
    </w:p>
    <w:p w:rsidR="00C13D30" w:rsidRPr="00C13D30" w:rsidRDefault="00C13D30" w:rsidP="00C13D30">
      <w:pPr>
        <w:pStyle w:val="ad"/>
        <w:tabs>
          <w:tab w:val="left" w:pos="851"/>
        </w:tabs>
        <w:spacing w:line="276" w:lineRule="auto"/>
        <w:ind w:firstLine="567"/>
        <w:jc w:val="both"/>
      </w:pPr>
      <w:r w:rsidRPr="00C13D30">
        <w:t>5. Контроль за исполнением постановления оставляю за собой.</w:t>
      </w:r>
    </w:p>
    <w:p w:rsidR="00C13D30" w:rsidRPr="00C13D30" w:rsidRDefault="00C13D30" w:rsidP="00C13D30">
      <w:pPr>
        <w:pStyle w:val="ad"/>
        <w:ind w:firstLine="567"/>
        <w:jc w:val="both"/>
      </w:pPr>
    </w:p>
    <w:p w:rsidR="00C13D30" w:rsidRPr="00C13D30" w:rsidRDefault="00C13D30" w:rsidP="003938BF">
      <w:pPr>
        <w:pStyle w:val="ad"/>
        <w:jc w:val="both"/>
      </w:pPr>
      <w:r w:rsidRPr="00C13D30">
        <w:t xml:space="preserve">Глава </w:t>
      </w:r>
      <w:r w:rsidRPr="00C13D30">
        <w:t xml:space="preserve">сельсовета              </w:t>
      </w:r>
      <w:r w:rsidRPr="00C13D30">
        <w:t xml:space="preserve">   </w:t>
      </w:r>
      <w:r w:rsidRPr="00C13D30">
        <w:t xml:space="preserve">Г.Н. Работягов                                                                                    </w:t>
      </w:r>
      <w:r w:rsidRPr="00C13D30">
        <w:t xml:space="preserve">   </w:t>
      </w:r>
    </w:p>
    <w:p w:rsidR="00C13D30" w:rsidRDefault="00C13D30" w:rsidP="003938BF">
      <w:pPr>
        <w:pStyle w:val="ad"/>
        <w:jc w:val="both"/>
      </w:pPr>
    </w:p>
    <w:p w:rsidR="00C13D30" w:rsidRDefault="00C13D30" w:rsidP="003938BF">
      <w:pPr>
        <w:pStyle w:val="ad"/>
        <w:jc w:val="both"/>
      </w:pPr>
    </w:p>
    <w:p w:rsidR="003938BF" w:rsidRPr="00C13D30" w:rsidRDefault="003938BF" w:rsidP="003938BF">
      <w:pPr>
        <w:pStyle w:val="ad"/>
        <w:jc w:val="both"/>
      </w:pPr>
      <w:bookmarkStart w:id="1" w:name="_GoBack"/>
      <w:bookmarkEnd w:id="1"/>
      <w:r w:rsidRPr="00C13D30">
        <w:t xml:space="preserve">Главный редактор – Работягов Г.Н. </w:t>
      </w:r>
    </w:p>
    <w:p w:rsidR="003938BF" w:rsidRPr="00C13D30" w:rsidRDefault="003938BF" w:rsidP="003938BF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3938BF" w:rsidRPr="00C13D30" w:rsidRDefault="003938BF" w:rsidP="003938BF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3938BF" w:rsidRPr="00C13D30" w:rsidRDefault="003938BF" w:rsidP="003938BF">
      <w:pPr>
        <w:pStyle w:val="aa"/>
        <w:rPr>
          <w:rFonts w:ascii="Times New Roman" w:hAnsi="Times New Roman" w:cs="Times New Roman"/>
          <w:sz w:val="20"/>
          <w:szCs w:val="20"/>
        </w:rPr>
        <w:sectPr w:rsidR="003938BF" w:rsidRPr="00C13D30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C13D30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3" w:history="1"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g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rabotiagow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</w:rPr>
          <w:t>@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C13D30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:rsidR="003938BF" w:rsidRPr="00C13D30" w:rsidRDefault="003938BF" w:rsidP="003938BF">
      <w:pPr>
        <w:pStyle w:val="ad"/>
        <w:jc w:val="center"/>
      </w:pPr>
    </w:p>
    <w:p w:rsidR="003938BF" w:rsidRPr="00C13D30" w:rsidRDefault="003938BF" w:rsidP="003938BF">
      <w:pPr>
        <w:pStyle w:val="ad"/>
        <w:jc w:val="center"/>
        <w:sectPr w:rsidR="003938BF" w:rsidRPr="00C13D30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</w:p>
    <w:p w:rsidR="00C928D0" w:rsidRPr="003938BF" w:rsidRDefault="00C928D0" w:rsidP="003938BF">
      <w:pPr>
        <w:pStyle w:val="ad"/>
        <w:jc w:val="center"/>
        <w:rPr>
          <w:sz w:val="18"/>
          <w:szCs w:val="18"/>
        </w:rPr>
      </w:pPr>
    </w:p>
    <w:sectPr w:rsidR="00C928D0" w:rsidRPr="003938BF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9BD" w:rsidRDefault="004C09BD" w:rsidP="006B0345">
      <w:pPr>
        <w:spacing w:after="0" w:line="240" w:lineRule="auto"/>
      </w:pPr>
      <w:r>
        <w:separator/>
      </w:r>
    </w:p>
  </w:endnote>
  <w:endnote w:type="continuationSeparator" w:id="0">
    <w:p w:rsidR="004C09BD" w:rsidRDefault="004C09BD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9BD" w:rsidRDefault="004C09BD" w:rsidP="006B0345">
      <w:pPr>
        <w:spacing w:after="0" w:line="240" w:lineRule="auto"/>
      </w:pPr>
      <w:r>
        <w:separator/>
      </w:r>
    </w:p>
  </w:footnote>
  <w:footnote w:type="continuationSeparator" w:id="0">
    <w:p w:rsidR="004C09BD" w:rsidRDefault="004C09BD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030D7C" w:rsidRDefault="004C09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D30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030D7C" w:rsidRDefault="00030D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3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3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2" w15:restartNumberingAfterBreak="0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abstractNum w:abstractNumId="33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6"/>
  </w:num>
  <w:num w:numId="3">
    <w:abstractNumId w:val="13"/>
  </w:num>
  <w:num w:numId="4">
    <w:abstractNumId w:val="28"/>
  </w:num>
  <w:num w:numId="5">
    <w:abstractNumId w:val="1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5"/>
  </w:num>
  <w:num w:numId="10">
    <w:abstractNumId w:val="9"/>
  </w:num>
  <w:num w:numId="11">
    <w:abstractNumId w:val="27"/>
  </w:num>
  <w:num w:numId="12">
    <w:abstractNumId w:val="30"/>
  </w:num>
  <w:num w:numId="13">
    <w:abstractNumId w:val="3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9"/>
  </w:num>
  <w:num w:numId="17">
    <w:abstractNumId w:val="17"/>
  </w:num>
  <w:num w:numId="18">
    <w:abstractNumId w:val="19"/>
  </w:num>
  <w:num w:numId="19">
    <w:abstractNumId w:val="14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5"/>
  </w:num>
  <w:num w:numId="24">
    <w:abstractNumId w:val="33"/>
  </w:num>
  <w:num w:numId="25">
    <w:abstractNumId w:val="1"/>
  </w:num>
  <w:num w:numId="26">
    <w:abstractNumId w:val="2"/>
  </w:num>
  <w:num w:numId="27">
    <w:abstractNumId w:val="4"/>
  </w:num>
  <w:num w:numId="28">
    <w:abstractNumId w:val="22"/>
  </w:num>
  <w:num w:numId="29">
    <w:abstractNumId w:val="3"/>
  </w:num>
  <w:num w:numId="30">
    <w:abstractNumId w:val="20"/>
  </w:num>
  <w:num w:numId="31">
    <w:abstractNumId w:val="11"/>
  </w:num>
  <w:num w:numId="32">
    <w:abstractNumId w:val="31"/>
  </w:num>
  <w:num w:numId="33">
    <w:abstractNumId w:val="21"/>
  </w:num>
  <w:num w:numId="34">
    <w:abstractNumId w:val="0"/>
  </w:num>
  <w:num w:numId="35">
    <w:abstractNumId w:val="24"/>
  </w:num>
  <w:num w:numId="36">
    <w:abstractNumId w:val="15"/>
  </w:num>
  <w:num w:numId="37">
    <w:abstractNumId w:val="7"/>
  </w:num>
  <w:num w:numId="38">
    <w:abstractNumId w:val="32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10C0B"/>
    <w:rsid w:val="000123F1"/>
    <w:rsid w:val="000174C8"/>
    <w:rsid w:val="00030D7C"/>
    <w:rsid w:val="0006264F"/>
    <w:rsid w:val="00064A16"/>
    <w:rsid w:val="000854A5"/>
    <w:rsid w:val="000B1E9C"/>
    <w:rsid w:val="000C181D"/>
    <w:rsid w:val="000E144C"/>
    <w:rsid w:val="000F1881"/>
    <w:rsid w:val="00123620"/>
    <w:rsid w:val="00130615"/>
    <w:rsid w:val="001571ED"/>
    <w:rsid w:val="00161F64"/>
    <w:rsid w:val="0016374F"/>
    <w:rsid w:val="00182035"/>
    <w:rsid w:val="00196334"/>
    <w:rsid w:val="001A79D6"/>
    <w:rsid w:val="001B20C9"/>
    <w:rsid w:val="001C3EFD"/>
    <w:rsid w:val="002173AD"/>
    <w:rsid w:val="00231636"/>
    <w:rsid w:val="0029375C"/>
    <w:rsid w:val="002A23A3"/>
    <w:rsid w:val="002A3A0F"/>
    <w:rsid w:val="002B1CFF"/>
    <w:rsid w:val="002B20E7"/>
    <w:rsid w:val="002D752A"/>
    <w:rsid w:val="002E6E77"/>
    <w:rsid w:val="002F1B0A"/>
    <w:rsid w:val="00332C1E"/>
    <w:rsid w:val="00334564"/>
    <w:rsid w:val="00336718"/>
    <w:rsid w:val="00351DD4"/>
    <w:rsid w:val="00356898"/>
    <w:rsid w:val="003678B1"/>
    <w:rsid w:val="003745F3"/>
    <w:rsid w:val="003938BF"/>
    <w:rsid w:val="003A22A0"/>
    <w:rsid w:val="003B0FB9"/>
    <w:rsid w:val="003B48E3"/>
    <w:rsid w:val="003B57AE"/>
    <w:rsid w:val="003F1A72"/>
    <w:rsid w:val="0042535C"/>
    <w:rsid w:val="0043755F"/>
    <w:rsid w:val="00460A15"/>
    <w:rsid w:val="00461B23"/>
    <w:rsid w:val="004A34F5"/>
    <w:rsid w:val="004C09BD"/>
    <w:rsid w:val="0051593F"/>
    <w:rsid w:val="00560106"/>
    <w:rsid w:val="00565562"/>
    <w:rsid w:val="005D0451"/>
    <w:rsid w:val="006014A4"/>
    <w:rsid w:val="0061795E"/>
    <w:rsid w:val="006357E0"/>
    <w:rsid w:val="006452F9"/>
    <w:rsid w:val="0067236C"/>
    <w:rsid w:val="00685B0A"/>
    <w:rsid w:val="0069013D"/>
    <w:rsid w:val="006B0345"/>
    <w:rsid w:val="006B746F"/>
    <w:rsid w:val="006D7A84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07EE"/>
    <w:rsid w:val="007D3003"/>
    <w:rsid w:val="007D5188"/>
    <w:rsid w:val="007D7BE4"/>
    <w:rsid w:val="007E7101"/>
    <w:rsid w:val="00822F07"/>
    <w:rsid w:val="00833ED5"/>
    <w:rsid w:val="0084081A"/>
    <w:rsid w:val="00857D1F"/>
    <w:rsid w:val="00865D2A"/>
    <w:rsid w:val="00867E4D"/>
    <w:rsid w:val="008704BC"/>
    <w:rsid w:val="008B1F9B"/>
    <w:rsid w:val="008C2C86"/>
    <w:rsid w:val="008D4151"/>
    <w:rsid w:val="008E182A"/>
    <w:rsid w:val="00922920"/>
    <w:rsid w:val="00925B6A"/>
    <w:rsid w:val="0092789C"/>
    <w:rsid w:val="00961A60"/>
    <w:rsid w:val="00962F73"/>
    <w:rsid w:val="00971645"/>
    <w:rsid w:val="0097299A"/>
    <w:rsid w:val="009805E2"/>
    <w:rsid w:val="00982DBE"/>
    <w:rsid w:val="009C7D48"/>
    <w:rsid w:val="009C7F17"/>
    <w:rsid w:val="009E2D95"/>
    <w:rsid w:val="00A14BC4"/>
    <w:rsid w:val="00A44BF2"/>
    <w:rsid w:val="00A6306B"/>
    <w:rsid w:val="00A835C2"/>
    <w:rsid w:val="00A95FE1"/>
    <w:rsid w:val="00A97758"/>
    <w:rsid w:val="00AA2254"/>
    <w:rsid w:val="00AA51B8"/>
    <w:rsid w:val="00AB56DA"/>
    <w:rsid w:val="00AC4C22"/>
    <w:rsid w:val="00AE717B"/>
    <w:rsid w:val="00AF51AA"/>
    <w:rsid w:val="00B049A1"/>
    <w:rsid w:val="00B1698C"/>
    <w:rsid w:val="00B37325"/>
    <w:rsid w:val="00B446B5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13D30"/>
    <w:rsid w:val="00C21FC3"/>
    <w:rsid w:val="00C23D74"/>
    <w:rsid w:val="00C24D42"/>
    <w:rsid w:val="00C366FF"/>
    <w:rsid w:val="00C373B7"/>
    <w:rsid w:val="00C6420D"/>
    <w:rsid w:val="00C66CDC"/>
    <w:rsid w:val="00C928D0"/>
    <w:rsid w:val="00C96425"/>
    <w:rsid w:val="00CB7C37"/>
    <w:rsid w:val="00CF75D0"/>
    <w:rsid w:val="00D10902"/>
    <w:rsid w:val="00D10B31"/>
    <w:rsid w:val="00D139BE"/>
    <w:rsid w:val="00D44DCC"/>
    <w:rsid w:val="00D5737F"/>
    <w:rsid w:val="00D60124"/>
    <w:rsid w:val="00D66BCA"/>
    <w:rsid w:val="00DA5FD0"/>
    <w:rsid w:val="00DB786D"/>
    <w:rsid w:val="00DE2BB5"/>
    <w:rsid w:val="00DF7719"/>
    <w:rsid w:val="00E0472A"/>
    <w:rsid w:val="00E437E5"/>
    <w:rsid w:val="00E46BD6"/>
    <w:rsid w:val="00E52C5E"/>
    <w:rsid w:val="00E6082E"/>
    <w:rsid w:val="00E831CB"/>
    <w:rsid w:val="00EC22F6"/>
    <w:rsid w:val="00EE2604"/>
    <w:rsid w:val="00EE2950"/>
    <w:rsid w:val="00F359F4"/>
    <w:rsid w:val="00F4652C"/>
    <w:rsid w:val="00F541CA"/>
    <w:rsid w:val="00F55581"/>
    <w:rsid w:val="00F718D5"/>
    <w:rsid w:val="00F82471"/>
    <w:rsid w:val="00FA4907"/>
    <w:rsid w:val="00FC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6FB3"/>
  <w15:docId w15:val="{A7E84B3A-702D-4B93-90D5-DEF2EEB7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C21FC3"/>
  </w:style>
  <w:style w:type="paragraph" w:styleId="a6">
    <w:name w:val="Body Text"/>
    <w:basedOn w:val="a"/>
    <w:link w:val="a7"/>
    <w:uiPriority w:val="99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qFormat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qFormat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qFormat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qFormat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qFormat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qFormat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qFormat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qFormat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qFormat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qFormat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qFormat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qFormat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1e">
    <w:name w:val="Рецензия1"/>
    <w:hidden/>
    <w:uiPriority w:val="99"/>
    <w:semiHidden/>
    <w:qFormat/>
    <w:rsid w:val="00AF5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.rabotiagow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inzelk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13371-B4F6-4161-84B2-A1DE0EA1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31</Pages>
  <Words>7679</Words>
  <Characters>43771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23</cp:revision>
  <cp:lastPrinted>2023-12-06T07:36:00Z</cp:lastPrinted>
  <dcterms:created xsi:type="dcterms:W3CDTF">2024-01-19T12:27:00Z</dcterms:created>
  <dcterms:modified xsi:type="dcterms:W3CDTF">2024-03-05T07:04:00Z</dcterms:modified>
</cp:coreProperties>
</file>