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11" w:rsidRPr="00DF1D74" w:rsidRDefault="00A31C11" w:rsidP="00A31C1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8165" cy="6292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2928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четвертого созыва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с. Кинзелька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РЕШЕНИЕ</w:t>
      </w:r>
    </w:p>
    <w:p w:rsidR="00A31C11" w:rsidRPr="00DF1D74" w:rsidRDefault="00A31C11" w:rsidP="00A31C11">
      <w:pPr>
        <w:jc w:val="center"/>
        <w:rPr>
          <w:b/>
          <w:sz w:val="24"/>
          <w:szCs w:val="24"/>
        </w:rPr>
      </w:pPr>
    </w:p>
    <w:p w:rsidR="00A31C11" w:rsidRPr="00DF1D74" w:rsidRDefault="00627A7F" w:rsidP="00A31C11">
      <w:pPr>
        <w:rPr>
          <w:sz w:val="24"/>
          <w:szCs w:val="24"/>
        </w:rPr>
      </w:pPr>
      <w:r>
        <w:rPr>
          <w:sz w:val="24"/>
          <w:szCs w:val="24"/>
        </w:rPr>
        <w:t>26.02.2021</w:t>
      </w:r>
      <w:r w:rsidR="00A31C11" w:rsidRPr="00DF1D74">
        <w:rPr>
          <w:sz w:val="24"/>
          <w:szCs w:val="24"/>
        </w:rPr>
        <w:t xml:space="preserve">                                                                                                                             № </w:t>
      </w:r>
      <w:r>
        <w:rPr>
          <w:sz w:val="24"/>
          <w:szCs w:val="24"/>
        </w:rPr>
        <w:t>6/1</w:t>
      </w:r>
      <w:r w:rsidR="00A31C11" w:rsidRPr="00DF1D74">
        <w:rPr>
          <w:sz w:val="24"/>
          <w:szCs w:val="24"/>
        </w:rPr>
        <w:t xml:space="preserve"> </w:t>
      </w:r>
    </w:p>
    <w:p w:rsidR="00A31C11" w:rsidRPr="00DF1D74" w:rsidRDefault="00A31C11" w:rsidP="00A31C11">
      <w:pPr>
        <w:jc w:val="center"/>
        <w:rPr>
          <w:sz w:val="24"/>
          <w:szCs w:val="24"/>
        </w:rPr>
      </w:pPr>
      <w:r w:rsidRPr="00DF1D74">
        <w:rPr>
          <w:sz w:val="24"/>
          <w:szCs w:val="24"/>
        </w:rPr>
        <w:t xml:space="preserve"> </w:t>
      </w:r>
    </w:p>
    <w:p w:rsidR="00A31C11" w:rsidRPr="00DF1D74" w:rsidRDefault="00A31C11" w:rsidP="00A31C11">
      <w:pPr>
        <w:rPr>
          <w:sz w:val="24"/>
          <w:szCs w:val="24"/>
        </w:rPr>
      </w:pPr>
    </w:p>
    <w:p w:rsidR="00A31C11" w:rsidRPr="00DF1D74" w:rsidRDefault="00A31C11" w:rsidP="00A31C11">
      <w:pPr>
        <w:jc w:val="center"/>
        <w:rPr>
          <w:sz w:val="24"/>
          <w:szCs w:val="24"/>
        </w:rPr>
      </w:pPr>
      <w:r w:rsidRPr="00DF1D74">
        <w:rPr>
          <w:sz w:val="24"/>
          <w:szCs w:val="24"/>
        </w:rPr>
        <w:t>О внесении изменений и дополнений в Устав муниципального образования Кинзельский сельсовет Красногвардейского района Оренбургской области</w:t>
      </w:r>
    </w:p>
    <w:p w:rsidR="00A31C11" w:rsidRPr="00DF1D74" w:rsidRDefault="00A31C11" w:rsidP="00A31C11">
      <w:pPr>
        <w:rPr>
          <w:sz w:val="24"/>
          <w:szCs w:val="24"/>
        </w:rPr>
      </w:pP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Федерации» и Федеральному закону от 21.07.2005 № 97-ФЗ «О государственной регистрации Уставов муниципальных образований», Совет депутатов муниципального образования Кинзельский сельсовет Красногвардейского района Оренбургской области РЕШИЛ: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1. Внести изменения в Устав муниципального образования Кинзельский сельсовет Красногвардейского района Оренбургской области согласно приложению. 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2. Главе муниципального образования Кинзельский сельсовет Красногвардейского района Оренбургской области </w:t>
      </w:r>
      <w:r>
        <w:rPr>
          <w:sz w:val="24"/>
          <w:szCs w:val="24"/>
        </w:rPr>
        <w:t>Работягову Геннадию Николаевичу</w:t>
      </w:r>
      <w:r w:rsidRPr="00DF1D74">
        <w:rPr>
          <w:sz w:val="24"/>
          <w:szCs w:val="24"/>
        </w:rPr>
        <w:t xml:space="preserve"> 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Устав.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3. Глава муниципального образования Кинзельский сельсовет Красногвардейского района Оренбургской области </w:t>
      </w:r>
      <w:r>
        <w:rPr>
          <w:sz w:val="24"/>
          <w:szCs w:val="24"/>
        </w:rPr>
        <w:t>Работягов Геннадий Николаевич</w:t>
      </w:r>
      <w:r w:rsidRPr="00DF1D74">
        <w:rPr>
          <w:sz w:val="24"/>
          <w:szCs w:val="24"/>
        </w:rPr>
        <w:t xml:space="preserve"> обязан обнародовать зарегистрированное решение </w:t>
      </w:r>
      <w:proofErr w:type="gramStart"/>
      <w:r w:rsidRPr="00DF1D74">
        <w:rPr>
          <w:sz w:val="24"/>
          <w:szCs w:val="24"/>
        </w:rPr>
        <w:t>о внесении изменений в устав муниципального образования в течение семи дней со дня его поступления из Управления</w:t>
      </w:r>
      <w:proofErr w:type="gramEnd"/>
      <w:r w:rsidRPr="00DF1D74">
        <w:rPr>
          <w:sz w:val="24"/>
          <w:szCs w:val="24"/>
        </w:rPr>
        <w:t xml:space="preserve"> Министерства юстиции РФ по Оренбургской области. 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4. Направить сведения </w:t>
      </w:r>
      <w:proofErr w:type="gramStart"/>
      <w:r w:rsidRPr="00DF1D74">
        <w:rPr>
          <w:sz w:val="24"/>
          <w:szCs w:val="24"/>
        </w:rPr>
        <w:t>об обнародовании решения о внесении изменений в Устав в Управление Минюста России по Оренбургской области</w:t>
      </w:r>
      <w:proofErr w:type="gramEnd"/>
      <w:r w:rsidRPr="00DF1D74">
        <w:rPr>
          <w:sz w:val="24"/>
          <w:szCs w:val="24"/>
        </w:rPr>
        <w:t xml:space="preserve"> в течени</w:t>
      </w:r>
      <w:r w:rsidR="00FE7AD3" w:rsidRPr="00DF1D74">
        <w:rPr>
          <w:sz w:val="24"/>
          <w:szCs w:val="24"/>
        </w:rPr>
        <w:t>е</w:t>
      </w:r>
      <w:r w:rsidRPr="00DF1D74">
        <w:rPr>
          <w:sz w:val="24"/>
          <w:szCs w:val="24"/>
        </w:rPr>
        <w:t xml:space="preserve"> 10 дней после дня его обнародования.</w:t>
      </w:r>
    </w:p>
    <w:p w:rsidR="00A31C11" w:rsidRPr="00DF1D74" w:rsidRDefault="00A31C11" w:rsidP="00A31C11">
      <w:pPr>
        <w:ind w:firstLine="709"/>
        <w:jc w:val="both"/>
        <w:rPr>
          <w:i/>
          <w:sz w:val="24"/>
          <w:szCs w:val="24"/>
        </w:rPr>
      </w:pPr>
      <w:r w:rsidRPr="00DF1D74">
        <w:rPr>
          <w:sz w:val="24"/>
          <w:szCs w:val="24"/>
        </w:rPr>
        <w:t xml:space="preserve">5. Настоящее решение вступает в силу после его государственной регистрации и обнародования. 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6. </w:t>
      </w:r>
      <w:proofErr w:type="gramStart"/>
      <w:r w:rsidRPr="00DF1D74">
        <w:rPr>
          <w:sz w:val="24"/>
          <w:szCs w:val="24"/>
        </w:rPr>
        <w:t>Контроль за</w:t>
      </w:r>
      <w:proofErr w:type="gramEnd"/>
      <w:r w:rsidRPr="00DF1D74">
        <w:rPr>
          <w:sz w:val="24"/>
          <w:szCs w:val="24"/>
        </w:rPr>
        <w:t xml:space="preserve">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A31C11" w:rsidRPr="00DF1D74" w:rsidRDefault="00A31C11" w:rsidP="00A31C11">
      <w:pPr>
        <w:rPr>
          <w:sz w:val="24"/>
          <w:szCs w:val="24"/>
        </w:rPr>
      </w:pPr>
    </w:p>
    <w:p w:rsidR="00A31C11" w:rsidRPr="0088179A" w:rsidRDefault="00A31C11" w:rsidP="00A31C11">
      <w:pPr>
        <w:pStyle w:val="a4"/>
        <w:jc w:val="both"/>
        <w:rPr>
          <w:sz w:val="24"/>
          <w:szCs w:val="24"/>
        </w:rPr>
      </w:pPr>
      <w:r w:rsidRPr="0088179A">
        <w:rPr>
          <w:sz w:val="24"/>
          <w:szCs w:val="24"/>
        </w:rPr>
        <w:t xml:space="preserve">Председатель </w:t>
      </w:r>
    </w:p>
    <w:p w:rsidR="00A31C11" w:rsidRPr="0088179A" w:rsidRDefault="00A31C11" w:rsidP="00A31C11">
      <w:pPr>
        <w:pStyle w:val="a4"/>
        <w:jc w:val="both"/>
        <w:rPr>
          <w:sz w:val="24"/>
          <w:szCs w:val="24"/>
        </w:rPr>
      </w:pPr>
      <w:r w:rsidRPr="0088179A">
        <w:rPr>
          <w:sz w:val="24"/>
          <w:szCs w:val="24"/>
        </w:rPr>
        <w:t xml:space="preserve">Совета депутатов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88179A">
        <w:rPr>
          <w:sz w:val="24"/>
          <w:szCs w:val="24"/>
        </w:rPr>
        <w:t xml:space="preserve"> Т.Н. Юрко</w:t>
      </w:r>
    </w:p>
    <w:p w:rsidR="00A31C11" w:rsidRPr="0088179A" w:rsidRDefault="00A31C11" w:rsidP="00A31C11">
      <w:pPr>
        <w:pStyle w:val="a4"/>
        <w:jc w:val="both"/>
        <w:rPr>
          <w:sz w:val="24"/>
          <w:szCs w:val="24"/>
        </w:rPr>
      </w:pPr>
    </w:p>
    <w:p w:rsidR="00A31C11" w:rsidRPr="0088179A" w:rsidRDefault="00A31C11" w:rsidP="00A31C11">
      <w:pPr>
        <w:pStyle w:val="a4"/>
        <w:jc w:val="both"/>
        <w:rPr>
          <w:sz w:val="24"/>
          <w:szCs w:val="24"/>
        </w:rPr>
      </w:pPr>
      <w:r w:rsidRPr="0088179A">
        <w:rPr>
          <w:sz w:val="24"/>
          <w:szCs w:val="24"/>
        </w:rPr>
        <w:t>Глава сельсовета</w:t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  <w:t xml:space="preserve">       Г.Н. Работягов</w:t>
      </w:r>
    </w:p>
    <w:p w:rsidR="00A31C11" w:rsidRPr="00DF1D74" w:rsidRDefault="00A31C11" w:rsidP="00A31C11">
      <w:pPr>
        <w:rPr>
          <w:sz w:val="24"/>
          <w:szCs w:val="24"/>
        </w:rPr>
      </w:pPr>
    </w:p>
    <w:p w:rsidR="00A31C11" w:rsidRPr="00DF1D74" w:rsidRDefault="00A31C11" w:rsidP="00A31C11">
      <w:pPr>
        <w:jc w:val="both"/>
      </w:pPr>
      <w:r w:rsidRPr="00DF1D74">
        <w:t>Разослано: в дело, администрации района, отделу законодательства Оренбургской области, постоянной комиссии по вопросам социального развития, правопорядка и статуса депутатов, с</w:t>
      </w:r>
      <w:r>
        <w:t>таростам сел, для обнародования</w:t>
      </w:r>
      <w:r w:rsidRPr="00DF1D74">
        <w:t>, прокурору района.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lastRenderedPageBreak/>
        <w:t xml:space="preserve">Приложение 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>к решению Совета депутатов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>муниципального образования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Кинзельский</w:t>
      </w:r>
      <w:r w:rsidRPr="00DF1D74">
        <w:rPr>
          <w:sz w:val="24"/>
          <w:szCs w:val="24"/>
        </w:rPr>
        <w:t xml:space="preserve"> сельсовет 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>Красногвардейского района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>Оренбургской области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 xml:space="preserve"> от </w:t>
      </w:r>
      <w:r w:rsidR="00627A7F">
        <w:rPr>
          <w:sz w:val="24"/>
          <w:szCs w:val="24"/>
        </w:rPr>
        <w:t>26.02</w:t>
      </w:r>
      <w:r>
        <w:rPr>
          <w:sz w:val="24"/>
          <w:szCs w:val="24"/>
        </w:rPr>
        <w:t xml:space="preserve">.2021 </w:t>
      </w:r>
      <w:r w:rsidRPr="00DF1D74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627A7F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="00627A7F">
        <w:rPr>
          <w:sz w:val="24"/>
          <w:szCs w:val="24"/>
        </w:rPr>
        <w:t>1</w:t>
      </w:r>
      <w:r w:rsidRPr="00DF1D74">
        <w:rPr>
          <w:sz w:val="24"/>
          <w:szCs w:val="24"/>
        </w:rPr>
        <w:t xml:space="preserve"> </w:t>
      </w:r>
    </w:p>
    <w:p w:rsidR="00A31C11" w:rsidRPr="00DF1D74" w:rsidRDefault="00A31C11" w:rsidP="00A31C11">
      <w:pPr>
        <w:ind w:firstLine="709"/>
        <w:jc w:val="center"/>
        <w:rPr>
          <w:sz w:val="24"/>
          <w:szCs w:val="24"/>
        </w:rPr>
      </w:pPr>
    </w:p>
    <w:p w:rsidR="00A31C11" w:rsidRPr="00DF1D74" w:rsidRDefault="00A31C11" w:rsidP="00A31C11">
      <w:pPr>
        <w:ind w:firstLine="709"/>
        <w:jc w:val="center"/>
        <w:rPr>
          <w:sz w:val="24"/>
          <w:szCs w:val="24"/>
        </w:rPr>
      </w:pPr>
    </w:p>
    <w:p w:rsidR="00A31C11" w:rsidRPr="00DF1D74" w:rsidRDefault="00A31C11" w:rsidP="00A31C11">
      <w:pPr>
        <w:ind w:firstLine="709"/>
        <w:jc w:val="center"/>
        <w:rPr>
          <w:sz w:val="24"/>
          <w:szCs w:val="24"/>
        </w:rPr>
      </w:pPr>
    </w:p>
    <w:p w:rsidR="00A31C11" w:rsidRPr="00DF1D74" w:rsidRDefault="00A31C11" w:rsidP="00A31C11">
      <w:pPr>
        <w:ind w:firstLine="709"/>
        <w:jc w:val="center"/>
        <w:rPr>
          <w:sz w:val="24"/>
          <w:szCs w:val="24"/>
        </w:rPr>
      </w:pPr>
      <w:r w:rsidRPr="00DF1D74">
        <w:rPr>
          <w:sz w:val="24"/>
          <w:szCs w:val="24"/>
        </w:rPr>
        <w:t>Изменения и дополнения</w:t>
      </w:r>
      <w:r>
        <w:rPr>
          <w:sz w:val="24"/>
          <w:szCs w:val="24"/>
        </w:rPr>
        <w:t>,</w:t>
      </w:r>
      <w:r w:rsidRPr="00DF1D74">
        <w:rPr>
          <w:sz w:val="24"/>
          <w:szCs w:val="24"/>
        </w:rPr>
        <w:t xml:space="preserve"> вносимые в Устав муниципального образования Кинзельский сельсовет Красногвардейского района Оренбургской области</w:t>
      </w:r>
    </w:p>
    <w:p w:rsidR="008979F9" w:rsidRPr="00910521" w:rsidRDefault="008979F9" w:rsidP="008979F9">
      <w:pPr>
        <w:ind w:firstLine="709"/>
        <w:rPr>
          <w:sz w:val="28"/>
          <w:szCs w:val="28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1. В статье 5: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2 дополнить пунктом 17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«17)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2. В статье 13: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 xml:space="preserve"> 1)</w:t>
      </w:r>
      <w:r w:rsidRPr="00A31C11">
        <w:rPr>
          <w:sz w:val="24"/>
          <w:szCs w:val="24"/>
        </w:rPr>
        <w:t xml:space="preserve"> </w:t>
      </w:r>
      <w:r w:rsidRPr="00A31C11">
        <w:rPr>
          <w:b/>
          <w:sz w:val="24"/>
          <w:szCs w:val="24"/>
        </w:rPr>
        <w:t>часть 1 дополнить пунктом 4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«4) в соответствии с законом Оренбургской области на части территории населенного   пункта, входящего в состав поселения по вопросу введения и использования средств самообложения граждан на данной части территории населенного пункта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2) дополнить часть 1.2.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«1.2. Сход граждан, предусмотренный пунктом 4 части 1 настоящей статьи, может созываться </w:t>
      </w:r>
      <w:r w:rsidR="003B71B7" w:rsidRPr="00A31C11">
        <w:rPr>
          <w:sz w:val="24"/>
          <w:szCs w:val="24"/>
        </w:rPr>
        <w:t>Советом депутатов</w:t>
      </w:r>
      <w:r w:rsidRPr="00A31C11">
        <w:rPr>
          <w:sz w:val="24"/>
          <w:szCs w:val="24"/>
        </w:rPr>
        <w:t xml:space="preserve"> </w:t>
      </w:r>
      <w:r w:rsidR="002D3D41" w:rsidRPr="00A31C11">
        <w:rPr>
          <w:sz w:val="24"/>
          <w:szCs w:val="24"/>
        </w:rPr>
        <w:t xml:space="preserve">сельсовета </w:t>
      </w:r>
      <w:r w:rsidRPr="00A31C11">
        <w:rPr>
          <w:sz w:val="24"/>
          <w:szCs w:val="24"/>
        </w:rPr>
        <w:t xml:space="preserve">по инициативе </w:t>
      </w:r>
      <w:proofErr w:type="gramStart"/>
      <w:r w:rsidRPr="00A31C11">
        <w:rPr>
          <w:sz w:val="24"/>
          <w:szCs w:val="24"/>
        </w:rPr>
        <w:t>группы жителей соответствующей части территории населенного пункта</w:t>
      </w:r>
      <w:proofErr w:type="gramEnd"/>
      <w:r w:rsidRPr="00A31C11">
        <w:rPr>
          <w:sz w:val="24"/>
          <w:szCs w:val="24"/>
        </w:rPr>
        <w:t xml:space="preserve"> численностью не менее 10 человек.»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3) часть 2 изложить в следующие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</w:t>
      </w:r>
      <w:proofErr w:type="gramStart"/>
      <w:r w:rsidRPr="00A31C11">
        <w:rPr>
          <w:sz w:val="24"/>
          <w:szCs w:val="24"/>
        </w:rPr>
        <w:t>,</w:t>
      </w:r>
      <w:proofErr w:type="gramEnd"/>
      <w:r w:rsidRPr="00A31C11">
        <w:rPr>
          <w:sz w:val="24"/>
          <w:szCs w:val="24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в состав которого входит указанный населенный пункт,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color w:val="FF0000"/>
          <w:sz w:val="24"/>
          <w:szCs w:val="24"/>
        </w:rPr>
      </w:pPr>
      <w:r w:rsidRPr="00A31C11">
        <w:rPr>
          <w:b/>
          <w:sz w:val="24"/>
          <w:szCs w:val="24"/>
        </w:rPr>
        <w:t>3. Дополнить Устав статьей 14.1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«Статья 14.1 Инициативные проекты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1.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A31C11">
        <w:rPr>
          <w:sz w:val="24"/>
          <w:szCs w:val="24"/>
        </w:rPr>
        <w:t>решения</w:t>
      </w:r>
      <w:proofErr w:type="gramEnd"/>
      <w:r w:rsidRPr="00A31C11">
        <w:rPr>
          <w:sz w:val="24"/>
          <w:szCs w:val="24"/>
        </w:rPr>
        <w:t xml:space="preserve"> которых предоставлено органам местного самоуправления, в местную администрацию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</w:t>
      </w:r>
      <w:r w:rsidR="003B71B7" w:rsidRPr="00A31C11">
        <w:rPr>
          <w:sz w:val="24"/>
          <w:szCs w:val="24"/>
        </w:rPr>
        <w:t>Совета депутатов</w:t>
      </w:r>
      <w:r w:rsidR="002D3D41" w:rsidRPr="00A31C11">
        <w:rPr>
          <w:sz w:val="24"/>
          <w:szCs w:val="24"/>
        </w:rPr>
        <w:t xml:space="preserve"> сельсовета</w:t>
      </w:r>
      <w:r w:rsidRPr="00A31C11">
        <w:rPr>
          <w:sz w:val="24"/>
          <w:szCs w:val="24"/>
        </w:rPr>
        <w:t>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2. Порядок выдвижения, внесения, обсуждения, рассмотрения инициативных проектов, а также проведения их конкурсного отбора устанавливается </w:t>
      </w:r>
      <w:r w:rsidR="003B71B7" w:rsidRPr="00A31C11">
        <w:rPr>
          <w:sz w:val="24"/>
          <w:szCs w:val="24"/>
        </w:rPr>
        <w:t>Советом депутатов</w:t>
      </w:r>
      <w:r w:rsidR="002D3D41" w:rsidRPr="00A31C11">
        <w:rPr>
          <w:sz w:val="24"/>
          <w:szCs w:val="24"/>
        </w:rPr>
        <w:t xml:space="preserve"> сельсовета</w:t>
      </w:r>
      <w:r w:rsidRPr="00A31C11">
        <w:rPr>
          <w:sz w:val="24"/>
          <w:szCs w:val="24"/>
        </w:rPr>
        <w:t>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lastRenderedPageBreak/>
        <w:t>3. 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</w:t>
      </w:r>
      <w:bookmarkStart w:id="0" w:name="_GoBack"/>
      <w:bookmarkEnd w:id="0"/>
      <w:r w:rsidRPr="00A31C11">
        <w:rPr>
          <w:sz w:val="24"/>
          <w:szCs w:val="24"/>
        </w:rPr>
        <w:t>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pStyle w:val="a3"/>
        <w:jc w:val="both"/>
        <w:rPr>
          <w:b/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4. В статье 15:</w:t>
      </w:r>
      <w:r w:rsidRPr="00A31C11">
        <w:rPr>
          <w:b/>
          <w:color w:val="FF0000"/>
          <w:sz w:val="24"/>
          <w:szCs w:val="24"/>
        </w:rPr>
        <w:t xml:space="preserve"> </w:t>
      </w:r>
    </w:p>
    <w:p w:rsidR="008979F9" w:rsidRPr="00A31C11" w:rsidRDefault="008979F9" w:rsidP="008979F9">
      <w:pPr>
        <w:pStyle w:val="a3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6 дополнить пунктом 4.1.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 «4.1)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</w:t>
      </w:r>
      <w:proofErr w:type="gramStart"/>
      <w:r w:rsidRPr="00A31C11">
        <w:rPr>
          <w:sz w:val="24"/>
          <w:szCs w:val="24"/>
        </w:rPr>
        <w:t>;»</w:t>
      </w:r>
      <w:proofErr w:type="gramEnd"/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5. В статье 16:</w:t>
      </w:r>
      <w:r w:rsidRPr="00A31C11">
        <w:rPr>
          <w:b/>
          <w:color w:val="FF0000"/>
          <w:sz w:val="24"/>
          <w:szCs w:val="24"/>
        </w:rPr>
        <w:t xml:space="preserve"> 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дополнить частью 6.1. в следующей редакции:</w:t>
      </w:r>
    </w:p>
    <w:p w:rsidR="008979F9" w:rsidRPr="00A31C11" w:rsidRDefault="008979F9" w:rsidP="008979F9">
      <w:pPr>
        <w:ind w:firstLine="709"/>
        <w:jc w:val="both"/>
        <w:rPr>
          <w:bCs/>
          <w:sz w:val="24"/>
          <w:szCs w:val="24"/>
        </w:rPr>
      </w:pPr>
      <w:r w:rsidRPr="00A31C11">
        <w:rPr>
          <w:bCs/>
          <w:sz w:val="24"/>
          <w:szCs w:val="24"/>
        </w:rPr>
        <w:t>«6.1. Органы территориального общественного самоуправления могут выдвигать инициативный проект в качестве инициаторов проекта</w:t>
      </w:r>
      <w:proofErr w:type="gramStart"/>
      <w:r w:rsidRPr="00A31C11">
        <w:rPr>
          <w:bCs/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6. В статье 18:</w:t>
      </w:r>
      <w:r w:rsidRPr="00A31C11">
        <w:rPr>
          <w:b/>
          <w:color w:val="FF0000"/>
          <w:sz w:val="24"/>
          <w:szCs w:val="24"/>
        </w:rPr>
        <w:t xml:space="preserve"> </w:t>
      </w:r>
    </w:p>
    <w:p w:rsidR="008979F9" w:rsidRPr="00A31C11" w:rsidRDefault="008979F9" w:rsidP="008979F9">
      <w:pPr>
        <w:pStyle w:val="a3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1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«1.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муниципального образования могут проводиться собрания граждан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b/>
          <w:sz w:val="24"/>
          <w:szCs w:val="24"/>
        </w:rPr>
        <w:t>2) часть 2 дополнить четвертым абзацем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сельсовета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7) В статье 20: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2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«2. 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pStyle w:val="a3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2) часть 3 дополнить пунктом 3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«3) 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b/>
          <w:sz w:val="24"/>
          <w:szCs w:val="24"/>
        </w:rPr>
        <w:t>3) часть 5 дополнить вторым абзацем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«Для проведения опроса граждан может использоваться официальный сайт сельсовета в информационно-телекоммуникационной сети "Интернет"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4) в части 7 пункт 1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«1) за счет средств местного бюджета - при проведении его по инициативе органов местного самоуправления сельсовета или жителей сельсовета</w:t>
      </w:r>
      <w:proofErr w:type="gramStart"/>
      <w:r w:rsidRPr="00A31C11">
        <w:rPr>
          <w:sz w:val="24"/>
          <w:szCs w:val="24"/>
        </w:rPr>
        <w:t>;»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lastRenderedPageBreak/>
        <w:t>8) В статье 27: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пункт 11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proofErr w:type="gramStart"/>
      <w:r w:rsidRPr="00A31C11">
        <w:rPr>
          <w:sz w:val="24"/>
          <w:szCs w:val="24"/>
        </w:rPr>
        <w:t>Депутат, осуществляющий свои полномочия на непостоянной основе, представляет Губернатору Оренбургской области через управление государственной гражданской службы и кадровой работы аппарата Губернатора и Правительства Оренбургской области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 течение четырех месяцев со дня избрания</w:t>
      </w:r>
      <w:proofErr w:type="gramEnd"/>
      <w:r w:rsidRPr="00A31C11">
        <w:rPr>
          <w:sz w:val="24"/>
          <w:szCs w:val="24"/>
        </w:rPr>
        <w:t xml:space="preserve"> </w:t>
      </w:r>
      <w:proofErr w:type="gramStart"/>
      <w:r w:rsidRPr="00A31C11">
        <w:rPr>
          <w:sz w:val="24"/>
          <w:szCs w:val="24"/>
        </w:rPr>
        <w:t xml:space="preserve">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 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Указанные сведения подаются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на бумажном носителе с использованием специального программного обеспечения "Справки БК".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В случае</w:t>
      </w:r>
      <w:proofErr w:type="gramStart"/>
      <w:r w:rsidRPr="00A31C11">
        <w:rPr>
          <w:sz w:val="24"/>
          <w:szCs w:val="24"/>
        </w:rPr>
        <w:t>,</w:t>
      </w:r>
      <w:proofErr w:type="gramEnd"/>
      <w:r w:rsidRPr="00A31C11">
        <w:rPr>
          <w:sz w:val="24"/>
          <w:szCs w:val="24"/>
        </w:rPr>
        <w:t xml:space="preserve"> если в течение отчетного периода такие сделки не совершались, депутат направляет Губернатору Оренбургской области уведомление, составленное по форме согласно приложению к Закону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порядке проверки достоверности и полноты сведений, представленных указанными лицами и гражданами», не позднее 30 апреля года, следующего </w:t>
      </w:r>
      <w:proofErr w:type="gramStart"/>
      <w:r w:rsidRPr="00A31C11">
        <w:rPr>
          <w:sz w:val="24"/>
          <w:szCs w:val="24"/>
        </w:rPr>
        <w:t>за</w:t>
      </w:r>
      <w:proofErr w:type="gramEnd"/>
      <w:r w:rsidRPr="00A31C11">
        <w:rPr>
          <w:sz w:val="24"/>
          <w:szCs w:val="24"/>
        </w:rPr>
        <w:t xml:space="preserve"> отчетным.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proofErr w:type="gramStart"/>
      <w:r w:rsidRPr="00A31C11">
        <w:rPr>
          <w:sz w:val="24"/>
          <w:szCs w:val="24"/>
        </w:rPr>
        <w:t xml:space="preserve">Сведения о доходах, расходах, об имуществе и обязательствах имущественного характера, представленные депутатом размещаются в разделе </w:t>
      </w:r>
      <w:r w:rsidR="00A31C11">
        <w:rPr>
          <w:sz w:val="24"/>
          <w:szCs w:val="24"/>
        </w:rPr>
        <w:t>«Деятельность» вкладке «Совет депутатов»</w:t>
      </w:r>
      <w:r w:rsidRPr="00A31C11">
        <w:rPr>
          <w:sz w:val="24"/>
          <w:szCs w:val="24"/>
        </w:rPr>
        <w:t xml:space="preserve">, расположенном на официальном сайте муниципального образования </w:t>
      </w:r>
      <w:r w:rsidR="00A31C11">
        <w:rPr>
          <w:sz w:val="24"/>
          <w:szCs w:val="24"/>
        </w:rPr>
        <w:t xml:space="preserve">Кинзельский сельсовет </w:t>
      </w:r>
      <w:r w:rsidRPr="00A31C11">
        <w:rPr>
          <w:sz w:val="24"/>
          <w:szCs w:val="24"/>
        </w:rPr>
        <w:t>Красногвардейск</w:t>
      </w:r>
      <w:r w:rsidR="00A31C11">
        <w:rPr>
          <w:sz w:val="24"/>
          <w:szCs w:val="24"/>
        </w:rPr>
        <w:t>ого</w:t>
      </w:r>
      <w:r w:rsidRPr="00A31C11">
        <w:rPr>
          <w:sz w:val="24"/>
          <w:szCs w:val="24"/>
        </w:rPr>
        <w:t xml:space="preserve"> район</w:t>
      </w:r>
      <w:r w:rsidR="00A31C11">
        <w:rPr>
          <w:sz w:val="24"/>
          <w:szCs w:val="24"/>
        </w:rPr>
        <w:t>а</w:t>
      </w:r>
      <w:r w:rsidRPr="00A31C11">
        <w:rPr>
          <w:sz w:val="24"/>
          <w:szCs w:val="24"/>
        </w:rPr>
        <w:t xml:space="preserve"> Оренбургской области по адресу: </w:t>
      </w:r>
      <w:r w:rsidRPr="00A31C11">
        <w:rPr>
          <w:sz w:val="24"/>
          <w:szCs w:val="24"/>
          <w:lang w:val="en-US"/>
        </w:rPr>
        <w:t>http</w:t>
      </w:r>
      <w:r w:rsidRPr="00A31C11">
        <w:rPr>
          <w:sz w:val="24"/>
          <w:szCs w:val="24"/>
        </w:rPr>
        <w:t>://</w:t>
      </w:r>
      <w:r w:rsidR="00A31C11" w:rsidRPr="00A31C11">
        <w:t xml:space="preserve"> </w:t>
      </w:r>
      <w:proofErr w:type="spellStart"/>
      <w:r w:rsidR="00A31C11" w:rsidRPr="00A31C11">
        <w:rPr>
          <w:sz w:val="24"/>
          <w:szCs w:val="24"/>
          <w:lang w:val="en-US"/>
        </w:rPr>
        <w:t>kinzelka</w:t>
      </w:r>
      <w:proofErr w:type="spellEnd"/>
      <w:r w:rsidR="00A31C11" w:rsidRPr="00A31C11">
        <w:rPr>
          <w:sz w:val="24"/>
          <w:szCs w:val="24"/>
        </w:rPr>
        <w:t>.</w:t>
      </w:r>
      <w:proofErr w:type="spellStart"/>
      <w:r w:rsidR="00A31C11" w:rsidRPr="00A31C11">
        <w:rPr>
          <w:sz w:val="24"/>
          <w:szCs w:val="24"/>
          <w:lang w:val="en-US"/>
        </w:rPr>
        <w:t>ru</w:t>
      </w:r>
      <w:proofErr w:type="spellEnd"/>
      <w:r w:rsidR="00A31C11" w:rsidRPr="00A31C11">
        <w:rPr>
          <w:sz w:val="24"/>
          <w:szCs w:val="24"/>
        </w:rPr>
        <w:t xml:space="preserve"> </w:t>
      </w:r>
      <w:r w:rsidRPr="00A31C11">
        <w:rPr>
          <w:sz w:val="24"/>
          <w:szCs w:val="24"/>
        </w:rPr>
        <w:t>или предоставляются для опубликования средствам массовой информации в порядке, определяемом решением Совета депутатов.</w:t>
      </w:r>
      <w:proofErr w:type="gramEnd"/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2) пункт 12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«12. Депутату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6 рабочих дней в месяц. Освобождение от выполнения производственных или служебных обязанностей депутата, осуществляющего свои полномочия на непостоянной основе, производится на основании официального уведомления депутатом работодателя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9) В статье 29: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пункт 11 изложить в следующей редакции:</w:t>
      </w:r>
    </w:p>
    <w:p w:rsidR="008979F9" w:rsidRPr="00A31C11" w:rsidRDefault="008979F9" w:rsidP="008979F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31C11">
        <w:rPr>
          <w:sz w:val="24"/>
          <w:szCs w:val="24"/>
        </w:rPr>
        <w:t>«Глава сельсовета представляет Губернатору Оренбургской области через управление государственной гражданской службы и кадровой работы аппарата Губернатора и Правительства Оренбургской области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детей.</w:t>
      </w:r>
    </w:p>
    <w:p w:rsidR="008979F9" w:rsidRPr="00A31C11" w:rsidRDefault="008979F9" w:rsidP="008979F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31C11">
        <w:rPr>
          <w:sz w:val="24"/>
          <w:szCs w:val="24"/>
        </w:rPr>
        <w:lastRenderedPageBreak/>
        <w:t>Указанные сведения подаются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на бумажном носителе с использованием специального программного обеспечения «Справки БК».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Копии справок о доходах, расходах, об имуществе и обязательствах имущественного характера представляются в администрацию сельсовета ежегодно, не позднее 30 апреля года, следующего </w:t>
      </w:r>
      <w:proofErr w:type="gramStart"/>
      <w:r w:rsidRPr="00A31C11">
        <w:rPr>
          <w:sz w:val="24"/>
          <w:szCs w:val="24"/>
        </w:rPr>
        <w:t>за</w:t>
      </w:r>
      <w:proofErr w:type="gramEnd"/>
      <w:r w:rsidRPr="00A31C11">
        <w:rPr>
          <w:sz w:val="24"/>
          <w:szCs w:val="24"/>
        </w:rPr>
        <w:t xml:space="preserve"> отчетным.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proofErr w:type="gramStart"/>
      <w:r w:rsidRPr="00A31C11">
        <w:rPr>
          <w:sz w:val="24"/>
          <w:szCs w:val="24"/>
        </w:rPr>
        <w:t xml:space="preserve">Сведения о доходах, расходах, об имуществе и обязательствах имущественного характера, представленные главой сельсовета размещаются </w:t>
      </w:r>
      <w:r w:rsidR="00A31C11" w:rsidRPr="00A31C11">
        <w:rPr>
          <w:sz w:val="24"/>
          <w:szCs w:val="24"/>
        </w:rPr>
        <w:t xml:space="preserve">в разделе </w:t>
      </w:r>
      <w:r w:rsidR="00A31C11">
        <w:rPr>
          <w:sz w:val="24"/>
          <w:szCs w:val="24"/>
        </w:rPr>
        <w:t>«Глава сельсовета»</w:t>
      </w:r>
      <w:r w:rsidR="00A31C11" w:rsidRPr="00A31C11">
        <w:rPr>
          <w:sz w:val="24"/>
          <w:szCs w:val="24"/>
        </w:rPr>
        <w:t xml:space="preserve">, расположенном на официальном сайте муниципального образования </w:t>
      </w:r>
      <w:r w:rsidR="00A31C11">
        <w:rPr>
          <w:sz w:val="24"/>
          <w:szCs w:val="24"/>
        </w:rPr>
        <w:t xml:space="preserve">Кинзельский сельсовет </w:t>
      </w:r>
      <w:r w:rsidR="00A31C11" w:rsidRPr="00A31C11">
        <w:rPr>
          <w:sz w:val="24"/>
          <w:szCs w:val="24"/>
        </w:rPr>
        <w:t>Красногвардейск</w:t>
      </w:r>
      <w:r w:rsidR="00A31C11">
        <w:rPr>
          <w:sz w:val="24"/>
          <w:szCs w:val="24"/>
        </w:rPr>
        <w:t>ого</w:t>
      </w:r>
      <w:r w:rsidR="00A31C11" w:rsidRPr="00A31C11">
        <w:rPr>
          <w:sz w:val="24"/>
          <w:szCs w:val="24"/>
        </w:rPr>
        <w:t xml:space="preserve"> район</w:t>
      </w:r>
      <w:r w:rsidR="00A31C11">
        <w:rPr>
          <w:sz w:val="24"/>
          <w:szCs w:val="24"/>
        </w:rPr>
        <w:t>а</w:t>
      </w:r>
      <w:r w:rsidR="00A31C11" w:rsidRPr="00A31C11">
        <w:rPr>
          <w:sz w:val="24"/>
          <w:szCs w:val="24"/>
        </w:rPr>
        <w:t xml:space="preserve"> Оренбургской области по адресу: </w:t>
      </w:r>
      <w:r w:rsidR="00A31C11" w:rsidRPr="00A31C11">
        <w:rPr>
          <w:sz w:val="24"/>
          <w:szCs w:val="24"/>
          <w:lang w:val="en-US"/>
        </w:rPr>
        <w:t>http</w:t>
      </w:r>
      <w:r w:rsidR="00A31C11" w:rsidRPr="00A31C11">
        <w:rPr>
          <w:sz w:val="24"/>
          <w:szCs w:val="24"/>
        </w:rPr>
        <w:t>://</w:t>
      </w:r>
      <w:r w:rsidR="00A31C11" w:rsidRPr="00A31C11">
        <w:t xml:space="preserve"> </w:t>
      </w:r>
      <w:proofErr w:type="spellStart"/>
      <w:r w:rsidR="00A31C11" w:rsidRPr="00A31C11">
        <w:rPr>
          <w:sz w:val="24"/>
          <w:szCs w:val="24"/>
          <w:lang w:val="en-US"/>
        </w:rPr>
        <w:t>kinzelka</w:t>
      </w:r>
      <w:proofErr w:type="spellEnd"/>
      <w:r w:rsidR="00A31C11" w:rsidRPr="00A31C11">
        <w:rPr>
          <w:sz w:val="24"/>
          <w:szCs w:val="24"/>
        </w:rPr>
        <w:t>.</w:t>
      </w:r>
      <w:proofErr w:type="spellStart"/>
      <w:r w:rsidR="00A31C11" w:rsidRPr="00A31C11">
        <w:rPr>
          <w:sz w:val="24"/>
          <w:szCs w:val="24"/>
          <w:lang w:val="en-US"/>
        </w:rPr>
        <w:t>ru</w:t>
      </w:r>
      <w:proofErr w:type="spellEnd"/>
      <w:r w:rsidR="00A31C11">
        <w:rPr>
          <w:sz w:val="24"/>
          <w:szCs w:val="24"/>
        </w:rPr>
        <w:t xml:space="preserve"> </w:t>
      </w:r>
      <w:r w:rsidRPr="00A31C11">
        <w:rPr>
          <w:sz w:val="24"/>
          <w:szCs w:val="24"/>
        </w:rPr>
        <w:t>или предоставляются для опубликования средствам массовой информации в порядке, определяемом решением Совета депутатов.»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9) В статье 62: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1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«1. Средствами самообложения граждан являются разовые платежи граждан, осуществляемые для решения конкретных вопросов местного значения. </w:t>
      </w:r>
      <w:proofErr w:type="gramStart"/>
      <w:r w:rsidRPr="00A31C11">
        <w:rPr>
          <w:sz w:val="24"/>
          <w:szCs w:val="24"/>
        </w:rPr>
        <w:t>Размер платежей в порядке самообложения граждан устанавливается в абсолютной величине равным для всех жителей муниципального образования (населенного пункта (либо части его территории), входящего в состав поселения), за исключением отдельных категорий граждан, численность которых не может превышать 30 процентов от общего числа жителей муниципального образования (населенного пункта (либо части его территории), входящего в состав поселения) и для которых размер платежей может</w:t>
      </w:r>
      <w:proofErr w:type="gramEnd"/>
      <w:r w:rsidRPr="00A31C11">
        <w:rPr>
          <w:sz w:val="24"/>
          <w:szCs w:val="24"/>
        </w:rPr>
        <w:t xml:space="preserve"> быть </w:t>
      </w:r>
      <w:proofErr w:type="gramStart"/>
      <w:r w:rsidRPr="00A31C11">
        <w:rPr>
          <w:sz w:val="24"/>
          <w:szCs w:val="24"/>
        </w:rPr>
        <w:t>уменьшен</w:t>
      </w:r>
      <w:proofErr w:type="gramEnd"/>
      <w:r w:rsidRPr="00A31C11">
        <w:rPr>
          <w:sz w:val="24"/>
          <w:szCs w:val="24"/>
        </w:rPr>
        <w:t>.»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color w:val="FF0000"/>
          <w:sz w:val="24"/>
          <w:szCs w:val="24"/>
        </w:rPr>
      </w:pPr>
      <w:r w:rsidRPr="00A31C11">
        <w:rPr>
          <w:b/>
          <w:sz w:val="24"/>
          <w:szCs w:val="24"/>
        </w:rPr>
        <w:t>2) Дополнить Устав статьей 62.1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«Статья 62.1. Финансовое и иное обеспечение реализации инициативных проектов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1. Источником финансового обеспечения реализации инициативных проектов, предусмотренных статьей 14.1 настоящего Устава,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A31C11">
        <w:rPr>
          <w:sz w:val="24"/>
          <w:szCs w:val="24"/>
        </w:rPr>
        <w:t>формируемые</w:t>
      </w:r>
      <w:proofErr w:type="gramEnd"/>
      <w:r w:rsidRPr="00A31C11">
        <w:rPr>
          <w:sz w:val="24"/>
          <w:szCs w:val="24"/>
        </w:rPr>
        <w:t xml:space="preserve"> в том числе с учетом объемов инициативных платежей и (или) межбюджетных трансфертов из бюджета Оренбургской области, предоставленных в целях финансового обеспечения соответствующих расходных обязательств муниципального образования.</w:t>
      </w:r>
    </w:p>
    <w:p w:rsidR="00261BB8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2. Реализация инициативных проектов может обеспечиваться также в форме добровольного имущественного и (или) трудового участия заинтересованных лиц</w:t>
      </w:r>
      <w:proofErr w:type="gramStart"/>
      <w:r w:rsidRPr="00A31C11">
        <w:rPr>
          <w:sz w:val="24"/>
          <w:szCs w:val="24"/>
        </w:rPr>
        <w:t>.»</w:t>
      </w:r>
      <w:proofErr w:type="gramEnd"/>
    </w:p>
    <w:sectPr w:rsidR="00261BB8" w:rsidRPr="00A31C11" w:rsidSect="0023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50B3"/>
    <w:rsid w:val="002366F8"/>
    <w:rsid w:val="00261BB8"/>
    <w:rsid w:val="002A01ED"/>
    <w:rsid w:val="002D3D41"/>
    <w:rsid w:val="003B71B7"/>
    <w:rsid w:val="003F4CE4"/>
    <w:rsid w:val="00627A7F"/>
    <w:rsid w:val="0080007E"/>
    <w:rsid w:val="008979F9"/>
    <w:rsid w:val="00A31C11"/>
    <w:rsid w:val="00A52D19"/>
    <w:rsid w:val="00DF3746"/>
    <w:rsid w:val="00E650B3"/>
    <w:rsid w:val="00FE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customStyle="1" w:styleId="ConsTitle">
    <w:name w:val="ConsTitle"/>
    <w:rsid w:val="00A31C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No Spacing"/>
    <w:uiPriority w:val="1"/>
    <w:qFormat/>
    <w:rsid w:val="00A31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9</cp:revision>
  <dcterms:created xsi:type="dcterms:W3CDTF">2021-01-22T07:25:00Z</dcterms:created>
  <dcterms:modified xsi:type="dcterms:W3CDTF">2021-02-25T06:34:00Z</dcterms:modified>
</cp:coreProperties>
</file>