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38" w:rsidRDefault="000A5838" w:rsidP="000A58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F33"/>
          <w:sz w:val="24"/>
          <w:szCs w:val="24"/>
        </w:rPr>
      </w:pPr>
      <w:r w:rsidRPr="000A5838">
        <w:rPr>
          <w:rFonts w:ascii="Arial" w:eastAsia="Times New Roman" w:hAnsi="Arial" w:cs="Arial"/>
          <w:color w:val="2E2F33"/>
          <w:sz w:val="24"/>
          <w:szCs w:val="24"/>
        </w:rPr>
        <w:t xml:space="preserve">В связи с ухудшением погодных условий и осложнением дорожной обстановки, рекомендуем всем участникам дорожного движения быть предельно внимательными на дороге. Водителям строго соблюдать установленный скоростной режим, выбирать безопасную дистанцию и интервал между автомобилями, а также избегать резких маневров, которые могут привести к потере контроля над управлением автомобилем. Сложные погодные условия требуют повышенной осторожности и от пешеходов. Следует быть особенно внимательными при переходе проезжей части. Начинать </w:t>
      </w:r>
      <w:proofErr w:type="gramStart"/>
      <w:r w:rsidRPr="000A5838">
        <w:rPr>
          <w:rFonts w:ascii="Arial" w:eastAsia="Times New Roman" w:hAnsi="Arial" w:cs="Arial"/>
          <w:color w:val="2E2F33"/>
          <w:sz w:val="24"/>
          <w:szCs w:val="24"/>
        </w:rPr>
        <w:t>переход</w:t>
      </w:r>
      <w:proofErr w:type="gramEnd"/>
      <w:r w:rsidRPr="000A5838">
        <w:rPr>
          <w:rFonts w:ascii="Arial" w:eastAsia="Times New Roman" w:hAnsi="Arial" w:cs="Arial"/>
          <w:color w:val="2E2F33"/>
          <w:sz w:val="24"/>
          <w:szCs w:val="24"/>
        </w:rPr>
        <w:t xml:space="preserve"> только убедившись в полной безопасности. Запомните, автомобиль не может остановиться мгновенно. В темное время суток пешеходам необходимо обозначить свое присутствие на дороге, сделать это можно, используя </w:t>
      </w:r>
      <w:proofErr w:type="spellStart"/>
      <w:r w:rsidRPr="000A5838">
        <w:rPr>
          <w:rFonts w:ascii="Arial" w:eastAsia="Times New Roman" w:hAnsi="Arial" w:cs="Arial"/>
          <w:color w:val="2E2F33"/>
          <w:sz w:val="24"/>
          <w:szCs w:val="24"/>
        </w:rPr>
        <w:t>световозвращающие</w:t>
      </w:r>
      <w:proofErr w:type="spellEnd"/>
      <w:r w:rsidRPr="000A5838">
        <w:rPr>
          <w:rFonts w:ascii="Arial" w:eastAsia="Times New Roman" w:hAnsi="Arial" w:cs="Arial"/>
          <w:color w:val="2E2F33"/>
          <w:sz w:val="24"/>
          <w:szCs w:val="24"/>
        </w:rPr>
        <w:t xml:space="preserve"> элементы. Уважаемые водители и пешеходы! Неукоснительное выполнение требований Правил дорожного движения — залог сохранения жизни и здоровья. </w:t>
      </w:r>
    </w:p>
    <w:p w:rsidR="000A5838" w:rsidRDefault="000A5838" w:rsidP="000A58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F33"/>
          <w:sz w:val="24"/>
          <w:szCs w:val="24"/>
        </w:rPr>
      </w:pPr>
      <w:r>
        <w:rPr>
          <w:rFonts w:ascii="Arial" w:eastAsia="Times New Roman" w:hAnsi="Arial" w:cs="Arial"/>
          <w:noProof/>
          <w:color w:val="2E2F33"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21" name="Рисунок 21" descr="D:\На сайт декабрь 2024\от18122024\дороги_1812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На сайт декабрь 2024\от18122024\дороги_18122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A5838"/>
    <w:rsid w:val="000A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0420">
          <w:marLeft w:val="0"/>
          <w:marRight w:val="0"/>
          <w:marTop w:val="2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5293">
              <w:marLeft w:val="-66"/>
              <w:marRight w:val="-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90808">
          <w:marLeft w:val="0"/>
          <w:marRight w:val="0"/>
          <w:marTop w:val="265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889">
              <w:marLeft w:val="-530"/>
              <w:marRight w:val="-5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pixelsPerInch w:val="72"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2024-12-18T10:06:00Z</dcterms:created>
  <dcterms:modified xsi:type="dcterms:W3CDTF">2024-12-18T10:14:00Z</dcterms:modified>
</cp:coreProperties>
</file>