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1EE" w:rsidRPr="00212DAA" w:rsidRDefault="00340F2C" w:rsidP="008161EE">
      <w:pPr>
        <w:widowControl w:val="0"/>
        <w:autoSpaceDE w:val="0"/>
        <w:spacing w:after="0" w:line="240" w:lineRule="auto"/>
        <w:jc w:val="center"/>
        <w:rPr>
          <w:rFonts w:ascii="Times New Roman" w:hAnsi="Times New Roman" w:cs="Times New Roman"/>
          <w:noProof/>
          <w:sz w:val="26"/>
          <w:szCs w:val="26"/>
        </w:rPr>
      </w:pPr>
      <w:r w:rsidRPr="00212DAA">
        <w:rPr>
          <w:rFonts w:ascii="Times New Roman" w:hAnsi="Times New Roman" w:cs="Times New Roman"/>
          <w:noProof/>
          <w:sz w:val="26"/>
          <w:szCs w:val="26"/>
          <w:lang w:eastAsia="ru-RU"/>
        </w:rPr>
        <w:drawing>
          <wp:inline distT="0" distB="0" distL="0" distR="0">
            <wp:extent cx="553085" cy="6273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085" cy="627380"/>
                    </a:xfrm>
                    <a:prstGeom prst="rect">
                      <a:avLst/>
                    </a:prstGeom>
                    <a:solidFill>
                      <a:srgbClr val="FF0000"/>
                    </a:solidFill>
                    <a:ln>
                      <a:noFill/>
                    </a:ln>
                  </pic:spPr>
                </pic:pic>
              </a:graphicData>
            </a:graphic>
          </wp:inline>
        </w:drawing>
      </w:r>
    </w:p>
    <w:p w:rsidR="008161EE" w:rsidRPr="00212DAA" w:rsidRDefault="008161EE" w:rsidP="008161EE">
      <w:pPr>
        <w:spacing w:after="0" w:line="240" w:lineRule="auto"/>
        <w:jc w:val="center"/>
        <w:rPr>
          <w:rFonts w:ascii="Times New Roman" w:hAnsi="Times New Roman" w:cs="Times New Roman"/>
          <w:b/>
          <w:sz w:val="26"/>
          <w:szCs w:val="26"/>
          <w:lang w:val="sk-SK"/>
        </w:rPr>
      </w:pPr>
      <w:r w:rsidRPr="00212DAA">
        <w:rPr>
          <w:rFonts w:ascii="Times New Roman" w:hAnsi="Times New Roman" w:cs="Times New Roman"/>
          <w:b/>
          <w:sz w:val="26"/>
          <w:szCs w:val="26"/>
        </w:rPr>
        <w:t>Совет депутатов</w:t>
      </w:r>
    </w:p>
    <w:p w:rsidR="008161EE" w:rsidRPr="00212DAA" w:rsidRDefault="008161EE" w:rsidP="008161EE">
      <w:pPr>
        <w:spacing w:after="0" w:line="240" w:lineRule="auto"/>
        <w:jc w:val="center"/>
        <w:rPr>
          <w:rFonts w:ascii="Times New Roman" w:hAnsi="Times New Roman" w:cs="Times New Roman"/>
          <w:b/>
          <w:sz w:val="26"/>
          <w:szCs w:val="26"/>
        </w:rPr>
      </w:pPr>
      <w:r w:rsidRPr="00212DAA">
        <w:rPr>
          <w:rFonts w:ascii="Times New Roman" w:hAnsi="Times New Roman" w:cs="Times New Roman"/>
          <w:b/>
          <w:sz w:val="26"/>
          <w:szCs w:val="26"/>
        </w:rPr>
        <w:t>муниципального образования</w:t>
      </w:r>
    </w:p>
    <w:p w:rsidR="008161EE" w:rsidRPr="00212DAA" w:rsidRDefault="008161EE" w:rsidP="008161EE">
      <w:pPr>
        <w:spacing w:after="0" w:line="240" w:lineRule="auto"/>
        <w:jc w:val="center"/>
        <w:rPr>
          <w:rFonts w:ascii="Times New Roman" w:hAnsi="Times New Roman" w:cs="Times New Roman"/>
          <w:b/>
          <w:sz w:val="26"/>
          <w:szCs w:val="26"/>
        </w:rPr>
      </w:pPr>
      <w:r w:rsidRPr="00212DAA">
        <w:rPr>
          <w:rFonts w:ascii="Times New Roman" w:hAnsi="Times New Roman" w:cs="Times New Roman"/>
          <w:b/>
          <w:sz w:val="26"/>
          <w:szCs w:val="26"/>
        </w:rPr>
        <w:t>Кинзельский сельсовет</w:t>
      </w:r>
    </w:p>
    <w:p w:rsidR="008161EE" w:rsidRPr="00212DAA" w:rsidRDefault="008161EE" w:rsidP="008161EE">
      <w:pPr>
        <w:spacing w:after="0" w:line="240" w:lineRule="auto"/>
        <w:jc w:val="center"/>
        <w:rPr>
          <w:rFonts w:ascii="Times New Roman" w:hAnsi="Times New Roman" w:cs="Times New Roman"/>
          <w:b/>
          <w:sz w:val="26"/>
          <w:szCs w:val="26"/>
        </w:rPr>
      </w:pPr>
      <w:r w:rsidRPr="00212DAA">
        <w:rPr>
          <w:rFonts w:ascii="Times New Roman" w:hAnsi="Times New Roman" w:cs="Times New Roman"/>
          <w:b/>
          <w:sz w:val="26"/>
          <w:szCs w:val="26"/>
        </w:rPr>
        <w:t xml:space="preserve">Красногвардейского района </w:t>
      </w:r>
    </w:p>
    <w:p w:rsidR="008161EE" w:rsidRPr="00212DAA" w:rsidRDefault="008161EE" w:rsidP="008161EE">
      <w:pPr>
        <w:spacing w:after="0" w:line="240" w:lineRule="auto"/>
        <w:jc w:val="center"/>
        <w:rPr>
          <w:rFonts w:ascii="Times New Roman" w:hAnsi="Times New Roman" w:cs="Times New Roman"/>
          <w:b/>
          <w:sz w:val="26"/>
          <w:szCs w:val="26"/>
        </w:rPr>
      </w:pPr>
      <w:r w:rsidRPr="00212DAA">
        <w:rPr>
          <w:rFonts w:ascii="Times New Roman" w:hAnsi="Times New Roman" w:cs="Times New Roman"/>
          <w:b/>
          <w:sz w:val="26"/>
          <w:szCs w:val="26"/>
        </w:rPr>
        <w:t>Оренбургской области</w:t>
      </w:r>
    </w:p>
    <w:p w:rsidR="008161EE" w:rsidRPr="00212DAA" w:rsidRDefault="008161EE" w:rsidP="008161EE">
      <w:pPr>
        <w:spacing w:after="0" w:line="240" w:lineRule="auto"/>
        <w:jc w:val="center"/>
        <w:rPr>
          <w:rFonts w:ascii="Times New Roman" w:hAnsi="Times New Roman" w:cs="Times New Roman"/>
          <w:b/>
          <w:bCs/>
          <w:sz w:val="26"/>
          <w:szCs w:val="26"/>
        </w:rPr>
      </w:pPr>
      <w:r w:rsidRPr="00212DAA">
        <w:rPr>
          <w:rFonts w:ascii="Times New Roman" w:hAnsi="Times New Roman" w:cs="Times New Roman"/>
          <w:b/>
          <w:bCs/>
          <w:sz w:val="26"/>
          <w:szCs w:val="26"/>
        </w:rPr>
        <w:t>четвертого созыва</w:t>
      </w:r>
    </w:p>
    <w:p w:rsidR="008161EE" w:rsidRPr="00212DAA" w:rsidRDefault="008161EE" w:rsidP="008161EE">
      <w:pPr>
        <w:spacing w:after="0" w:line="240" w:lineRule="auto"/>
        <w:jc w:val="center"/>
        <w:rPr>
          <w:rFonts w:ascii="Times New Roman" w:hAnsi="Times New Roman" w:cs="Times New Roman"/>
          <w:b/>
          <w:bCs/>
          <w:sz w:val="26"/>
          <w:szCs w:val="26"/>
        </w:rPr>
      </w:pPr>
      <w:r w:rsidRPr="00212DAA">
        <w:rPr>
          <w:rFonts w:ascii="Times New Roman" w:hAnsi="Times New Roman" w:cs="Times New Roman"/>
          <w:b/>
          <w:bCs/>
          <w:sz w:val="26"/>
          <w:szCs w:val="26"/>
        </w:rPr>
        <w:t>с. Кинзелька</w:t>
      </w:r>
    </w:p>
    <w:p w:rsidR="008161EE" w:rsidRPr="00212DAA" w:rsidRDefault="008161EE" w:rsidP="008161EE">
      <w:pPr>
        <w:spacing w:after="0" w:line="240" w:lineRule="auto"/>
        <w:jc w:val="center"/>
        <w:rPr>
          <w:rFonts w:ascii="Times New Roman" w:hAnsi="Times New Roman" w:cs="Times New Roman"/>
          <w:b/>
          <w:bCs/>
          <w:sz w:val="26"/>
          <w:szCs w:val="26"/>
        </w:rPr>
      </w:pPr>
    </w:p>
    <w:p w:rsidR="008161EE" w:rsidRPr="00212DAA" w:rsidRDefault="008161EE" w:rsidP="008161EE">
      <w:pPr>
        <w:spacing w:after="0" w:line="240" w:lineRule="auto"/>
        <w:jc w:val="center"/>
        <w:rPr>
          <w:rFonts w:ascii="Times New Roman" w:hAnsi="Times New Roman" w:cs="Times New Roman"/>
          <w:b/>
          <w:bCs/>
          <w:sz w:val="26"/>
          <w:szCs w:val="26"/>
        </w:rPr>
      </w:pPr>
      <w:r w:rsidRPr="00212DAA">
        <w:rPr>
          <w:rFonts w:ascii="Times New Roman" w:hAnsi="Times New Roman" w:cs="Times New Roman"/>
          <w:b/>
          <w:bCs/>
          <w:sz w:val="26"/>
          <w:szCs w:val="26"/>
        </w:rPr>
        <w:t>РЕШЕНИЕ</w:t>
      </w:r>
    </w:p>
    <w:p w:rsidR="008161EE" w:rsidRPr="00212DAA" w:rsidRDefault="00212DAA" w:rsidP="008161EE">
      <w:pPr>
        <w:widowControl w:val="0"/>
        <w:autoSpaceDE w:val="0"/>
        <w:spacing w:after="0" w:line="240" w:lineRule="auto"/>
        <w:jc w:val="center"/>
        <w:rPr>
          <w:rFonts w:ascii="Times New Roman" w:hAnsi="Times New Roman" w:cs="Times New Roman"/>
          <w:bCs/>
          <w:sz w:val="26"/>
          <w:szCs w:val="26"/>
        </w:rPr>
      </w:pPr>
      <w:r w:rsidRPr="00212DAA">
        <w:rPr>
          <w:rFonts w:ascii="Times New Roman" w:hAnsi="Times New Roman" w:cs="Times New Roman"/>
          <w:bCs/>
          <w:sz w:val="26"/>
          <w:szCs w:val="26"/>
        </w:rPr>
        <w:t>21.04.2025</w:t>
      </w:r>
      <w:r w:rsidR="0065333C" w:rsidRPr="00212DAA">
        <w:rPr>
          <w:rFonts w:ascii="Times New Roman" w:hAnsi="Times New Roman" w:cs="Times New Roman"/>
          <w:bCs/>
          <w:sz w:val="26"/>
          <w:szCs w:val="26"/>
        </w:rPr>
        <w:t xml:space="preserve">                                              </w:t>
      </w:r>
      <w:r w:rsidR="008161EE" w:rsidRPr="00212DAA">
        <w:rPr>
          <w:rFonts w:ascii="Times New Roman" w:hAnsi="Times New Roman" w:cs="Times New Roman"/>
          <w:bCs/>
          <w:sz w:val="26"/>
          <w:szCs w:val="26"/>
        </w:rPr>
        <w:t xml:space="preserve">                                     </w:t>
      </w:r>
      <w:r w:rsidRPr="00212DAA">
        <w:rPr>
          <w:rFonts w:ascii="Times New Roman" w:hAnsi="Times New Roman" w:cs="Times New Roman"/>
          <w:bCs/>
          <w:sz w:val="26"/>
          <w:szCs w:val="26"/>
        </w:rPr>
        <w:t xml:space="preserve">                           </w:t>
      </w:r>
      <w:r w:rsidR="00066799" w:rsidRPr="00212DAA">
        <w:rPr>
          <w:rFonts w:ascii="Times New Roman" w:hAnsi="Times New Roman" w:cs="Times New Roman"/>
          <w:bCs/>
          <w:sz w:val="26"/>
          <w:szCs w:val="26"/>
        </w:rPr>
        <w:t xml:space="preserve"> </w:t>
      </w:r>
      <w:r w:rsidR="0065333C" w:rsidRPr="00212DAA">
        <w:rPr>
          <w:rFonts w:ascii="Times New Roman" w:hAnsi="Times New Roman" w:cs="Times New Roman"/>
          <w:bCs/>
          <w:sz w:val="26"/>
          <w:szCs w:val="26"/>
        </w:rPr>
        <w:t xml:space="preserve"> </w:t>
      </w:r>
      <w:r w:rsidR="00076066" w:rsidRPr="00212DAA">
        <w:rPr>
          <w:rFonts w:ascii="Times New Roman" w:hAnsi="Times New Roman" w:cs="Times New Roman"/>
          <w:bCs/>
          <w:sz w:val="26"/>
          <w:szCs w:val="26"/>
        </w:rPr>
        <w:t xml:space="preserve">№ </w:t>
      </w:r>
      <w:r w:rsidRPr="00212DAA">
        <w:rPr>
          <w:rFonts w:ascii="Times New Roman" w:hAnsi="Times New Roman" w:cs="Times New Roman"/>
          <w:bCs/>
          <w:sz w:val="26"/>
          <w:szCs w:val="26"/>
        </w:rPr>
        <w:t>40/1</w:t>
      </w:r>
    </w:p>
    <w:p w:rsidR="008161EE" w:rsidRPr="00212DAA" w:rsidRDefault="008161EE" w:rsidP="008161EE">
      <w:pPr>
        <w:spacing w:after="0" w:line="240" w:lineRule="auto"/>
        <w:jc w:val="center"/>
        <w:rPr>
          <w:rStyle w:val="FontStyle17"/>
          <w:rFonts w:ascii="Times New Roman" w:hAnsi="Times New Roman" w:cs="Times New Roman"/>
          <w:sz w:val="26"/>
          <w:szCs w:val="26"/>
        </w:rPr>
      </w:pPr>
    </w:p>
    <w:p w:rsidR="007E4618" w:rsidRPr="00212DAA"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eastAsia="ru-RU"/>
        </w:rPr>
      </w:pPr>
      <w:r w:rsidRPr="00212DAA">
        <w:rPr>
          <w:rFonts w:ascii="Times New Roman" w:hAnsi="Times New Roman" w:cs="Times New Roman"/>
          <w:bCs/>
          <w:sz w:val="26"/>
          <w:szCs w:val="26"/>
          <w:lang w:eastAsia="ru-RU"/>
        </w:rPr>
        <w:t xml:space="preserve">О </w:t>
      </w:r>
      <w:r w:rsidRPr="00212DAA">
        <w:rPr>
          <w:rFonts w:ascii="Times New Roman" w:hAnsi="Times New Roman" w:cs="Times New Roman"/>
          <w:sz w:val="26"/>
          <w:szCs w:val="26"/>
          <w:lang w:eastAsia="ru-RU"/>
        </w:rPr>
        <w:t xml:space="preserve">муниципальном контроле </w:t>
      </w:r>
      <w:r w:rsidR="00340F2C" w:rsidRPr="00212DAA">
        <w:rPr>
          <w:rFonts w:ascii="Times New Roman" w:hAnsi="Times New Roman" w:cs="Times New Roman"/>
          <w:bCs/>
          <w:color w:val="000000"/>
          <w:sz w:val="26"/>
          <w:szCs w:val="26"/>
        </w:rPr>
        <w:t xml:space="preserve">на автомобильном транспорте, городском наземном электрическом транспорте и в дорожном хозяйстве в границах населенных пунктов </w:t>
      </w:r>
      <w:r w:rsidRPr="00212DAA">
        <w:rPr>
          <w:rFonts w:ascii="Times New Roman" w:hAnsi="Times New Roman" w:cs="Times New Roman"/>
          <w:sz w:val="26"/>
          <w:szCs w:val="26"/>
          <w:lang w:eastAsia="ru-RU"/>
        </w:rPr>
        <w:t xml:space="preserve"> муниципального образования Кинзельский сельсовет Красногвардейского района Оренбургской области</w:t>
      </w:r>
    </w:p>
    <w:p w:rsidR="007E4618" w:rsidRPr="00212DAA" w:rsidRDefault="007E4618" w:rsidP="0081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p>
    <w:p w:rsidR="007E4618" w:rsidRPr="00212DAA" w:rsidRDefault="007E4618" w:rsidP="0081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p>
    <w:p w:rsidR="007E4618" w:rsidRPr="00212DAA" w:rsidRDefault="007E4618"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 xml:space="preserve">В соответствии со статьей 14 Федерального закона от 06.10.2003 </w:t>
      </w:r>
      <w:r w:rsidR="001D5808" w:rsidRPr="00212DAA">
        <w:rPr>
          <w:rFonts w:ascii="Times New Roman" w:hAnsi="Times New Roman" w:cs="Times New Roman"/>
          <w:sz w:val="26"/>
          <w:szCs w:val="26"/>
          <w:lang w:eastAsia="ru-RU"/>
        </w:rPr>
        <w:t>№</w:t>
      </w:r>
      <w:r w:rsidRPr="00212DAA">
        <w:rPr>
          <w:rFonts w:ascii="Times New Roman" w:hAnsi="Times New Roman" w:cs="Times New Roman"/>
          <w:sz w:val="26"/>
          <w:szCs w:val="26"/>
          <w:lang w:eastAsia="ru-RU"/>
        </w:rPr>
        <w:t xml:space="preserve"> 131-ФЗ </w:t>
      </w:r>
      <w:r w:rsidR="001D5808" w:rsidRPr="00212DAA">
        <w:rPr>
          <w:rFonts w:ascii="Times New Roman" w:hAnsi="Times New Roman" w:cs="Times New Roman"/>
          <w:sz w:val="26"/>
          <w:szCs w:val="26"/>
          <w:lang w:eastAsia="ru-RU"/>
        </w:rPr>
        <w:t>«</w:t>
      </w:r>
      <w:r w:rsidRPr="00212DAA">
        <w:rPr>
          <w:rFonts w:ascii="Times New Roman" w:hAnsi="Times New Roman" w:cs="Times New Roman"/>
          <w:sz w:val="26"/>
          <w:szCs w:val="26"/>
          <w:lang w:eastAsia="ru-RU"/>
        </w:rPr>
        <w:t>Об общих принципах организации местного самоуправления в Российской Федерации</w:t>
      </w:r>
      <w:r w:rsidR="001D5808" w:rsidRPr="00212DAA">
        <w:rPr>
          <w:rFonts w:ascii="Times New Roman" w:hAnsi="Times New Roman" w:cs="Times New Roman"/>
          <w:sz w:val="26"/>
          <w:szCs w:val="26"/>
          <w:lang w:eastAsia="ru-RU"/>
        </w:rPr>
        <w:t>»</w:t>
      </w:r>
      <w:r w:rsidRPr="00212DAA">
        <w:rPr>
          <w:rFonts w:ascii="Times New Roman" w:hAnsi="Times New Roman" w:cs="Times New Roman"/>
          <w:sz w:val="26"/>
          <w:szCs w:val="26"/>
          <w:lang w:eastAsia="ru-RU"/>
        </w:rPr>
        <w:t xml:space="preserve">, статьями 3, 23, 30 Федерального закона от 31.07.2020 </w:t>
      </w:r>
      <w:r w:rsidR="001D5808" w:rsidRPr="00212DAA">
        <w:rPr>
          <w:rFonts w:ascii="Times New Roman" w:hAnsi="Times New Roman" w:cs="Times New Roman"/>
          <w:sz w:val="26"/>
          <w:szCs w:val="26"/>
          <w:lang w:eastAsia="ru-RU"/>
        </w:rPr>
        <w:t>№</w:t>
      </w:r>
      <w:r w:rsidRPr="00212DAA">
        <w:rPr>
          <w:rFonts w:ascii="Times New Roman" w:hAnsi="Times New Roman" w:cs="Times New Roman"/>
          <w:sz w:val="26"/>
          <w:szCs w:val="26"/>
          <w:lang w:eastAsia="ru-RU"/>
        </w:rPr>
        <w:t xml:space="preserve"> 248-ФЗ </w:t>
      </w:r>
      <w:r w:rsidR="001D5808" w:rsidRPr="00212DAA">
        <w:rPr>
          <w:rFonts w:ascii="Times New Roman" w:hAnsi="Times New Roman" w:cs="Times New Roman"/>
          <w:sz w:val="26"/>
          <w:szCs w:val="26"/>
          <w:lang w:eastAsia="ru-RU"/>
        </w:rPr>
        <w:t>«</w:t>
      </w:r>
      <w:r w:rsidRPr="00212DAA">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1D5808" w:rsidRPr="00212DAA">
        <w:rPr>
          <w:rFonts w:ascii="Times New Roman" w:hAnsi="Times New Roman" w:cs="Times New Roman"/>
          <w:sz w:val="26"/>
          <w:szCs w:val="26"/>
          <w:lang w:eastAsia="ru-RU"/>
        </w:rPr>
        <w:t>»</w:t>
      </w:r>
      <w:r w:rsidRPr="00212DAA">
        <w:rPr>
          <w:rFonts w:ascii="Times New Roman" w:hAnsi="Times New Roman" w:cs="Times New Roman"/>
          <w:sz w:val="26"/>
          <w:szCs w:val="26"/>
          <w:lang w:eastAsia="ru-RU"/>
        </w:rPr>
        <w:t xml:space="preserve">, Уставом </w:t>
      </w:r>
      <w:r w:rsidR="004F5395" w:rsidRPr="00212DAA">
        <w:rPr>
          <w:rFonts w:ascii="Times New Roman" w:hAnsi="Times New Roman" w:cs="Times New Roman"/>
          <w:sz w:val="26"/>
          <w:szCs w:val="26"/>
          <w:lang w:eastAsia="ru-RU"/>
        </w:rPr>
        <w:t>муниципального образования</w:t>
      </w:r>
      <w:r w:rsidRPr="00212DAA">
        <w:rPr>
          <w:rFonts w:ascii="Times New Roman" w:hAnsi="Times New Roman" w:cs="Times New Roman"/>
          <w:sz w:val="26"/>
          <w:szCs w:val="26"/>
          <w:lang w:eastAsia="ru-RU"/>
        </w:rPr>
        <w:t xml:space="preserve"> </w:t>
      </w:r>
      <w:r w:rsidR="008161EE" w:rsidRPr="00212DAA">
        <w:rPr>
          <w:rFonts w:ascii="Times New Roman" w:hAnsi="Times New Roman" w:cs="Times New Roman"/>
          <w:sz w:val="26"/>
          <w:szCs w:val="26"/>
          <w:lang w:eastAsia="ru-RU"/>
        </w:rPr>
        <w:t>Кинзельский</w:t>
      </w:r>
      <w:r w:rsidR="008161EE" w:rsidRPr="00212DAA">
        <w:rPr>
          <w:rFonts w:ascii="Times New Roman" w:hAnsi="Times New Roman" w:cs="Times New Roman"/>
          <w:color w:val="FF0000"/>
          <w:sz w:val="26"/>
          <w:szCs w:val="26"/>
          <w:lang w:eastAsia="ru-RU"/>
        </w:rPr>
        <w:t xml:space="preserve"> </w:t>
      </w:r>
      <w:r w:rsidRPr="00212DAA">
        <w:rPr>
          <w:rFonts w:ascii="Times New Roman" w:hAnsi="Times New Roman" w:cs="Times New Roman"/>
          <w:sz w:val="26"/>
          <w:szCs w:val="26"/>
          <w:lang w:eastAsia="ru-RU"/>
        </w:rPr>
        <w:t xml:space="preserve">сельсовет Красногвардейского района, Совет депутатов </w:t>
      </w:r>
      <w:r w:rsidR="004F5395" w:rsidRPr="00212DAA">
        <w:rPr>
          <w:rFonts w:ascii="Times New Roman" w:hAnsi="Times New Roman" w:cs="Times New Roman"/>
          <w:sz w:val="26"/>
          <w:szCs w:val="26"/>
          <w:lang w:eastAsia="ru-RU"/>
        </w:rPr>
        <w:t>муниципального образования</w:t>
      </w:r>
      <w:r w:rsidRPr="00212DAA">
        <w:rPr>
          <w:rFonts w:ascii="Times New Roman" w:hAnsi="Times New Roman" w:cs="Times New Roman"/>
          <w:sz w:val="26"/>
          <w:szCs w:val="26"/>
          <w:lang w:eastAsia="ru-RU"/>
        </w:rPr>
        <w:t xml:space="preserve"> </w:t>
      </w:r>
      <w:bookmarkStart w:id="0" w:name="_Hlk82172088"/>
      <w:r w:rsidR="008161EE" w:rsidRPr="00212DAA">
        <w:rPr>
          <w:rFonts w:ascii="Times New Roman" w:hAnsi="Times New Roman" w:cs="Times New Roman"/>
          <w:sz w:val="26"/>
          <w:szCs w:val="26"/>
          <w:lang w:eastAsia="ru-RU"/>
        </w:rPr>
        <w:t>Кинзельский</w:t>
      </w:r>
      <w:r w:rsidRPr="00212DAA">
        <w:rPr>
          <w:rFonts w:ascii="Times New Roman" w:hAnsi="Times New Roman" w:cs="Times New Roman"/>
          <w:sz w:val="26"/>
          <w:szCs w:val="26"/>
          <w:lang w:eastAsia="ru-RU"/>
        </w:rPr>
        <w:t xml:space="preserve"> сельсовет </w:t>
      </w:r>
      <w:bookmarkEnd w:id="0"/>
      <w:r w:rsidRPr="00212DAA">
        <w:rPr>
          <w:rFonts w:ascii="Times New Roman" w:hAnsi="Times New Roman" w:cs="Times New Roman"/>
          <w:sz w:val="26"/>
          <w:szCs w:val="26"/>
          <w:lang w:eastAsia="ru-RU"/>
        </w:rPr>
        <w:t>решил:</w:t>
      </w:r>
    </w:p>
    <w:p w:rsidR="00076066" w:rsidRPr="00212DAA" w:rsidRDefault="00340F2C" w:rsidP="00076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1. Утвердить</w:t>
      </w:r>
      <w:r w:rsidR="007E4618" w:rsidRPr="00212DAA">
        <w:rPr>
          <w:rFonts w:ascii="Times New Roman" w:hAnsi="Times New Roman" w:cs="Times New Roman"/>
          <w:sz w:val="26"/>
          <w:szCs w:val="26"/>
          <w:lang w:eastAsia="ru-RU"/>
        </w:rPr>
        <w:t xml:space="preserve"> </w:t>
      </w:r>
      <w:hyperlink r:id="rId7" w:anchor="p39" w:history="1">
        <w:r w:rsidR="007E4618" w:rsidRPr="00212DAA">
          <w:rPr>
            <w:rFonts w:ascii="Times New Roman" w:hAnsi="Times New Roman" w:cs="Times New Roman"/>
            <w:sz w:val="26"/>
            <w:szCs w:val="26"/>
            <w:lang w:eastAsia="ru-RU"/>
          </w:rPr>
          <w:t>Положение</w:t>
        </w:r>
      </w:hyperlink>
      <w:r w:rsidR="007E4618" w:rsidRPr="00212DAA">
        <w:rPr>
          <w:rFonts w:ascii="Times New Roman" w:hAnsi="Times New Roman" w:cs="Times New Roman"/>
          <w:sz w:val="26"/>
          <w:szCs w:val="26"/>
          <w:lang w:eastAsia="ru-RU"/>
        </w:rPr>
        <w:t xml:space="preserve"> о муниципальном контро</w:t>
      </w:r>
      <w:r w:rsidRPr="00212DAA">
        <w:rPr>
          <w:rFonts w:ascii="Times New Roman" w:hAnsi="Times New Roman" w:cs="Times New Roman"/>
          <w:sz w:val="26"/>
          <w:szCs w:val="26"/>
          <w:lang w:eastAsia="ru-RU"/>
        </w:rPr>
        <w:t xml:space="preserve">ле </w:t>
      </w:r>
      <w:r w:rsidRPr="00212DAA">
        <w:rPr>
          <w:rFonts w:ascii="Times New Roman" w:hAnsi="Times New Roman" w:cs="Times New Roman"/>
          <w:bCs/>
          <w:color w:val="000000"/>
          <w:sz w:val="26"/>
          <w:szCs w:val="26"/>
        </w:rPr>
        <w:t xml:space="preserve">на автомобильном транспорте, городском наземном электрическом транспорте и в дорожном хозяйстве в границах населенных пунктов </w:t>
      </w:r>
      <w:r w:rsidR="007E4618" w:rsidRPr="00212DAA">
        <w:rPr>
          <w:rFonts w:ascii="Times New Roman" w:hAnsi="Times New Roman" w:cs="Times New Roman"/>
          <w:sz w:val="26"/>
          <w:szCs w:val="26"/>
          <w:lang w:eastAsia="ru-RU"/>
        </w:rPr>
        <w:t xml:space="preserve"> </w:t>
      </w:r>
      <w:r w:rsidR="00E470CD" w:rsidRPr="00212DAA">
        <w:rPr>
          <w:rFonts w:ascii="Times New Roman" w:hAnsi="Times New Roman" w:cs="Times New Roman"/>
          <w:sz w:val="26"/>
          <w:szCs w:val="26"/>
          <w:lang w:eastAsia="ru-RU"/>
        </w:rPr>
        <w:t>муниципального образования</w:t>
      </w:r>
      <w:r w:rsidR="007E4618" w:rsidRPr="00212DAA">
        <w:rPr>
          <w:rFonts w:ascii="Times New Roman" w:hAnsi="Times New Roman" w:cs="Times New Roman"/>
          <w:sz w:val="26"/>
          <w:szCs w:val="26"/>
          <w:lang w:eastAsia="ru-RU"/>
        </w:rPr>
        <w:t xml:space="preserve"> </w:t>
      </w:r>
      <w:r w:rsidR="008161EE" w:rsidRPr="00212DAA">
        <w:rPr>
          <w:rFonts w:ascii="Times New Roman" w:hAnsi="Times New Roman" w:cs="Times New Roman"/>
          <w:sz w:val="26"/>
          <w:szCs w:val="26"/>
          <w:lang w:eastAsia="ru-RU"/>
        </w:rPr>
        <w:t>Кинзельский</w:t>
      </w:r>
      <w:r w:rsidR="007E4618" w:rsidRPr="00212DAA">
        <w:rPr>
          <w:rFonts w:ascii="Times New Roman" w:hAnsi="Times New Roman" w:cs="Times New Roman"/>
          <w:sz w:val="26"/>
          <w:szCs w:val="26"/>
          <w:lang w:eastAsia="ru-RU"/>
        </w:rPr>
        <w:t xml:space="preserve"> сельсовет </w:t>
      </w:r>
      <w:r w:rsidR="008161EE" w:rsidRPr="00212DAA">
        <w:rPr>
          <w:rFonts w:ascii="Times New Roman" w:hAnsi="Times New Roman" w:cs="Times New Roman"/>
          <w:sz w:val="26"/>
          <w:szCs w:val="26"/>
          <w:lang w:eastAsia="ru-RU"/>
        </w:rPr>
        <w:t xml:space="preserve">Красногвардейского района Оренбургской области </w:t>
      </w:r>
      <w:r w:rsidR="00E470CD" w:rsidRPr="00212DAA">
        <w:rPr>
          <w:rFonts w:ascii="Times New Roman" w:hAnsi="Times New Roman" w:cs="Times New Roman"/>
          <w:sz w:val="26"/>
          <w:szCs w:val="26"/>
          <w:lang w:eastAsia="ru-RU"/>
        </w:rPr>
        <w:t xml:space="preserve">согласно </w:t>
      </w:r>
      <w:r w:rsidR="007E4618" w:rsidRPr="00212DAA">
        <w:rPr>
          <w:rFonts w:ascii="Times New Roman" w:hAnsi="Times New Roman" w:cs="Times New Roman"/>
          <w:sz w:val="26"/>
          <w:szCs w:val="26"/>
          <w:lang w:eastAsia="ru-RU"/>
        </w:rPr>
        <w:t>приложени</w:t>
      </w:r>
      <w:r w:rsidR="00E470CD" w:rsidRPr="00212DAA">
        <w:rPr>
          <w:rFonts w:ascii="Times New Roman" w:hAnsi="Times New Roman" w:cs="Times New Roman"/>
          <w:sz w:val="26"/>
          <w:szCs w:val="26"/>
          <w:lang w:eastAsia="ru-RU"/>
        </w:rPr>
        <w:t>ю</w:t>
      </w:r>
      <w:r w:rsidR="007E4618" w:rsidRPr="00212DAA">
        <w:rPr>
          <w:rFonts w:ascii="Times New Roman" w:hAnsi="Times New Roman" w:cs="Times New Roman"/>
          <w:sz w:val="26"/>
          <w:szCs w:val="26"/>
          <w:lang w:eastAsia="ru-RU"/>
        </w:rPr>
        <w:t xml:space="preserve"> </w:t>
      </w:r>
      <w:r w:rsidR="001D5808" w:rsidRPr="00212DAA">
        <w:rPr>
          <w:rFonts w:ascii="Times New Roman" w:hAnsi="Times New Roman" w:cs="Times New Roman"/>
          <w:sz w:val="26"/>
          <w:szCs w:val="26"/>
          <w:lang w:eastAsia="ru-RU"/>
        </w:rPr>
        <w:t>№</w:t>
      </w:r>
      <w:r w:rsidR="00E470CD" w:rsidRPr="00212DAA">
        <w:rPr>
          <w:rFonts w:ascii="Times New Roman" w:hAnsi="Times New Roman" w:cs="Times New Roman"/>
          <w:sz w:val="26"/>
          <w:szCs w:val="26"/>
          <w:lang w:eastAsia="ru-RU"/>
        </w:rPr>
        <w:t xml:space="preserve"> 1</w:t>
      </w:r>
      <w:r w:rsidR="007E4618" w:rsidRPr="00212DAA">
        <w:rPr>
          <w:rFonts w:ascii="Times New Roman" w:hAnsi="Times New Roman" w:cs="Times New Roman"/>
          <w:sz w:val="26"/>
          <w:szCs w:val="26"/>
          <w:lang w:eastAsia="ru-RU"/>
        </w:rPr>
        <w:t>;</w:t>
      </w:r>
    </w:p>
    <w:p w:rsidR="00076066" w:rsidRPr="00212DAA" w:rsidRDefault="001833E3" w:rsidP="00076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 xml:space="preserve">2. Признать Решение Совета Депутатов </w:t>
      </w:r>
      <w:r w:rsidR="00FA70D1" w:rsidRPr="00212DAA">
        <w:rPr>
          <w:rFonts w:ascii="Times New Roman" w:hAnsi="Times New Roman" w:cs="Times New Roman"/>
          <w:sz w:val="26"/>
          <w:szCs w:val="26"/>
          <w:lang w:eastAsia="ru-RU"/>
        </w:rPr>
        <w:t>№ 9/4 от 29</w:t>
      </w:r>
      <w:r w:rsidR="0065333C" w:rsidRPr="00212DAA">
        <w:rPr>
          <w:rFonts w:ascii="Times New Roman" w:hAnsi="Times New Roman" w:cs="Times New Roman"/>
          <w:sz w:val="26"/>
          <w:szCs w:val="26"/>
          <w:lang w:eastAsia="ru-RU"/>
        </w:rPr>
        <w:t xml:space="preserve"> «</w:t>
      </w:r>
      <w:r w:rsidR="00076066" w:rsidRPr="00212DAA">
        <w:rPr>
          <w:rFonts w:ascii="Times New Roman" w:hAnsi="Times New Roman" w:cs="Times New Roman"/>
          <w:bCs/>
          <w:sz w:val="26"/>
          <w:szCs w:val="26"/>
          <w:lang w:eastAsia="ru-RU"/>
        </w:rPr>
        <w:t>О</w:t>
      </w:r>
      <w:r w:rsidR="00076066" w:rsidRPr="00212DAA">
        <w:rPr>
          <w:rFonts w:ascii="Times New Roman" w:hAnsi="Times New Roman" w:cs="Times New Roman"/>
          <w:b/>
          <w:bCs/>
          <w:sz w:val="26"/>
          <w:szCs w:val="26"/>
          <w:lang w:eastAsia="ru-RU"/>
        </w:rPr>
        <w:t xml:space="preserve"> </w:t>
      </w:r>
      <w:r w:rsidR="00076066" w:rsidRPr="00212DAA">
        <w:rPr>
          <w:rFonts w:ascii="Times New Roman" w:hAnsi="Times New Roman" w:cs="Times New Roman"/>
          <w:sz w:val="26"/>
          <w:szCs w:val="26"/>
          <w:lang w:eastAsia="ru-RU"/>
        </w:rPr>
        <w:t>муниципальном контроле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 утратившим силу.</w:t>
      </w:r>
    </w:p>
    <w:p w:rsidR="00076066" w:rsidRPr="00212DAA" w:rsidRDefault="00BA769B" w:rsidP="00076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3. Настоящее решение вступает</w:t>
      </w:r>
      <w:r w:rsidR="00076066" w:rsidRPr="00212DAA">
        <w:rPr>
          <w:rFonts w:ascii="Times New Roman" w:hAnsi="Times New Roman" w:cs="Times New Roman"/>
          <w:sz w:val="26"/>
          <w:szCs w:val="26"/>
          <w:lang w:eastAsia="ru-RU"/>
        </w:rPr>
        <w:t xml:space="preserve"> в силу после его обнародования.</w:t>
      </w:r>
    </w:p>
    <w:p w:rsidR="00BA769B" w:rsidRPr="00212DAA" w:rsidRDefault="00076066" w:rsidP="00076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4</w:t>
      </w:r>
      <w:r w:rsidR="00BA769B" w:rsidRPr="00212DAA">
        <w:rPr>
          <w:rFonts w:ascii="Times New Roman" w:hAnsi="Times New Roman" w:cs="Times New Roman"/>
          <w:sz w:val="26"/>
          <w:szCs w:val="26"/>
          <w:lang w:eastAsia="ru-RU"/>
        </w:rPr>
        <w:t xml:space="preserve">. Настоящее решение подлежит размещению на официальном сайте муниципального образования </w:t>
      </w:r>
      <w:r w:rsidR="008161EE" w:rsidRPr="00212DAA">
        <w:rPr>
          <w:rFonts w:ascii="Times New Roman" w:hAnsi="Times New Roman" w:cs="Times New Roman"/>
          <w:sz w:val="26"/>
          <w:szCs w:val="26"/>
          <w:lang w:eastAsia="ru-RU"/>
        </w:rPr>
        <w:t>Кинзельский</w:t>
      </w:r>
      <w:r w:rsidR="00BA769B" w:rsidRPr="00212DAA">
        <w:rPr>
          <w:rFonts w:ascii="Times New Roman" w:hAnsi="Times New Roman" w:cs="Times New Roman"/>
          <w:sz w:val="26"/>
          <w:szCs w:val="26"/>
          <w:lang w:eastAsia="ru-RU"/>
        </w:rPr>
        <w:t xml:space="preserve"> сельсовет Красногвардейского района Оренбургской области в сети «Интернет».  </w:t>
      </w:r>
    </w:p>
    <w:p w:rsidR="0065333C" w:rsidRPr="00212DAA" w:rsidRDefault="00076066" w:rsidP="0065333C">
      <w:pPr>
        <w:widowControl w:val="0"/>
        <w:autoSpaceDE w:val="0"/>
        <w:autoSpaceDN w:val="0"/>
        <w:adjustRightInd w:val="0"/>
        <w:spacing w:after="0"/>
        <w:ind w:firstLine="709"/>
        <w:jc w:val="both"/>
        <w:rPr>
          <w:rFonts w:ascii="Times New Roman" w:hAnsi="Times New Roman" w:cs="Times New Roman"/>
          <w:sz w:val="26"/>
          <w:szCs w:val="26"/>
        </w:rPr>
      </w:pPr>
      <w:r w:rsidRPr="00212DAA">
        <w:rPr>
          <w:rFonts w:ascii="Times New Roman" w:hAnsi="Times New Roman" w:cs="Times New Roman"/>
          <w:sz w:val="26"/>
          <w:szCs w:val="26"/>
          <w:lang w:eastAsia="ru-RU"/>
        </w:rPr>
        <w:t>5</w:t>
      </w:r>
      <w:r w:rsidR="00BA769B" w:rsidRPr="00212DAA">
        <w:rPr>
          <w:rFonts w:ascii="Times New Roman" w:hAnsi="Times New Roman" w:cs="Times New Roman"/>
          <w:sz w:val="26"/>
          <w:szCs w:val="26"/>
          <w:lang w:eastAsia="ru-RU"/>
        </w:rPr>
        <w:t xml:space="preserve">. Контроль за выполнением настоящего Решения возложить </w:t>
      </w:r>
      <w:r w:rsidR="0065333C" w:rsidRPr="00212DAA">
        <w:rPr>
          <w:rFonts w:ascii="Times New Roman" w:hAnsi="Times New Roman" w:cs="Times New Roman"/>
          <w:sz w:val="26"/>
          <w:szCs w:val="26"/>
        </w:rPr>
        <w:t>на постоянную комиссию по вопросам финансово-экономического развития и сельскому хозяйству.</w:t>
      </w:r>
    </w:p>
    <w:p w:rsidR="0065333C" w:rsidRPr="00212DAA" w:rsidRDefault="0065333C" w:rsidP="0065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lang w:eastAsia="ru-RU"/>
        </w:rPr>
      </w:pPr>
    </w:p>
    <w:p w:rsidR="008161EE" w:rsidRPr="00212DAA" w:rsidRDefault="008161EE" w:rsidP="0065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212DAA">
        <w:rPr>
          <w:rFonts w:ascii="Times New Roman" w:hAnsi="Times New Roman" w:cs="Times New Roman"/>
          <w:sz w:val="26"/>
          <w:szCs w:val="26"/>
        </w:rPr>
        <w:t xml:space="preserve">Председатель  Совета депутатов                                               </w:t>
      </w:r>
      <w:r w:rsidR="00076066" w:rsidRPr="00212DAA">
        <w:rPr>
          <w:rFonts w:ascii="Times New Roman" w:hAnsi="Times New Roman" w:cs="Times New Roman"/>
          <w:sz w:val="26"/>
          <w:szCs w:val="26"/>
        </w:rPr>
        <w:t xml:space="preserve">       </w:t>
      </w:r>
      <w:r w:rsidR="00212DAA" w:rsidRPr="00212DAA">
        <w:rPr>
          <w:rFonts w:ascii="Times New Roman" w:hAnsi="Times New Roman" w:cs="Times New Roman"/>
          <w:sz w:val="26"/>
          <w:szCs w:val="26"/>
        </w:rPr>
        <w:t>Т.Н. Юрко</w:t>
      </w:r>
    </w:p>
    <w:p w:rsidR="0065333C" w:rsidRPr="00212DAA" w:rsidRDefault="0065333C" w:rsidP="0065333C">
      <w:pPr>
        <w:spacing w:line="240" w:lineRule="auto"/>
        <w:jc w:val="both"/>
        <w:rPr>
          <w:rFonts w:ascii="Times New Roman" w:hAnsi="Times New Roman" w:cs="Times New Roman"/>
          <w:sz w:val="26"/>
          <w:szCs w:val="26"/>
        </w:rPr>
      </w:pPr>
    </w:p>
    <w:p w:rsidR="008161EE" w:rsidRPr="00212DAA" w:rsidRDefault="008161EE" w:rsidP="0065333C">
      <w:pPr>
        <w:spacing w:line="240" w:lineRule="auto"/>
        <w:jc w:val="both"/>
        <w:rPr>
          <w:rFonts w:ascii="Times New Roman" w:hAnsi="Times New Roman" w:cs="Times New Roman"/>
          <w:sz w:val="26"/>
          <w:szCs w:val="26"/>
        </w:rPr>
      </w:pPr>
      <w:r w:rsidRPr="00212DAA">
        <w:rPr>
          <w:rFonts w:ascii="Times New Roman" w:hAnsi="Times New Roman" w:cs="Times New Roman"/>
          <w:sz w:val="26"/>
          <w:szCs w:val="26"/>
        </w:rPr>
        <w:t>Глава сельсовета</w:t>
      </w:r>
      <w:r w:rsidRPr="00212DAA">
        <w:rPr>
          <w:rFonts w:ascii="Times New Roman" w:hAnsi="Times New Roman" w:cs="Times New Roman"/>
          <w:sz w:val="26"/>
          <w:szCs w:val="26"/>
        </w:rPr>
        <w:tab/>
      </w:r>
      <w:r w:rsidRPr="00212DAA">
        <w:rPr>
          <w:rFonts w:ascii="Times New Roman" w:hAnsi="Times New Roman" w:cs="Times New Roman"/>
          <w:sz w:val="26"/>
          <w:szCs w:val="26"/>
        </w:rPr>
        <w:tab/>
      </w:r>
      <w:r w:rsidRPr="00212DAA">
        <w:rPr>
          <w:rFonts w:ascii="Times New Roman" w:hAnsi="Times New Roman" w:cs="Times New Roman"/>
          <w:sz w:val="26"/>
          <w:szCs w:val="26"/>
        </w:rPr>
        <w:tab/>
      </w:r>
      <w:r w:rsidRPr="00212DAA">
        <w:rPr>
          <w:rFonts w:ascii="Times New Roman" w:hAnsi="Times New Roman" w:cs="Times New Roman"/>
          <w:sz w:val="26"/>
          <w:szCs w:val="26"/>
        </w:rPr>
        <w:tab/>
      </w:r>
      <w:r w:rsidRPr="00212DAA">
        <w:rPr>
          <w:rFonts w:ascii="Times New Roman" w:hAnsi="Times New Roman" w:cs="Times New Roman"/>
          <w:sz w:val="26"/>
          <w:szCs w:val="26"/>
        </w:rPr>
        <w:tab/>
        <w:t xml:space="preserve">                           </w:t>
      </w:r>
      <w:r w:rsidR="00076066" w:rsidRPr="00212DAA">
        <w:rPr>
          <w:rFonts w:ascii="Times New Roman" w:hAnsi="Times New Roman" w:cs="Times New Roman"/>
          <w:sz w:val="26"/>
          <w:szCs w:val="26"/>
        </w:rPr>
        <w:t xml:space="preserve">      </w:t>
      </w:r>
      <w:r w:rsidR="00212DAA" w:rsidRPr="00212DAA">
        <w:rPr>
          <w:rFonts w:ascii="Times New Roman" w:hAnsi="Times New Roman" w:cs="Times New Roman"/>
          <w:sz w:val="26"/>
          <w:szCs w:val="26"/>
        </w:rPr>
        <w:t>Г.Н. Работягов</w:t>
      </w:r>
    </w:p>
    <w:p w:rsidR="007E4618" w:rsidRPr="00212DAA"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212DAA">
        <w:rPr>
          <w:rFonts w:ascii="Times New Roman" w:hAnsi="Times New Roman" w:cs="Times New Roman"/>
          <w:sz w:val="26"/>
          <w:szCs w:val="26"/>
          <w:lang w:eastAsia="ru-RU"/>
        </w:rPr>
        <w:lastRenderedPageBreak/>
        <w:t xml:space="preserve">Приложение </w:t>
      </w:r>
      <w:r w:rsidR="001D5808" w:rsidRPr="00212DAA">
        <w:rPr>
          <w:rFonts w:ascii="Times New Roman" w:hAnsi="Times New Roman" w:cs="Times New Roman"/>
          <w:sz w:val="26"/>
          <w:szCs w:val="26"/>
          <w:lang w:eastAsia="ru-RU"/>
        </w:rPr>
        <w:t>№</w:t>
      </w:r>
      <w:r w:rsidRPr="00212DAA">
        <w:rPr>
          <w:rFonts w:ascii="Times New Roman" w:hAnsi="Times New Roman" w:cs="Times New Roman"/>
          <w:sz w:val="26"/>
          <w:szCs w:val="26"/>
          <w:lang w:eastAsia="ru-RU"/>
        </w:rPr>
        <w:t xml:space="preserve"> 1</w:t>
      </w:r>
    </w:p>
    <w:p w:rsidR="008161EE" w:rsidRPr="00212DAA"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212DAA">
        <w:rPr>
          <w:rFonts w:ascii="Times New Roman" w:hAnsi="Times New Roman" w:cs="Times New Roman"/>
          <w:sz w:val="26"/>
          <w:szCs w:val="26"/>
          <w:lang w:eastAsia="ru-RU"/>
        </w:rPr>
        <w:t>к Решению</w:t>
      </w:r>
      <w:r w:rsidR="008161EE" w:rsidRPr="00212DAA">
        <w:rPr>
          <w:rFonts w:ascii="Times New Roman" w:hAnsi="Times New Roman" w:cs="Times New Roman"/>
          <w:sz w:val="26"/>
          <w:szCs w:val="26"/>
          <w:lang w:eastAsia="ru-RU"/>
        </w:rPr>
        <w:t xml:space="preserve"> Совета депутатов</w:t>
      </w:r>
      <w:r w:rsidRPr="00212DAA">
        <w:rPr>
          <w:rFonts w:ascii="Times New Roman" w:hAnsi="Times New Roman" w:cs="Times New Roman"/>
          <w:sz w:val="26"/>
          <w:szCs w:val="26"/>
          <w:lang w:eastAsia="ru-RU"/>
        </w:rPr>
        <w:t xml:space="preserve"> </w:t>
      </w:r>
    </w:p>
    <w:p w:rsidR="008161EE" w:rsidRPr="00212DAA" w:rsidRDefault="00BC20C5"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212DAA">
        <w:rPr>
          <w:rFonts w:ascii="Times New Roman" w:hAnsi="Times New Roman" w:cs="Times New Roman"/>
          <w:sz w:val="26"/>
          <w:szCs w:val="26"/>
          <w:lang w:eastAsia="ru-RU"/>
        </w:rPr>
        <w:t>муниципального образования</w:t>
      </w:r>
      <w:r w:rsidR="007E4618" w:rsidRPr="00212DAA">
        <w:rPr>
          <w:rFonts w:ascii="Times New Roman" w:hAnsi="Times New Roman" w:cs="Times New Roman"/>
          <w:sz w:val="26"/>
          <w:szCs w:val="26"/>
          <w:lang w:eastAsia="ru-RU"/>
        </w:rPr>
        <w:t xml:space="preserve"> </w:t>
      </w:r>
    </w:p>
    <w:p w:rsidR="007E4618" w:rsidRPr="00212DAA" w:rsidRDefault="008161EE"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212DAA">
        <w:rPr>
          <w:rFonts w:ascii="Times New Roman" w:hAnsi="Times New Roman" w:cs="Times New Roman"/>
          <w:sz w:val="26"/>
          <w:szCs w:val="26"/>
          <w:lang w:eastAsia="ru-RU"/>
        </w:rPr>
        <w:t xml:space="preserve">Кинзельский </w:t>
      </w:r>
      <w:r w:rsidR="007E4618" w:rsidRPr="00212DAA">
        <w:rPr>
          <w:rFonts w:ascii="Times New Roman" w:hAnsi="Times New Roman" w:cs="Times New Roman"/>
          <w:sz w:val="26"/>
          <w:szCs w:val="26"/>
          <w:lang w:eastAsia="ru-RU"/>
        </w:rPr>
        <w:t>сельсовет</w:t>
      </w:r>
    </w:p>
    <w:p w:rsidR="00066799" w:rsidRPr="00212DAA" w:rsidRDefault="00076066" w:rsidP="00066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rPr>
      </w:pPr>
      <w:r w:rsidRPr="00212DAA">
        <w:rPr>
          <w:rFonts w:ascii="Times New Roman" w:hAnsi="Times New Roman" w:cs="Times New Roman"/>
          <w:sz w:val="26"/>
          <w:szCs w:val="26"/>
        </w:rPr>
        <w:t xml:space="preserve">от </w:t>
      </w:r>
      <w:r w:rsidR="00212DAA" w:rsidRPr="00212DAA">
        <w:rPr>
          <w:rFonts w:ascii="Times New Roman" w:hAnsi="Times New Roman" w:cs="Times New Roman"/>
          <w:sz w:val="26"/>
          <w:szCs w:val="26"/>
        </w:rPr>
        <w:t>21.04.2025</w:t>
      </w:r>
      <w:r w:rsidRPr="00212DAA">
        <w:rPr>
          <w:rFonts w:ascii="Times New Roman" w:hAnsi="Times New Roman" w:cs="Times New Roman"/>
          <w:sz w:val="26"/>
          <w:szCs w:val="26"/>
        </w:rPr>
        <w:t xml:space="preserve"> № </w:t>
      </w:r>
      <w:r w:rsidR="00212DAA" w:rsidRPr="00212DAA">
        <w:rPr>
          <w:rFonts w:ascii="Times New Roman" w:hAnsi="Times New Roman" w:cs="Times New Roman"/>
          <w:sz w:val="26"/>
          <w:szCs w:val="26"/>
        </w:rPr>
        <w:t>40/1</w:t>
      </w:r>
    </w:p>
    <w:p w:rsidR="007E4618" w:rsidRPr="00212DAA"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212DAA">
        <w:rPr>
          <w:rFonts w:ascii="Times New Roman" w:hAnsi="Times New Roman" w:cs="Times New Roman"/>
          <w:sz w:val="26"/>
          <w:szCs w:val="26"/>
          <w:lang w:eastAsia="ru-RU"/>
        </w:rPr>
        <w:t> </w:t>
      </w:r>
    </w:p>
    <w:p w:rsidR="008161EE" w:rsidRPr="00212DAA" w:rsidRDefault="008161EE" w:rsidP="007A2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6"/>
          <w:szCs w:val="26"/>
          <w:lang w:eastAsia="ru-RU"/>
        </w:rPr>
      </w:pPr>
      <w:bookmarkStart w:id="1" w:name="p39"/>
      <w:bookmarkEnd w:id="1"/>
      <w:r w:rsidRPr="00212DAA">
        <w:rPr>
          <w:rFonts w:ascii="Times New Roman" w:hAnsi="Times New Roman" w:cs="Times New Roman"/>
          <w:b/>
          <w:bCs/>
          <w:sz w:val="26"/>
          <w:szCs w:val="26"/>
          <w:lang w:eastAsia="ru-RU"/>
        </w:rPr>
        <w:t xml:space="preserve">Положение </w:t>
      </w:r>
    </w:p>
    <w:p w:rsidR="008161EE" w:rsidRPr="00212DAA" w:rsidRDefault="008161EE" w:rsidP="007A2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6"/>
          <w:szCs w:val="26"/>
          <w:lang w:eastAsia="ru-RU"/>
        </w:rPr>
      </w:pPr>
      <w:r w:rsidRPr="00212DAA">
        <w:rPr>
          <w:rFonts w:ascii="Times New Roman" w:hAnsi="Times New Roman" w:cs="Times New Roman"/>
          <w:b/>
          <w:bCs/>
          <w:sz w:val="26"/>
          <w:szCs w:val="26"/>
          <w:lang w:eastAsia="ru-RU"/>
        </w:rPr>
        <w:t xml:space="preserve">о </w:t>
      </w:r>
      <w:r w:rsidRPr="00212DAA">
        <w:rPr>
          <w:rFonts w:ascii="Times New Roman" w:hAnsi="Times New Roman" w:cs="Times New Roman"/>
          <w:b/>
          <w:sz w:val="26"/>
          <w:szCs w:val="26"/>
          <w:lang w:eastAsia="ru-RU"/>
        </w:rPr>
        <w:t xml:space="preserve">муниципальном контроле </w:t>
      </w:r>
      <w:r w:rsidR="009542F9" w:rsidRPr="00212DAA">
        <w:rPr>
          <w:rFonts w:ascii="Times New Roman" w:hAnsi="Times New Roman" w:cs="Times New Roman"/>
          <w:b/>
          <w:bCs/>
          <w:color w:val="000000"/>
          <w:sz w:val="26"/>
          <w:szCs w:val="26"/>
        </w:rPr>
        <w:t xml:space="preserve">на автомобильном транспорте, городском наземном электрическом транспорте и в дорожном хозяйстве в границах населенных пунктов </w:t>
      </w:r>
      <w:r w:rsidR="009542F9" w:rsidRPr="00212DAA">
        <w:rPr>
          <w:rFonts w:ascii="Times New Roman" w:hAnsi="Times New Roman" w:cs="Times New Roman"/>
          <w:b/>
          <w:sz w:val="26"/>
          <w:szCs w:val="26"/>
          <w:lang w:eastAsia="ru-RU"/>
        </w:rPr>
        <w:t xml:space="preserve"> муниципального образования Кинзельский сельсовет Красногвардейского района Оренбургской области</w:t>
      </w:r>
    </w:p>
    <w:p w:rsidR="008161EE" w:rsidRPr="00212DAA" w:rsidRDefault="008161EE" w:rsidP="007A2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6"/>
          <w:szCs w:val="26"/>
          <w:lang w:eastAsia="ru-RU"/>
        </w:rPr>
      </w:pPr>
    </w:p>
    <w:p w:rsidR="007E4618" w:rsidRPr="00212DAA" w:rsidRDefault="007E4618" w:rsidP="007A2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lang w:eastAsia="ru-RU"/>
        </w:rPr>
      </w:pPr>
      <w:r w:rsidRPr="00212DAA">
        <w:rPr>
          <w:rFonts w:ascii="Times New Roman" w:hAnsi="Times New Roman" w:cs="Times New Roman"/>
          <w:sz w:val="26"/>
          <w:szCs w:val="26"/>
          <w:lang w:eastAsia="ru-RU"/>
        </w:rPr>
        <w:t> </w:t>
      </w:r>
    </w:p>
    <w:p w:rsidR="009542F9" w:rsidRPr="00212DAA" w:rsidRDefault="009542F9" w:rsidP="007A2675">
      <w:pPr>
        <w:pStyle w:val="ConsPlusNormal"/>
        <w:ind w:firstLine="709"/>
        <w:jc w:val="both"/>
        <w:rPr>
          <w:rFonts w:ascii="Times New Roman" w:hAnsi="Times New Roman" w:cs="Times New Roman"/>
          <w:b/>
          <w:bCs/>
          <w:color w:val="000000"/>
          <w:sz w:val="26"/>
          <w:szCs w:val="26"/>
        </w:rPr>
      </w:pPr>
      <w:r w:rsidRPr="00212DAA">
        <w:rPr>
          <w:rFonts w:ascii="Times New Roman" w:hAnsi="Times New Roman" w:cs="Times New Roman"/>
          <w:b/>
          <w:bCs/>
          <w:color w:val="000000"/>
          <w:sz w:val="26"/>
          <w:szCs w:val="26"/>
        </w:rPr>
        <w:t>1. Общие положения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1.1. Настоящее Положение устанавливает порядок осуществления </w:t>
      </w:r>
      <w:bookmarkStart w:id="2" w:name="_Hlk79156810"/>
      <w:bookmarkStart w:id="3" w:name="_Hlk79673330"/>
      <w:r w:rsidRPr="00212DAA">
        <w:rPr>
          <w:rFonts w:ascii="Times New Roman" w:hAnsi="Times New Roman" w:cs="Times New Roman"/>
          <w:color w:val="000000"/>
          <w:sz w:val="26"/>
          <w:szCs w:val="26"/>
        </w:rPr>
        <w:t xml:space="preserve">муниципального контроля </w:t>
      </w:r>
      <w:bookmarkEnd w:id="2"/>
      <w:r w:rsidR="00E1637D" w:rsidRPr="00212DAA">
        <w:rPr>
          <w:rFonts w:ascii="Times New Roman" w:hAnsi="Times New Roman" w:cs="Times New Roman"/>
          <w:sz w:val="26"/>
          <w:szCs w:val="26"/>
          <w:lang w:eastAsia="ru-RU"/>
        </w:rPr>
        <w:t xml:space="preserve">муниципального образования Кинзельский сельсовет Красногвардейского района Оренбургской области </w:t>
      </w:r>
      <w:r w:rsidRPr="00212DAA">
        <w:rPr>
          <w:rFonts w:ascii="Times New Roman" w:hAnsi="Times New Roman" w:cs="Times New Roman"/>
          <w:color w:val="000000"/>
          <w:sz w:val="26"/>
          <w:szCs w:val="26"/>
        </w:rPr>
        <w:t>(далее – муниципальный контроль на автомобильном транспорте)</w:t>
      </w:r>
      <w:bookmarkEnd w:id="3"/>
      <w:r w:rsidRPr="00212DAA">
        <w:rPr>
          <w:rFonts w:ascii="Times New Roman" w:hAnsi="Times New Roman" w:cs="Times New Roman"/>
          <w:color w:val="000000"/>
          <w:sz w:val="26"/>
          <w:szCs w:val="26"/>
        </w:rPr>
        <w:t>.</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1) в области автомобильных дорог и дорожной деятельности, установленных в отношении автомобильных дорог местного значения </w:t>
      </w:r>
      <w:r w:rsidR="00EE6CEC" w:rsidRPr="00212DAA">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00EE6CEC" w:rsidRPr="00212DAA">
        <w:rPr>
          <w:rFonts w:ascii="Times New Roman" w:hAnsi="Times New Roman" w:cs="Times New Roman"/>
          <w:color w:val="000000"/>
          <w:sz w:val="26"/>
          <w:szCs w:val="26"/>
        </w:rPr>
        <w:t xml:space="preserve"> </w:t>
      </w:r>
      <w:r w:rsidRPr="00212DAA">
        <w:rPr>
          <w:rFonts w:ascii="Times New Roman" w:hAnsi="Times New Roman" w:cs="Times New Roman"/>
          <w:color w:val="000000"/>
          <w:sz w:val="26"/>
          <w:szCs w:val="26"/>
        </w:rPr>
        <w:t>(далее – автомобильные дороги местного значения или автомобильные дороги общего пользования местного значения):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542F9" w:rsidRPr="00212DAA" w:rsidRDefault="009542F9" w:rsidP="007A2675">
      <w:pPr>
        <w:spacing w:after="0" w:line="240" w:lineRule="auto"/>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1.3. Муниципальный контроль на автомобильном транспорте осуществляется администрацией </w:t>
      </w:r>
      <w:r w:rsidR="00EE6CEC" w:rsidRPr="00212DAA">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00EE6CEC" w:rsidRPr="00212DAA">
        <w:rPr>
          <w:rFonts w:ascii="Times New Roman" w:hAnsi="Times New Roman" w:cs="Times New Roman"/>
          <w:color w:val="000000"/>
          <w:sz w:val="26"/>
          <w:szCs w:val="26"/>
        </w:rPr>
        <w:t xml:space="preserve"> </w:t>
      </w:r>
      <w:r w:rsidRPr="00212DAA">
        <w:rPr>
          <w:rFonts w:ascii="Times New Roman" w:hAnsi="Times New Roman" w:cs="Times New Roman"/>
          <w:color w:val="000000"/>
          <w:sz w:val="26"/>
          <w:szCs w:val="26"/>
        </w:rPr>
        <w:t>(далее – администрация).</w:t>
      </w:r>
    </w:p>
    <w:p w:rsidR="006F127C" w:rsidRPr="00212DAA" w:rsidRDefault="009542F9" w:rsidP="007A2675">
      <w:pPr>
        <w:spacing w:after="0" w:line="240" w:lineRule="auto"/>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1.4. Должностными лицами администрации, уполномоченными осуществлять муниципальный контроль на автомо</w:t>
      </w:r>
      <w:r w:rsidR="006F127C" w:rsidRPr="00212DAA">
        <w:rPr>
          <w:rFonts w:ascii="Times New Roman" w:hAnsi="Times New Roman" w:cs="Times New Roman"/>
          <w:color w:val="000000"/>
          <w:sz w:val="26"/>
          <w:szCs w:val="26"/>
        </w:rPr>
        <w:t xml:space="preserve">бильном транспорте, является </w:t>
      </w:r>
      <w:r w:rsidR="006F127C" w:rsidRPr="00212DAA">
        <w:rPr>
          <w:rFonts w:ascii="Times New Roman" w:hAnsi="Times New Roman" w:cs="Times New Roman"/>
          <w:color w:val="000000"/>
          <w:sz w:val="26"/>
          <w:szCs w:val="26"/>
        </w:rPr>
        <w:lastRenderedPageBreak/>
        <w:t xml:space="preserve">глава (заместитель главы) </w:t>
      </w:r>
      <w:r w:rsidR="006F127C" w:rsidRPr="00212DAA">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 а так же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на автомобильном транспорте и в дорожном хозяйстве, в том числе проведение профилактических мероприятий и контрольных мероприятий</w:t>
      </w:r>
      <w:r w:rsidRPr="00212DAA">
        <w:rPr>
          <w:rFonts w:ascii="Times New Roman" w:hAnsi="Times New Roman" w:cs="Times New Roman"/>
          <w:color w:val="000000"/>
          <w:sz w:val="26"/>
          <w:szCs w:val="26"/>
        </w:rPr>
        <w:t xml:space="preserve"> </w:t>
      </w:r>
      <w:r w:rsidR="006F127C" w:rsidRPr="00212DAA">
        <w:rPr>
          <w:rFonts w:ascii="Times New Roman" w:hAnsi="Times New Roman" w:cs="Times New Roman"/>
          <w:color w:val="000000"/>
          <w:sz w:val="26"/>
          <w:szCs w:val="26"/>
        </w:rPr>
        <w:t>(далее также – должностные лица</w:t>
      </w:r>
      <w:r w:rsidRPr="00212DAA">
        <w:rPr>
          <w:rFonts w:ascii="Times New Roman" w:hAnsi="Times New Roman" w:cs="Times New Roman"/>
          <w:color w:val="000000"/>
          <w:sz w:val="26"/>
          <w:szCs w:val="26"/>
        </w:rPr>
        <w:t>)</w:t>
      </w:r>
      <w:r w:rsidRPr="00212DAA">
        <w:rPr>
          <w:rFonts w:ascii="Times New Roman" w:hAnsi="Times New Roman" w:cs="Times New Roman"/>
          <w:i/>
          <w:iCs/>
          <w:color w:val="000000"/>
          <w:sz w:val="26"/>
          <w:szCs w:val="26"/>
        </w:rPr>
        <w:t>.</w:t>
      </w:r>
      <w:r w:rsidRPr="00212DAA">
        <w:rPr>
          <w:rFonts w:ascii="Times New Roman" w:hAnsi="Times New Roman" w:cs="Times New Roman"/>
          <w:color w:val="000000"/>
          <w:sz w:val="26"/>
          <w:szCs w:val="26"/>
        </w:rPr>
        <w:t xml:space="preserve"> </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1.5. К отношениям, связанным с осуществлением </w:t>
      </w:r>
      <w:bookmarkStart w:id="4" w:name="_Hlk77673892"/>
      <w:r w:rsidRPr="00212DAA">
        <w:rPr>
          <w:rFonts w:ascii="Times New Roman" w:hAnsi="Times New Roman" w:cs="Times New Roman"/>
          <w:color w:val="000000"/>
          <w:sz w:val="26"/>
          <w:szCs w:val="26"/>
        </w:rPr>
        <w:t>муниципального контроля на автомобильном транспорте</w:t>
      </w:r>
      <w:bookmarkEnd w:id="4"/>
      <w:r w:rsidRPr="00212DAA">
        <w:rPr>
          <w:rFonts w:ascii="Times New Roman" w:hAnsi="Times New Roman" w:cs="Times New Roman"/>
          <w:color w:val="000000"/>
          <w:sz w:val="26"/>
          <w:szCs w:val="26"/>
        </w:rPr>
        <w:t xml:space="preserve">, организацией и проведением профилактических мероприятий, контрольных мероприятий, применяются положения Федерального </w:t>
      </w:r>
      <w:r w:rsidRPr="00212DAA">
        <w:rPr>
          <w:rStyle w:val="a5"/>
          <w:rFonts w:ascii="Times New Roman" w:hAnsi="Times New Roman" w:cs="Times New Roman"/>
          <w:color w:val="000000"/>
          <w:sz w:val="26"/>
          <w:szCs w:val="26"/>
        </w:rPr>
        <w:t>закона</w:t>
      </w:r>
      <w:r w:rsidRPr="00212DAA">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212DAA">
        <w:rPr>
          <w:rStyle w:val="a5"/>
          <w:rFonts w:ascii="Times New Roman" w:hAnsi="Times New Roman" w:cs="Times New Roman"/>
          <w:color w:val="000000"/>
          <w:sz w:val="26"/>
          <w:szCs w:val="26"/>
        </w:rPr>
        <w:t>закона</w:t>
      </w:r>
      <w:r w:rsidRPr="00212DAA">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1.6. Объектами </w:t>
      </w:r>
      <w:bookmarkStart w:id="5" w:name="_Hlk77676821"/>
      <w:r w:rsidRPr="00212DAA">
        <w:rPr>
          <w:rFonts w:ascii="Times New Roman" w:hAnsi="Times New Roman" w:cs="Times New Roman"/>
          <w:color w:val="000000"/>
          <w:sz w:val="26"/>
          <w:szCs w:val="26"/>
        </w:rPr>
        <w:t xml:space="preserve">муниципального контроля на автомобильном транспорте </w:t>
      </w:r>
      <w:bookmarkEnd w:id="5"/>
      <w:r w:rsidRPr="00212DAA">
        <w:rPr>
          <w:rFonts w:ascii="Times New Roman" w:hAnsi="Times New Roman" w:cs="Times New Roman"/>
          <w:color w:val="000000"/>
          <w:sz w:val="26"/>
          <w:szCs w:val="26"/>
        </w:rPr>
        <w:t>являются: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деятельность по использованию полос отвода и (или) придорожных полос автомобильных дорог общего пользования местного значения;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9542F9" w:rsidRPr="00212DAA" w:rsidRDefault="009542F9" w:rsidP="007A2675">
      <w:pPr>
        <w:pStyle w:val="ConsPlusNormal"/>
        <w:ind w:firstLine="709"/>
        <w:jc w:val="both"/>
        <w:rPr>
          <w:rFonts w:ascii="Times New Roman" w:hAnsi="Times New Roman" w:cs="Times New Roman"/>
          <w:color w:val="000000"/>
          <w:sz w:val="26"/>
          <w:szCs w:val="26"/>
        </w:rPr>
      </w:pPr>
      <w:bookmarkStart w:id="6" w:name="_Hlk77675416"/>
      <w:r w:rsidRPr="00212DAA">
        <w:rPr>
          <w:rFonts w:ascii="Times New Roman" w:hAnsi="Times New Roman" w:cs="Times New Roman"/>
          <w:color w:val="000000"/>
          <w:sz w:val="26"/>
          <w:szCs w:val="26"/>
        </w:rPr>
        <w:t xml:space="preserve">внесение платы за </w:t>
      </w:r>
      <w:bookmarkEnd w:id="6"/>
      <w:r w:rsidRPr="00212DAA">
        <w:rPr>
          <w:rFonts w:ascii="Times New Roman" w:hAnsi="Times New Roman" w:cs="Times New Roman"/>
          <w:color w:val="000000"/>
          <w:sz w:val="26"/>
          <w:szCs w:val="26"/>
        </w:rPr>
        <w:t xml:space="preserve">пользование на платной основе парковками (парковочными местами), расположенными на автомобильных дорогах общего </w:t>
      </w:r>
      <w:r w:rsidRPr="00212DAA">
        <w:rPr>
          <w:rFonts w:ascii="Times New Roman" w:hAnsi="Times New Roman" w:cs="Times New Roman"/>
          <w:color w:val="000000"/>
          <w:sz w:val="26"/>
          <w:szCs w:val="26"/>
        </w:rPr>
        <w:lastRenderedPageBreak/>
        <w:t>пользования местного значения (в случае создания таких парковок (парковочных мест);</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внесение платы за присоединение объектов дорожного сервиса к автомобильным дорогам общего пользования местного значения;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придорожные полосы и полосы отвода автомобильных дорог общего пользования местного значения;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автомобильная дорога общего пользования местного значения и искусственные дорожные сооружения на ней;</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примыкания к автомобильным дорогам местного значения, в том числе примыкания объектов дорожного сервиса.</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9542F9" w:rsidRPr="00212DAA" w:rsidRDefault="009542F9" w:rsidP="007A2675">
      <w:pPr>
        <w:pStyle w:val="ConsPlusNormal"/>
        <w:ind w:firstLine="709"/>
        <w:jc w:val="both"/>
        <w:rPr>
          <w:rFonts w:ascii="Times New Roman" w:hAnsi="Times New Roman" w:cs="Times New Roman"/>
          <w:color w:val="000000"/>
          <w:sz w:val="26"/>
          <w:szCs w:val="26"/>
        </w:rPr>
      </w:pPr>
    </w:p>
    <w:p w:rsidR="009542F9" w:rsidRPr="00212DAA" w:rsidRDefault="009542F9" w:rsidP="007A2675">
      <w:pPr>
        <w:pStyle w:val="ConsPlusNormal"/>
        <w:ind w:firstLine="709"/>
        <w:jc w:val="both"/>
        <w:rPr>
          <w:rFonts w:ascii="Times New Roman" w:hAnsi="Times New Roman" w:cs="Times New Roman"/>
          <w:b/>
          <w:bCs/>
          <w:color w:val="000000"/>
          <w:sz w:val="26"/>
          <w:szCs w:val="26"/>
        </w:rPr>
      </w:pPr>
      <w:r w:rsidRPr="00212DAA">
        <w:rPr>
          <w:rFonts w:ascii="Times New Roman" w:hAnsi="Times New Roman" w:cs="Times New Roman"/>
          <w:b/>
          <w:bCs/>
          <w:color w:val="000000"/>
          <w:sz w:val="26"/>
          <w:szCs w:val="26"/>
        </w:rPr>
        <w:t>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9542F9" w:rsidRPr="00212DAA" w:rsidRDefault="009542F9" w:rsidP="007A2675">
      <w:pPr>
        <w:pStyle w:val="ConsPlusNormal"/>
        <w:ind w:firstLine="709"/>
        <w:jc w:val="both"/>
        <w:rPr>
          <w:rFonts w:ascii="Times New Roman" w:hAnsi="Times New Roman" w:cs="Times New Roman"/>
          <w:color w:val="000000"/>
          <w:sz w:val="26"/>
          <w:szCs w:val="26"/>
        </w:rPr>
      </w:pP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2.1. Администрация осуществляет муниципальный контроль на автомобильном транспорте на основе управления рисками причинения вреда (ущерба).</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 xml:space="preserve">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1.6 настоящего Положения, подлежат отнесению к категориям риска в соответствии с Федеральным </w:t>
      </w:r>
      <w:hyperlink r:id="rId8" w:history="1">
        <w:r w:rsidRPr="00212DAA">
          <w:rPr>
            <w:rStyle w:val="a5"/>
            <w:rFonts w:ascii="Times New Roman" w:hAnsi="Times New Roman" w:cs="Times New Roman"/>
            <w:color w:val="000000"/>
            <w:sz w:val="26"/>
            <w:szCs w:val="26"/>
          </w:rPr>
          <w:t>законо</w:t>
        </w:r>
      </w:hyperlink>
      <w:r w:rsidRPr="00212DAA">
        <w:rPr>
          <w:rFonts w:ascii="Times New Roman" w:hAnsi="Times New Roman" w:cs="Times New Roman"/>
          <w:color w:val="000000"/>
          <w:sz w:val="26"/>
          <w:szCs w:val="26"/>
        </w:rPr>
        <w:t>м № 248-ФЗ.</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 xml:space="preserve">2.3. Отнесение администрацией предусмотренных пунктом 1.6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w:t>
      </w:r>
      <w:r w:rsidRPr="00212DAA">
        <w:rPr>
          <w:rFonts w:ascii="Times New Roman" w:hAnsi="Times New Roman" w:cs="Times New Roman"/>
          <w:color w:val="000000"/>
          <w:sz w:val="26"/>
          <w:szCs w:val="26"/>
        </w:rPr>
        <w:lastRenderedPageBreak/>
        <w:t xml:space="preserve">соответствии </w:t>
      </w:r>
      <w:r w:rsidRPr="00212DAA">
        <w:rPr>
          <w:rFonts w:ascii="Times New Roman" w:hAnsi="Times New Roman" w:cs="Times New Roman"/>
          <w:color w:val="000000"/>
          <w:sz w:val="26"/>
          <w:szCs w:val="26"/>
          <w:lang w:val="en-US"/>
        </w:rPr>
        <w:t>c</w:t>
      </w:r>
      <w:r w:rsidRPr="00212DAA">
        <w:rPr>
          <w:rFonts w:ascii="Times New Roman" w:hAnsi="Times New Roman" w:cs="Times New Roman"/>
          <w:color w:val="000000"/>
          <w:sz w:val="26"/>
          <w:szCs w:val="26"/>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При отнесении администрацией объектов контроля к категориям риска используются в том числе:</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1) сведения, содержащиеся в Едином государственном реестре недвижимости;</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2) сведения, получаемые при проведении должностными лицами контрольных мероприятий без взаимодействия с контролируемыми лицами;</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3) иные сведения, содержащиеся в администрации.</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1) средний риск;</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2) умеренный риск;</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3) низкий риск.</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9542F9" w:rsidRPr="00212DAA" w:rsidRDefault="009542F9" w:rsidP="007A2675">
      <w:pPr>
        <w:pStyle w:val="ConsPlusNormal"/>
        <w:ind w:firstLine="709"/>
        <w:jc w:val="both"/>
        <w:rPr>
          <w:rFonts w:ascii="Times New Roman" w:hAnsi="Times New Roman" w:cs="Times New Roman"/>
          <w:color w:val="000000"/>
          <w:sz w:val="26"/>
          <w:szCs w:val="26"/>
        </w:rPr>
      </w:pPr>
    </w:p>
    <w:p w:rsidR="009542F9" w:rsidRPr="00212DAA" w:rsidRDefault="009542F9" w:rsidP="007A2675">
      <w:pPr>
        <w:pStyle w:val="ConsPlusNormal"/>
        <w:ind w:firstLine="709"/>
        <w:jc w:val="both"/>
        <w:rPr>
          <w:rFonts w:ascii="Times New Roman" w:hAnsi="Times New Roman" w:cs="Times New Roman"/>
          <w:b/>
          <w:bCs/>
          <w:color w:val="000000"/>
          <w:sz w:val="26"/>
          <w:szCs w:val="26"/>
        </w:rPr>
      </w:pPr>
      <w:r w:rsidRPr="00212DAA">
        <w:rPr>
          <w:rFonts w:ascii="Times New Roman" w:hAnsi="Times New Roman" w:cs="Times New Roman"/>
          <w:b/>
          <w:bCs/>
          <w:color w:val="000000"/>
          <w:sz w:val="26"/>
          <w:szCs w:val="26"/>
        </w:rPr>
        <w:t>3. Профилактика рисков причинения вреда (ущерба) охраняемым законом ценностям</w:t>
      </w:r>
    </w:p>
    <w:p w:rsidR="009542F9" w:rsidRPr="00212DAA" w:rsidRDefault="009542F9" w:rsidP="007A2675">
      <w:pPr>
        <w:pStyle w:val="ConsPlusNormal"/>
        <w:ind w:firstLine="709"/>
        <w:jc w:val="both"/>
        <w:rPr>
          <w:rFonts w:ascii="Times New Roman" w:hAnsi="Times New Roman" w:cs="Times New Roman"/>
          <w:b/>
          <w:bCs/>
          <w:color w:val="000000"/>
          <w:sz w:val="26"/>
          <w:szCs w:val="26"/>
        </w:rPr>
      </w:pP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 xml:space="preserve">3.3. При осуществлении муниципального контроля на автомобильном транспорте проведение профилактических мероприятий, направленных на </w:t>
      </w:r>
      <w:r w:rsidRPr="00212DAA">
        <w:rPr>
          <w:rFonts w:ascii="Times New Roman" w:hAnsi="Times New Roman" w:cs="Times New Roman"/>
          <w:color w:val="000000"/>
          <w:sz w:val="26"/>
          <w:szCs w:val="26"/>
        </w:rPr>
        <w:lastRenderedPageBreak/>
        <w:t>снижение риска причинения вреда (ущерба), является приоритетным по отношению к проведению контрольных мероприятий.</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w:t>
      </w:r>
      <w:r w:rsidR="007A2675" w:rsidRPr="00212DAA">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Pr="00212DAA">
        <w:rPr>
          <w:rFonts w:ascii="Times New Roman" w:hAnsi="Times New Roman" w:cs="Times New Roman"/>
          <w:color w:val="000000"/>
          <w:sz w:val="26"/>
          <w:szCs w:val="26"/>
        </w:rPr>
        <w:t xml:space="preserve"> для принятия решения о проведении контрольных мероприятий.</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1) информирование;</w:t>
      </w:r>
    </w:p>
    <w:p w:rsidR="009542F9" w:rsidRPr="00212DAA" w:rsidRDefault="009E1B33"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2</w:t>
      </w:r>
      <w:r w:rsidR="009542F9" w:rsidRPr="00212DAA">
        <w:rPr>
          <w:rFonts w:ascii="Times New Roman" w:hAnsi="Times New Roman" w:cs="Times New Roman"/>
          <w:color w:val="000000"/>
          <w:sz w:val="26"/>
          <w:szCs w:val="26"/>
        </w:rPr>
        <w:t>) объявление предостережений;</w:t>
      </w:r>
    </w:p>
    <w:p w:rsidR="009542F9" w:rsidRPr="00212DAA" w:rsidRDefault="009E1B33"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3</w:t>
      </w:r>
      <w:r w:rsidR="009542F9" w:rsidRPr="00212DAA">
        <w:rPr>
          <w:rFonts w:ascii="Times New Roman" w:hAnsi="Times New Roman" w:cs="Times New Roman"/>
          <w:color w:val="000000"/>
          <w:sz w:val="26"/>
          <w:szCs w:val="26"/>
        </w:rPr>
        <w:t>) консультирование;</w:t>
      </w:r>
    </w:p>
    <w:p w:rsidR="009542F9" w:rsidRPr="00212DAA" w:rsidRDefault="009E1B33"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4</w:t>
      </w:r>
      <w:r w:rsidR="009542F9" w:rsidRPr="00212DAA">
        <w:rPr>
          <w:rFonts w:ascii="Times New Roman" w:hAnsi="Times New Roman" w:cs="Times New Roman"/>
          <w:color w:val="000000"/>
          <w:sz w:val="26"/>
          <w:szCs w:val="26"/>
        </w:rPr>
        <w:t>) профилактический визит.</w:t>
      </w:r>
    </w:p>
    <w:p w:rsidR="009542F9" w:rsidRPr="00212DAA" w:rsidRDefault="009542F9" w:rsidP="007A2675">
      <w:pPr>
        <w:spacing w:after="0" w:line="240" w:lineRule="auto"/>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212DAA">
        <w:rPr>
          <w:rFonts w:ascii="Times New Roman" w:hAnsi="Times New Roman" w:cs="Times New Roman"/>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212DAA">
          <w:rPr>
            <w:rStyle w:val="a5"/>
            <w:rFonts w:ascii="Times New Roman" w:hAnsi="Times New Roman" w:cs="Times New Roman"/>
            <w:color w:val="000000"/>
            <w:sz w:val="26"/>
            <w:szCs w:val="26"/>
          </w:rPr>
          <w:t>частью 3 статьи 46</w:t>
        </w:r>
      </w:hyperlink>
      <w:r w:rsidRPr="00212DAA">
        <w:rPr>
          <w:rFonts w:ascii="Times New Roman" w:hAnsi="Times New Roman" w:cs="Times New Roman"/>
          <w:color w:val="000000"/>
          <w:sz w:val="26"/>
          <w:szCs w:val="26"/>
        </w:rPr>
        <w:t xml:space="preserve"> Федерального закона № 248-ФЗ.</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Администрация также вправе информировать население муниципального образования</w:t>
      </w:r>
      <w:r w:rsidRPr="00212DAA">
        <w:rPr>
          <w:rFonts w:ascii="Times New Roman" w:hAnsi="Times New Roman" w:cs="Times New Roman"/>
          <w:i/>
          <w:iCs/>
          <w:color w:val="000000"/>
          <w:sz w:val="26"/>
          <w:szCs w:val="26"/>
        </w:rPr>
        <w:t xml:space="preserve"> </w:t>
      </w:r>
      <w:r w:rsidRPr="00212DAA">
        <w:rPr>
          <w:rFonts w:ascii="Times New Roman" w:hAnsi="Times New Roman" w:cs="Times New Roman"/>
          <w:color w:val="000000"/>
          <w:sz w:val="26"/>
          <w:szCs w:val="26"/>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9542F9" w:rsidRPr="00212DAA" w:rsidRDefault="009E1B33"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3.7</w:t>
      </w:r>
      <w:r w:rsidR="009542F9" w:rsidRPr="00212DAA">
        <w:rPr>
          <w:rFonts w:ascii="Times New Roman" w:hAnsi="Times New Roman" w:cs="Times New Roman"/>
          <w:color w:val="000000"/>
          <w:sz w:val="26"/>
          <w:szCs w:val="26"/>
        </w:rPr>
        <w:t>.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lastRenderedPageBreak/>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Возражение должно содержать:</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1) наименование администрации, в который направляется возражение;</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3) дату и номер предостережения;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4) доводы, на основании которых контролируемое лицо не согласно с объявленным предостережением;</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5) дату получения предостережения контролируемым лицом;</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6) личную подпись и дату.</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Администрация рассматривает возражение в отношении предостережения в течение пятнадцати рабочих дней со дня его получения.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По результатам рассмотрения возражения администрация принимает одно из следующих решений:</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1) удовлетворяет возражение в форме отмены предостережения;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2) отказывает в удовлетворении возражения с указанием причины отказа.</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Повторное направление возражения по тем же основаниям не допускается.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9542F9" w:rsidRPr="00212DAA" w:rsidRDefault="009E1B33"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3.8</w:t>
      </w:r>
      <w:r w:rsidR="009542F9" w:rsidRPr="00212DAA">
        <w:rPr>
          <w:rFonts w:ascii="Times New Roman" w:hAnsi="Times New Roman" w:cs="Times New Roman"/>
          <w:color w:val="000000"/>
          <w:sz w:val="26"/>
          <w:szCs w:val="26"/>
        </w:rPr>
        <w:t>.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1) организация и осуществление муниципального контроля на автомобильном транспорте;</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lastRenderedPageBreak/>
        <w:t>3) порядок обжалования действий (бездействия) должностных лиц;</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Должностным лицом ведутся журналы учета консультирований.</w:t>
      </w:r>
    </w:p>
    <w:p w:rsidR="009542F9" w:rsidRPr="00212DAA" w:rsidRDefault="009E1B33"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3.9</w:t>
      </w:r>
      <w:r w:rsidR="009542F9" w:rsidRPr="00212DAA">
        <w:rPr>
          <w:rFonts w:ascii="Times New Roman" w:hAnsi="Times New Roman" w:cs="Times New Roman"/>
          <w:sz w:val="26"/>
          <w:szCs w:val="26"/>
        </w:rPr>
        <w:t xml:space="preserve">.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3.1</w:t>
      </w:r>
      <w:r w:rsidR="009E1B33" w:rsidRPr="00212DAA">
        <w:rPr>
          <w:rFonts w:ascii="Times New Roman" w:hAnsi="Times New Roman" w:cs="Times New Roman"/>
          <w:sz w:val="26"/>
          <w:szCs w:val="26"/>
        </w:rPr>
        <w:t>0</w:t>
      </w:r>
      <w:r w:rsidRPr="00212DAA">
        <w:rPr>
          <w:rFonts w:ascii="Times New Roman" w:hAnsi="Times New Roman" w:cs="Times New Roman"/>
          <w:sz w:val="26"/>
          <w:szCs w:val="26"/>
        </w:rPr>
        <w:t>.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9542F9" w:rsidRPr="00212DAA" w:rsidRDefault="009542F9" w:rsidP="007A2675">
      <w:pPr>
        <w:pStyle w:val="ConsPlusNormal"/>
        <w:ind w:firstLine="709"/>
        <w:jc w:val="both"/>
        <w:rPr>
          <w:rFonts w:ascii="Times New Roman" w:hAnsi="Times New Roman" w:cs="Times New Roman"/>
          <w:color w:val="000000"/>
          <w:sz w:val="26"/>
          <w:szCs w:val="26"/>
        </w:rPr>
      </w:pPr>
    </w:p>
    <w:p w:rsidR="009542F9" w:rsidRPr="00212DAA" w:rsidRDefault="009542F9" w:rsidP="007A2675">
      <w:pPr>
        <w:pStyle w:val="ConsPlusNormal"/>
        <w:ind w:firstLine="709"/>
        <w:jc w:val="both"/>
        <w:rPr>
          <w:rFonts w:ascii="Times New Roman" w:hAnsi="Times New Roman" w:cs="Times New Roman"/>
          <w:b/>
          <w:bCs/>
          <w:color w:val="000000"/>
          <w:sz w:val="26"/>
          <w:szCs w:val="26"/>
        </w:rPr>
      </w:pPr>
      <w:r w:rsidRPr="00212DAA">
        <w:rPr>
          <w:rFonts w:ascii="Times New Roman" w:hAnsi="Times New Roman" w:cs="Times New Roman"/>
          <w:b/>
          <w:bCs/>
          <w:color w:val="000000"/>
          <w:sz w:val="26"/>
          <w:szCs w:val="26"/>
        </w:rPr>
        <w:lastRenderedPageBreak/>
        <w:t>4. Осуществление контрольных мероприятий и контрольных действий</w:t>
      </w:r>
    </w:p>
    <w:p w:rsidR="009542F9" w:rsidRPr="00212DAA" w:rsidRDefault="009542F9" w:rsidP="007A2675">
      <w:pPr>
        <w:pStyle w:val="ConsPlusNormal"/>
        <w:ind w:firstLine="709"/>
        <w:jc w:val="both"/>
        <w:rPr>
          <w:rFonts w:ascii="Times New Roman" w:hAnsi="Times New Roman" w:cs="Times New Roman"/>
          <w:b/>
          <w:bCs/>
          <w:color w:val="000000"/>
          <w:sz w:val="26"/>
          <w:szCs w:val="26"/>
        </w:rPr>
      </w:pP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4.1.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212DAA">
        <w:rPr>
          <w:rFonts w:ascii="Times New Roman" w:hAnsi="Times New Roman" w:cs="Times New Roman"/>
          <w:sz w:val="26"/>
          <w:szCs w:val="26"/>
        </w:rPr>
        <w:t xml:space="preserve">. </w:t>
      </w:r>
      <w:r w:rsidRPr="00212DAA">
        <w:rPr>
          <w:rFonts w:ascii="Times New Roman" w:hAnsi="Times New Roman" w:cs="Times New Roman"/>
          <w:color w:val="000000"/>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212DAA">
        <w:rPr>
          <w:rFonts w:ascii="Times New Roman" w:hAnsi="Times New Roman" w:cs="Times New Roman"/>
          <w:sz w:val="26"/>
          <w:szCs w:val="26"/>
        </w:rPr>
        <w:t xml:space="preserve">. </w:t>
      </w:r>
      <w:r w:rsidRPr="00212DAA">
        <w:rPr>
          <w:rFonts w:ascii="Times New Roman" w:hAnsi="Times New Roman" w:cs="Times New Roman"/>
          <w:color w:val="000000"/>
          <w:sz w:val="26"/>
          <w:szCs w:val="26"/>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 экспертизы).</w:t>
      </w:r>
      <w:r w:rsidRPr="00212DAA">
        <w:rPr>
          <w:rFonts w:ascii="Times New Roman" w:hAnsi="Times New Roman" w:cs="Times New Roman"/>
          <w:sz w:val="26"/>
          <w:szCs w:val="26"/>
        </w:rPr>
        <w:t xml:space="preserve"> </w:t>
      </w:r>
      <w:r w:rsidRPr="00212DAA">
        <w:rPr>
          <w:rFonts w:ascii="Times New Roman" w:hAnsi="Times New Roman" w:cs="Times New Roman"/>
          <w:color w:val="000000"/>
          <w:sz w:val="26"/>
          <w:szCs w:val="26"/>
        </w:rPr>
        <w:t>Срок проведения документарной проверки не может превышать десять рабочих дней;</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212DAA">
        <w:rPr>
          <w:rFonts w:ascii="Times New Roman" w:hAnsi="Times New Roman" w:cs="Times New Roman"/>
          <w:sz w:val="26"/>
          <w:szCs w:val="26"/>
        </w:rPr>
        <w:t xml:space="preserve"> </w:t>
      </w:r>
      <w:r w:rsidRPr="00212DAA">
        <w:rPr>
          <w:rFonts w:ascii="Times New Roman" w:hAnsi="Times New Roman" w:cs="Times New Roman"/>
          <w:color w:val="000000"/>
          <w:sz w:val="26"/>
          <w:szCs w:val="26"/>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9542F9" w:rsidRPr="00212DAA" w:rsidRDefault="009542F9" w:rsidP="007A2675">
      <w:pPr>
        <w:spacing w:after="0" w:line="240" w:lineRule="auto"/>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212DAA">
        <w:rPr>
          <w:rFonts w:ascii="Times New Roman" w:hAnsi="Times New Roman" w:cs="Times New Roman"/>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212DAA">
        <w:rPr>
          <w:rFonts w:ascii="Times New Roman" w:hAnsi="Times New Roman" w:cs="Times New Roman"/>
          <w:color w:val="000000"/>
          <w:sz w:val="26"/>
          <w:szCs w:val="26"/>
        </w:rPr>
        <w:t>);</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6) выездное обследование (посредством осмотра, инструментального обследования (с применением видеозаписи), испытания, экспертизы).</w:t>
      </w:r>
      <w:r w:rsidRPr="00212DAA">
        <w:rPr>
          <w:rFonts w:ascii="Times New Roman" w:hAnsi="Times New Roman" w:cs="Times New Roman"/>
          <w:sz w:val="26"/>
          <w:szCs w:val="26"/>
        </w:rPr>
        <w:t xml:space="preserve"> </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 xml:space="preserve">4.2.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lastRenderedPageBreak/>
        <w:t xml:space="preserve">4.3. </w:t>
      </w:r>
      <w:r w:rsidRPr="00212DAA">
        <w:rPr>
          <w:rFonts w:ascii="Times New Roman" w:hAnsi="Times New Roman" w:cs="Times New Roman"/>
          <w:sz w:val="26"/>
          <w:szCs w:val="26"/>
        </w:rPr>
        <w:t>Контрольные мероприятия, указанные в подпунктах 1 – 4 пункта 4.1 настоящего Положения, проводятся в форме внеплановых мероприятий.</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sz w:val="26"/>
          <w:szCs w:val="26"/>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9542F9" w:rsidRPr="00212DAA" w:rsidRDefault="009542F9" w:rsidP="007A2675">
      <w:pPr>
        <w:pStyle w:val="ConsPlusNormal"/>
        <w:ind w:firstLine="709"/>
        <w:jc w:val="both"/>
        <w:rPr>
          <w:rFonts w:ascii="Times New Roman" w:hAnsi="Times New Roman" w:cs="Times New Roman"/>
          <w:i/>
          <w:iCs/>
          <w:color w:val="000000"/>
          <w:sz w:val="26"/>
          <w:szCs w:val="26"/>
        </w:rPr>
      </w:pPr>
      <w:r w:rsidRPr="00212DAA">
        <w:rPr>
          <w:rFonts w:ascii="Times New Roman" w:hAnsi="Times New Roman" w:cs="Times New Roman"/>
          <w:color w:val="000000"/>
          <w:sz w:val="26"/>
          <w:szCs w:val="26"/>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212DAA">
        <w:rPr>
          <w:rFonts w:ascii="Times New Roman" w:hAnsi="Times New Roman" w:cs="Times New Roman"/>
          <w:i/>
          <w:iCs/>
          <w:color w:val="000000"/>
          <w:sz w:val="26"/>
          <w:szCs w:val="26"/>
        </w:rPr>
        <w:t xml:space="preserve">, </w:t>
      </w:r>
      <w:r w:rsidRPr="00212DAA">
        <w:rPr>
          <w:rFonts w:ascii="Times New Roman" w:hAnsi="Times New Roman" w:cs="Times New Roman"/>
          <w:color w:val="000000"/>
          <w:sz w:val="26"/>
          <w:szCs w:val="26"/>
          <w:shd w:val="clear" w:color="auto" w:fill="FFFFFF"/>
        </w:rPr>
        <w:t>задания, содержащегося в планах работы администрации, в том числе в случаях, установленных</w:t>
      </w:r>
      <w:r w:rsidRPr="00212DAA">
        <w:rPr>
          <w:rFonts w:ascii="Times New Roman" w:hAnsi="Times New Roman" w:cs="Times New Roman"/>
          <w:color w:val="000000"/>
          <w:sz w:val="26"/>
          <w:szCs w:val="26"/>
        </w:rPr>
        <w:t xml:space="preserve"> Федеральным </w:t>
      </w:r>
      <w:hyperlink r:id="rId10" w:history="1">
        <w:r w:rsidRPr="00212DAA">
          <w:rPr>
            <w:rStyle w:val="a5"/>
            <w:rFonts w:ascii="Times New Roman" w:hAnsi="Times New Roman" w:cs="Times New Roman"/>
            <w:color w:val="000000"/>
            <w:sz w:val="26"/>
            <w:szCs w:val="26"/>
          </w:rPr>
          <w:t>законом</w:t>
        </w:r>
      </w:hyperlink>
      <w:r w:rsidRPr="00212DAA">
        <w:rPr>
          <w:rFonts w:ascii="Times New Roman" w:hAnsi="Times New Roman" w:cs="Times New Roman"/>
          <w:color w:val="000000"/>
          <w:sz w:val="26"/>
          <w:szCs w:val="26"/>
        </w:rPr>
        <w:t xml:space="preserve"> № 248-ФЗ.</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 xml:space="preserve">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212DAA">
        <w:rPr>
          <w:rFonts w:ascii="Times New Roman" w:hAnsi="Times New Roman" w:cs="Times New Roman"/>
          <w:color w:val="000000"/>
          <w:sz w:val="26"/>
          <w:szCs w:val="26"/>
          <w:shd w:val="clear" w:color="auto" w:fill="FFFFFF"/>
        </w:rPr>
        <w:t>распоряжением Правительства Российской Федерации от 19 апреля 2016 года № 724-р перечнем</w:t>
      </w:r>
      <w:r w:rsidRPr="00212DAA">
        <w:rPr>
          <w:rFonts w:ascii="Times New Roman" w:hAnsi="Times New Roman" w:cs="Times New Roman"/>
          <w:color w:val="000000"/>
          <w:sz w:val="26"/>
          <w:szCs w:val="26"/>
        </w:rPr>
        <w:br/>
      </w:r>
      <w:r w:rsidRPr="00212DAA">
        <w:rPr>
          <w:rFonts w:ascii="Times New Roman" w:hAnsi="Times New Roman" w:cs="Times New Roman"/>
          <w:color w:val="000000"/>
          <w:sz w:val="26"/>
          <w:szCs w:val="26"/>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w:t>
      </w:r>
      <w:r w:rsidRPr="00212DAA">
        <w:rPr>
          <w:rFonts w:ascii="Times New Roman" w:hAnsi="Times New Roman" w:cs="Times New Roman"/>
          <w:color w:val="000000"/>
          <w:sz w:val="26"/>
          <w:szCs w:val="26"/>
          <w:shd w:val="clear" w:color="auto" w:fill="FFFFFF"/>
        </w:rPr>
        <w:lastRenderedPageBreak/>
        <w:t>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212DAA">
        <w:rPr>
          <w:rFonts w:ascii="Times New Roman" w:hAnsi="Times New Roman" w:cs="Times New Roman"/>
          <w:color w:val="000000"/>
          <w:sz w:val="26"/>
          <w:szCs w:val="26"/>
        </w:rPr>
        <w:t xml:space="preserve"> </w:t>
      </w:r>
      <w:hyperlink r:id="rId11" w:history="1">
        <w:r w:rsidRPr="00212DAA">
          <w:rPr>
            <w:rStyle w:val="a5"/>
            <w:rFonts w:ascii="Times New Roman" w:hAnsi="Times New Roman" w:cs="Times New Roman"/>
            <w:color w:val="000000"/>
            <w:sz w:val="26"/>
            <w:szCs w:val="26"/>
          </w:rPr>
          <w:t>Правилами</w:t>
        </w:r>
      </w:hyperlink>
      <w:r w:rsidRPr="00212DAA">
        <w:rPr>
          <w:rFonts w:ascii="Times New Roman" w:hAnsi="Times New Roman" w:cs="Times New Roman"/>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212DAA">
        <w:rPr>
          <w:rFonts w:ascii="Times New Roman" w:hAnsi="Times New Roman" w:cs="Times New Roman"/>
          <w:sz w:val="26"/>
          <w:szCs w:val="26"/>
        </w:rPr>
        <w:t>контроля (надзора), муниципального контроля».</w:t>
      </w:r>
    </w:p>
    <w:p w:rsidR="009542F9" w:rsidRPr="00212DAA" w:rsidRDefault="009542F9" w:rsidP="007A2675">
      <w:pPr>
        <w:pStyle w:val="ConsPlusNormal"/>
        <w:ind w:firstLine="709"/>
        <w:jc w:val="both"/>
        <w:rPr>
          <w:rFonts w:ascii="Times New Roman" w:hAnsi="Times New Roman" w:cs="Times New Roman"/>
          <w:sz w:val="26"/>
          <w:szCs w:val="26"/>
          <w:shd w:val="clear" w:color="auto" w:fill="FFFFFF"/>
        </w:rPr>
      </w:pPr>
      <w:r w:rsidRPr="00212DAA">
        <w:rPr>
          <w:rFonts w:ascii="Times New Roman" w:hAnsi="Times New Roman" w:cs="Times New Roman"/>
          <w:sz w:val="26"/>
          <w:szCs w:val="26"/>
        </w:rPr>
        <w:t>4.8. В</w:t>
      </w:r>
      <w:r w:rsidRPr="00212DAA">
        <w:rPr>
          <w:rFonts w:ascii="Times New Roman" w:hAnsi="Times New Roman" w:cs="Times New Roman"/>
          <w:sz w:val="26"/>
          <w:szCs w:val="26"/>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shd w:val="clear" w:color="auto" w:fill="FFFFFF"/>
        </w:rPr>
        <w:t xml:space="preserve">1) отсутствие признаков </w:t>
      </w:r>
      <w:r w:rsidRPr="00212DAA">
        <w:rPr>
          <w:rFonts w:ascii="Times New Roman" w:hAnsi="Times New Roman" w:cs="Times New Roman"/>
          <w:sz w:val="26"/>
          <w:szCs w:val="26"/>
        </w:rPr>
        <w:t>явной непосредственной угрозы причинения или фактического причинения вреда (ущерба) охраняемым законом ценностям;</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 xml:space="preserve">2) имеются уважительные причины для отсутствия </w:t>
      </w:r>
      <w:r w:rsidRPr="00212DAA">
        <w:rPr>
          <w:rFonts w:ascii="Times New Roman" w:hAnsi="Times New Roman" w:cs="Times New Roman"/>
          <w:sz w:val="26"/>
          <w:szCs w:val="26"/>
          <w:shd w:val="clear" w:color="auto" w:fill="FFFFFF"/>
        </w:rPr>
        <w:t xml:space="preserve">индивидуального предпринимателя, гражданина, являющихся контролируемыми лицами </w:t>
      </w:r>
      <w:r w:rsidRPr="00212DAA">
        <w:rPr>
          <w:rFonts w:ascii="Times New Roman" w:hAnsi="Times New Roman" w:cs="Times New Roman"/>
          <w:sz w:val="26"/>
          <w:szCs w:val="26"/>
        </w:rPr>
        <w:t>(болезнь, командировка и т.п.) при проведении</w:t>
      </w:r>
      <w:r w:rsidRPr="00212DAA">
        <w:rPr>
          <w:rFonts w:ascii="Times New Roman" w:hAnsi="Times New Roman" w:cs="Times New Roman"/>
          <w:sz w:val="26"/>
          <w:szCs w:val="26"/>
          <w:shd w:val="clear" w:color="auto" w:fill="FFFFFF"/>
        </w:rPr>
        <w:t xml:space="preserve"> контрольного мероприятия</w:t>
      </w:r>
      <w:r w:rsidRPr="00212DAA">
        <w:rPr>
          <w:rFonts w:ascii="Times New Roman" w:hAnsi="Times New Roman" w:cs="Times New Roman"/>
          <w:sz w:val="26"/>
          <w:szCs w:val="26"/>
        </w:rPr>
        <w:t>.</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Проведение фотосъемки, аудио- и видеозаписи осуществляется с обязательным уведомлением контролируемого лица.</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w:t>
      </w:r>
      <w:r w:rsidRPr="00212DAA">
        <w:rPr>
          <w:rFonts w:ascii="Times New Roman" w:hAnsi="Times New Roman" w:cs="Times New Roman"/>
          <w:sz w:val="26"/>
          <w:szCs w:val="26"/>
        </w:rPr>
        <w:lastRenderedPageBreak/>
        <w:t>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Результаты проведения фотосъемки, аудио- и видеозаписи являются приложением к акту контрольного (надзорного) мероприятия.</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212DAA">
          <w:rPr>
            <w:rStyle w:val="a5"/>
            <w:rFonts w:ascii="Times New Roman" w:hAnsi="Times New Roman" w:cs="Times New Roman"/>
            <w:color w:val="000000"/>
            <w:sz w:val="26"/>
            <w:szCs w:val="26"/>
          </w:rPr>
          <w:t>частью 2 статьи 90</w:t>
        </w:r>
      </w:hyperlink>
      <w:r w:rsidRPr="00212DAA">
        <w:rPr>
          <w:rFonts w:ascii="Times New Roman" w:hAnsi="Times New Roman" w:cs="Times New Roman"/>
          <w:color w:val="000000"/>
          <w:sz w:val="26"/>
          <w:szCs w:val="26"/>
        </w:rPr>
        <w:t xml:space="preserve"> Федерального закона № 248-ФЗ.</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9542F9" w:rsidRPr="00212DAA" w:rsidRDefault="009542F9" w:rsidP="007A2675">
      <w:pPr>
        <w:spacing w:after="0" w:line="240" w:lineRule="auto"/>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4.12. Оформление акта производится на месте проведения контрольного мероприятия в день окончания проведения такого мероприятия,</w:t>
      </w:r>
      <w:r w:rsidRPr="00212DAA">
        <w:rPr>
          <w:rFonts w:ascii="Times New Roman" w:hAnsi="Times New Roman" w:cs="Times New Roman"/>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212DAA">
        <w:rPr>
          <w:rFonts w:ascii="Times New Roman" w:hAnsi="Times New Roman" w:cs="Times New Roman"/>
          <w:color w:val="000000"/>
          <w:sz w:val="26"/>
          <w:szCs w:val="26"/>
        </w:rPr>
        <w:t>.</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lastRenderedPageBreak/>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212DAA">
        <w:rPr>
          <w:rFonts w:ascii="Times New Roman" w:hAnsi="Times New Roman" w:cs="Times New Roman"/>
          <w:color w:val="000000" w:themeColor="text1"/>
          <w:sz w:val="26"/>
          <w:szCs w:val="26"/>
          <w:shd w:val="clear" w:color="auto" w:fill="FFFFFF"/>
        </w:rPr>
        <w:t xml:space="preserve">Федерального закона </w:t>
      </w:r>
      <w:r w:rsidRPr="00212DAA">
        <w:rPr>
          <w:rFonts w:ascii="Times New Roman" w:hAnsi="Times New Roman" w:cs="Times New Roman"/>
          <w:color w:val="000000"/>
          <w:sz w:val="26"/>
          <w:szCs w:val="26"/>
        </w:rPr>
        <w:t>№ 248-ФЗ.</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4.13. Информация о контрольных мероприятиях размещается в Едином реестре контрольных (надзорных) мероприятий.</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212DAA">
        <w:rPr>
          <w:rFonts w:ascii="Times New Roman" w:hAnsi="Times New Roman" w:cs="Times New Roman"/>
          <w:color w:val="000000"/>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212DAA">
        <w:rPr>
          <w:rFonts w:ascii="Times New Roman" w:hAnsi="Times New Roman" w:cs="Times New Roman"/>
          <w:color w:val="000000"/>
          <w:sz w:val="26"/>
          <w:szCs w:val="26"/>
        </w:rPr>
        <w:t>Единый портал</w:t>
      </w:r>
      <w:r w:rsidRPr="00212DAA">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212DAA">
        <w:rPr>
          <w:rFonts w:ascii="Times New Roman" w:hAnsi="Times New Roman" w:cs="Times New Roman"/>
          <w:color w:val="000000"/>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212DAA">
        <w:rPr>
          <w:rFonts w:ascii="Times New Roman" w:hAnsi="Times New Roman" w:cs="Times New Roman"/>
          <w:color w:val="000000"/>
          <w:sz w:val="26"/>
          <w:szCs w:val="26"/>
        </w:rPr>
        <w:t xml:space="preserve"> Указанный гражданин вправе направлять администрации документы на бумажном носителе.</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9542F9" w:rsidRPr="00212DAA" w:rsidRDefault="009542F9" w:rsidP="007A2675">
      <w:pPr>
        <w:pStyle w:val="ConsPlusNormal"/>
        <w:ind w:firstLine="709"/>
        <w:jc w:val="both"/>
        <w:rPr>
          <w:rFonts w:ascii="Times New Roman" w:hAnsi="Times New Roman" w:cs="Times New Roman"/>
          <w:color w:val="000000" w:themeColor="text1"/>
          <w:sz w:val="26"/>
          <w:szCs w:val="26"/>
        </w:rPr>
      </w:pPr>
      <w:r w:rsidRPr="00212DAA">
        <w:rPr>
          <w:rFonts w:ascii="Times New Roman" w:hAnsi="Times New Roman" w:cs="Times New Roman"/>
          <w:color w:val="000000" w:themeColor="text1"/>
          <w:sz w:val="26"/>
          <w:szCs w:val="26"/>
        </w:rPr>
        <w:t xml:space="preserve">4.15.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212DAA">
        <w:rPr>
          <w:rFonts w:ascii="Times New Roman" w:hAnsi="Times New Roman" w:cs="Times New Roman"/>
          <w:color w:val="000000" w:themeColor="text1"/>
          <w:sz w:val="26"/>
          <w:szCs w:val="26"/>
          <w:shd w:val="clear" w:color="auto" w:fill="FFFFFF"/>
        </w:rPr>
        <w:t xml:space="preserve">Федерального закона </w:t>
      </w:r>
      <w:r w:rsidRPr="00212DAA">
        <w:rPr>
          <w:rFonts w:ascii="Times New Roman" w:hAnsi="Times New Roman" w:cs="Times New Roman"/>
          <w:color w:val="000000" w:themeColor="text1"/>
          <w:sz w:val="26"/>
          <w:szCs w:val="26"/>
        </w:rPr>
        <w:t>№ 248-ФЗ и разделом 5 настоящего Положения.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4.16. В случае отсутствия выявленных нарушений обязательных требований при проведении контрольного мероприятия сведения об этом вносятся в Единый </w:t>
      </w:r>
      <w:r w:rsidRPr="00212DAA">
        <w:rPr>
          <w:rFonts w:ascii="Times New Roman" w:hAnsi="Times New Roman" w:cs="Times New Roman"/>
          <w:color w:val="000000"/>
          <w:sz w:val="26"/>
          <w:szCs w:val="26"/>
        </w:rPr>
        <w:lastRenderedPageBreak/>
        <w:t>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9542F9" w:rsidRPr="00212DAA" w:rsidRDefault="009542F9" w:rsidP="007A2675">
      <w:pPr>
        <w:pStyle w:val="ConsPlusNormal"/>
        <w:ind w:firstLine="709"/>
        <w:jc w:val="both"/>
        <w:rPr>
          <w:rFonts w:ascii="Times New Roman" w:hAnsi="Times New Roman" w:cs="Times New Roman"/>
          <w:sz w:val="26"/>
          <w:szCs w:val="26"/>
        </w:rPr>
      </w:pPr>
      <w:bookmarkStart w:id="7" w:name="Par318"/>
      <w:bookmarkEnd w:id="7"/>
      <w:r w:rsidRPr="00212DAA">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542F9" w:rsidRPr="00212DAA" w:rsidRDefault="009542F9" w:rsidP="007A2675">
      <w:pPr>
        <w:spacing w:after="0" w:line="240" w:lineRule="auto"/>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4) </w:t>
      </w:r>
      <w:r w:rsidRPr="00212DAA">
        <w:rPr>
          <w:rFonts w:ascii="Times New Roman" w:hAnsi="Times New Roman" w:cs="Times New Roman"/>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212DAA">
        <w:rPr>
          <w:rFonts w:ascii="Times New Roman" w:hAnsi="Times New Roman" w:cs="Times New Roman"/>
          <w:color w:val="000000"/>
          <w:sz w:val="26"/>
          <w:szCs w:val="26"/>
        </w:rPr>
        <w:t>;</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4.18.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212DAA">
        <w:rPr>
          <w:rFonts w:ascii="Times New Roman" w:hAnsi="Times New Roman" w:cs="Times New Roman"/>
          <w:sz w:val="26"/>
          <w:szCs w:val="26"/>
        </w:rPr>
        <w:t xml:space="preserve"> субъекта Российской Федерации</w:t>
      </w:r>
      <w:r w:rsidRPr="00212DAA">
        <w:rPr>
          <w:rFonts w:ascii="Times New Roman" w:hAnsi="Times New Roman" w:cs="Times New Roman"/>
          <w:color w:val="000000"/>
          <w:sz w:val="26"/>
          <w:szCs w:val="26"/>
        </w:rPr>
        <w:t>, органами местного самоуправления, правоохранительными органами, организациями и гражданами.</w:t>
      </w:r>
    </w:p>
    <w:p w:rsidR="009542F9" w:rsidRPr="00212DAA" w:rsidRDefault="009542F9" w:rsidP="007A2675">
      <w:pPr>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 xml:space="preserve">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w:t>
      </w:r>
      <w:r w:rsidRPr="00212DAA">
        <w:rPr>
          <w:rFonts w:ascii="Times New Roman" w:hAnsi="Times New Roman" w:cs="Times New Roman"/>
          <w:color w:val="000000"/>
          <w:sz w:val="26"/>
          <w:szCs w:val="26"/>
        </w:rPr>
        <w:lastRenderedPageBreak/>
        <w:t>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9542F9" w:rsidRPr="00212DAA" w:rsidRDefault="009542F9" w:rsidP="007A2675">
      <w:pPr>
        <w:pStyle w:val="ConsPlusNormal"/>
        <w:tabs>
          <w:tab w:val="left" w:pos="3607"/>
        </w:tabs>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ab/>
      </w:r>
    </w:p>
    <w:p w:rsidR="009542F9" w:rsidRPr="00212DAA" w:rsidRDefault="009542F9" w:rsidP="007A2675">
      <w:pPr>
        <w:pStyle w:val="ConsPlusNormal"/>
        <w:ind w:firstLine="709"/>
        <w:jc w:val="both"/>
        <w:rPr>
          <w:rFonts w:ascii="Times New Roman" w:hAnsi="Times New Roman" w:cs="Times New Roman"/>
          <w:b/>
          <w:bCs/>
          <w:color w:val="000000"/>
          <w:sz w:val="26"/>
          <w:szCs w:val="26"/>
        </w:rPr>
      </w:pPr>
      <w:r w:rsidRPr="00212DAA">
        <w:rPr>
          <w:rFonts w:ascii="Times New Roman" w:hAnsi="Times New Roman" w:cs="Times New Roman"/>
          <w:b/>
          <w:bCs/>
          <w:color w:val="000000"/>
          <w:sz w:val="26"/>
          <w:szCs w:val="26"/>
        </w:rPr>
        <w:t>5.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9542F9" w:rsidRPr="00212DAA" w:rsidRDefault="009542F9" w:rsidP="007A2675">
      <w:pPr>
        <w:pStyle w:val="ConsPlusNormal"/>
        <w:ind w:firstLine="709"/>
        <w:jc w:val="both"/>
        <w:rPr>
          <w:rFonts w:ascii="Times New Roman" w:hAnsi="Times New Roman" w:cs="Times New Roman"/>
          <w:b/>
          <w:bCs/>
          <w:color w:val="000000"/>
          <w:sz w:val="26"/>
          <w:szCs w:val="26"/>
        </w:rPr>
      </w:pP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1) решений о проведении контрольных мероприятий и обязательных профилактических визитов;</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2) актов контрольных мероприятий</w:t>
      </w:r>
      <w:r w:rsidRPr="00212DAA">
        <w:rPr>
          <w:rFonts w:ascii="Times New Roman" w:hAnsi="Times New Roman" w:cs="Times New Roman"/>
          <w:sz w:val="26"/>
          <w:szCs w:val="26"/>
        </w:rPr>
        <w:t xml:space="preserve"> </w:t>
      </w:r>
      <w:r w:rsidRPr="00212DAA">
        <w:rPr>
          <w:rFonts w:ascii="Times New Roman" w:hAnsi="Times New Roman" w:cs="Times New Roman"/>
          <w:color w:val="000000"/>
          <w:sz w:val="26"/>
          <w:szCs w:val="26"/>
        </w:rPr>
        <w:t>и обязательных профилактических визитов, предписаний об устранении выявленных нарушений;</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3) действий (бездействия) должностных лиц в рамках контрольных мероприятий</w:t>
      </w:r>
      <w:r w:rsidRPr="00212DAA">
        <w:rPr>
          <w:rFonts w:ascii="Times New Roman" w:hAnsi="Times New Roman" w:cs="Times New Roman"/>
          <w:sz w:val="26"/>
          <w:szCs w:val="26"/>
        </w:rPr>
        <w:t xml:space="preserve"> </w:t>
      </w:r>
      <w:r w:rsidRPr="00212DAA">
        <w:rPr>
          <w:rFonts w:ascii="Times New Roman" w:hAnsi="Times New Roman" w:cs="Times New Roman"/>
          <w:color w:val="000000"/>
          <w:sz w:val="26"/>
          <w:szCs w:val="26"/>
        </w:rPr>
        <w:t>и обязательных профилактических визитов;</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4) решений об отнесении объектов контроля к соответствующей категории риска;</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5) решений об отказе в проведении обязательных профилактических визитов по заявлениям контролируемых лиц;</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w:t>
      </w:r>
      <w:r w:rsidRPr="00212DAA">
        <w:rPr>
          <w:rFonts w:ascii="Times New Roman" w:hAnsi="Times New Roman" w:cs="Times New Roman"/>
          <w:color w:val="000000"/>
          <w:sz w:val="26"/>
          <w:szCs w:val="26"/>
          <w:shd w:val="clear" w:color="auto" w:fill="FFFFFF"/>
        </w:rPr>
        <w:t xml:space="preserve"> и (или) регионального портала государственных и муниципальных услуг</w:t>
      </w:r>
      <w:r w:rsidRPr="00212DAA">
        <w:rPr>
          <w:rFonts w:ascii="Times New Roman" w:hAnsi="Times New Roman" w:cs="Times New Roman"/>
          <w:color w:val="000000"/>
          <w:sz w:val="26"/>
          <w:szCs w:val="26"/>
        </w:rPr>
        <w:t>.</w:t>
      </w:r>
    </w:p>
    <w:p w:rsidR="009542F9" w:rsidRPr="00212DAA" w:rsidRDefault="009542F9" w:rsidP="007A2675">
      <w:pPr>
        <w:pStyle w:val="s1"/>
        <w:ind w:firstLine="709"/>
        <w:rPr>
          <w:rFonts w:ascii="Times New Roman" w:hAnsi="Times New Roman" w:cs="Times New Roman"/>
          <w:color w:val="000000"/>
        </w:rPr>
      </w:pPr>
      <w:r w:rsidRPr="00212DAA">
        <w:rPr>
          <w:rFonts w:ascii="Times New Roman" w:hAnsi="Times New Roman" w:cs="Times New Roman"/>
          <w:color w:val="000000"/>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w:t>
      </w:r>
      <w:r w:rsidRPr="00212DAA">
        <w:rPr>
          <w:rFonts w:ascii="Times New Roman" w:hAnsi="Times New Roman" w:cs="Times New Roman"/>
          <w:i/>
          <w:iCs/>
          <w:color w:val="000000"/>
        </w:rPr>
        <w:t xml:space="preserve"> </w:t>
      </w:r>
      <w:r w:rsidRPr="00212DAA">
        <w:rPr>
          <w:rFonts w:ascii="Times New Roman" w:hAnsi="Times New Roman" w:cs="Times New Roman"/>
          <w:color w:val="000000"/>
        </w:rPr>
        <w:t>о наличии в</w:t>
      </w:r>
      <w:r w:rsidRPr="00212DAA">
        <w:rPr>
          <w:rFonts w:ascii="Times New Roman" w:hAnsi="Times New Roman" w:cs="Times New Roman"/>
          <w:i/>
          <w:iCs/>
          <w:color w:val="000000"/>
        </w:rPr>
        <w:t xml:space="preserve"> </w:t>
      </w:r>
      <w:r w:rsidRPr="00212DAA">
        <w:rPr>
          <w:rFonts w:ascii="Times New Roman" w:hAnsi="Times New Roman" w:cs="Times New Roman"/>
          <w:color w:val="000000"/>
        </w:rPr>
        <w:t>жалобе (документах) сведений, составляющих государственную или иную охраняемую законом тайну.</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5.4. Жалоба на решение администрации, действия (бездействие) должностных лиц рассматривается Главой.</w:t>
      </w:r>
    </w:p>
    <w:p w:rsidR="009542F9" w:rsidRPr="00212DAA" w:rsidRDefault="009542F9" w:rsidP="007A2675">
      <w:pPr>
        <w:pStyle w:val="ConsPlusNormal"/>
        <w:ind w:firstLine="709"/>
        <w:jc w:val="both"/>
        <w:rPr>
          <w:rFonts w:ascii="Times New Roman" w:hAnsi="Times New Roman" w:cs="Times New Roman"/>
          <w:color w:val="000000" w:themeColor="text1"/>
          <w:sz w:val="26"/>
          <w:szCs w:val="26"/>
        </w:rPr>
      </w:pPr>
      <w:r w:rsidRPr="00212DAA">
        <w:rPr>
          <w:rFonts w:ascii="Times New Roman" w:hAnsi="Times New Roman" w:cs="Times New Roman"/>
          <w:color w:val="000000" w:themeColor="text1"/>
          <w:sz w:val="26"/>
          <w:szCs w:val="26"/>
        </w:rPr>
        <w:t>Жалоба на решения, действия (бездействие) Главы рассматривается Главой.</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lastRenderedPageBreak/>
        <w:t>Жалоба на предписание администрации может быть подана в течение 10 рабочих дней с момента получения контролируемым лицом предписания.</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9542F9" w:rsidRPr="00212DAA" w:rsidRDefault="009542F9" w:rsidP="007A2675">
      <w:pPr>
        <w:pStyle w:val="ConsPlusNormal"/>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9542F9" w:rsidRPr="00212DAA" w:rsidRDefault="009542F9" w:rsidP="007A2675">
      <w:pPr>
        <w:pStyle w:val="ConsPlusNormal"/>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9542F9" w:rsidRPr="00212DAA" w:rsidRDefault="009542F9" w:rsidP="007A2675">
      <w:pPr>
        <w:pStyle w:val="10"/>
        <w:ind w:firstLine="709"/>
        <w:jc w:val="both"/>
        <w:rPr>
          <w:rFonts w:ascii="Times New Roman" w:hAnsi="Times New Roman" w:cs="Times New Roman"/>
          <w:color w:val="000000"/>
          <w:sz w:val="26"/>
          <w:szCs w:val="26"/>
        </w:rPr>
      </w:pPr>
    </w:p>
    <w:p w:rsidR="009542F9" w:rsidRPr="00212DAA" w:rsidRDefault="009542F9" w:rsidP="007A2675">
      <w:pPr>
        <w:pStyle w:val="10"/>
        <w:ind w:firstLine="709"/>
        <w:jc w:val="both"/>
        <w:rPr>
          <w:rFonts w:ascii="Times New Roman" w:hAnsi="Times New Roman" w:cs="Times New Roman"/>
          <w:b/>
          <w:bCs/>
          <w:color w:val="000000"/>
          <w:sz w:val="26"/>
          <w:szCs w:val="26"/>
        </w:rPr>
      </w:pPr>
      <w:r w:rsidRPr="00212DAA">
        <w:rPr>
          <w:rFonts w:ascii="Times New Roman" w:hAnsi="Times New Roman" w:cs="Times New Roman"/>
          <w:b/>
          <w:bCs/>
          <w:color w:val="000000"/>
          <w:sz w:val="26"/>
          <w:szCs w:val="26"/>
        </w:rPr>
        <w:t>6. Ключевые показатели муниципального контроля на автомобильном транспорте и их целевые значения</w:t>
      </w:r>
    </w:p>
    <w:p w:rsidR="009542F9" w:rsidRPr="00212DAA" w:rsidRDefault="009542F9" w:rsidP="007A2675">
      <w:pPr>
        <w:pStyle w:val="10"/>
        <w:ind w:firstLine="709"/>
        <w:jc w:val="both"/>
        <w:rPr>
          <w:rFonts w:ascii="Times New Roman" w:hAnsi="Times New Roman" w:cs="Times New Roman"/>
          <w:b/>
          <w:bCs/>
          <w:color w:val="000000"/>
          <w:sz w:val="26"/>
          <w:szCs w:val="26"/>
        </w:rPr>
      </w:pPr>
    </w:p>
    <w:p w:rsidR="009542F9" w:rsidRPr="00212DAA" w:rsidRDefault="009542F9" w:rsidP="007A2675">
      <w:pPr>
        <w:pStyle w:val="10"/>
        <w:tabs>
          <w:tab w:val="left" w:pos="851"/>
        </w:tabs>
        <w:ind w:firstLine="709"/>
        <w:jc w:val="both"/>
        <w:rPr>
          <w:rFonts w:ascii="Times New Roman" w:hAnsi="Times New Roman" w:cs="Times New Roman"/>
          <w:sz w:val="26"/>
          <w:szCs w:val="26"/>
        </w:rPr>
      </w:pPr>
      <w:r w:rsidRPr="00212DAA">
        <w:rPr>
          <w:rFonts w:ascii="Times New Roman" w:hAnsi="Times New Roman" w:cs="Times New Roman"/>
          <w:color w:val="000000"/>
          <w:sz w:val="26"/>
          <w:szCs w:val="26"/>
        </w:rPr>
        <w:t xml:space="preserve">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9542F9" w:rsidRPr="00212DAA" w:rsidRDefault="009542F9" w:rsidP="007A2675">
      <w:pPr>
        <w:tabs>
          <w:tab w:val="left" w:pos="851"/>
        </w:tabs>
        <w:spacing w:after="0" w:line="240" w:lineRule="auto"/>
        <w:ind w:firstLine="709"/>
        <w:jc w:val="both"/>
        <w:rPr>
          <w:rFonts w:ascii="Times New Roman" w:hAnsi="Times New Roman" w:cs="Times New Roman"/>
          <w:color w:val="000000"/>
          <w:sz w:val="26"/>
          <w:szCs w:val="26"/>
        </w:rPr>
      </w:pPr>
      <w:r w:rsidRPr="00212DAA">
        <w:rPr>
          <w:rFonts w:ascii="Times New Roman" w:hAnsi="Times New Roman" w:cs="Times New Roman"/>
          <w:color w:val="000000"/>
          <w:sz w:val="26"/>
          <w:szCs w:val="26"/>
        </w:rPr>
        <w:t>6.2. Ключевые показатели вида контроля и их целевые значения, индикативные показатели для муниципального контроля на автомобильном транспорте утвержд</w:t>
      </w:r>
      <w:r w:rsidR="009E1B33" w:rsidRPr="00212DAA">
        <w:rPr>
          <w:rFonts w:ascii="Times New Roman" w:hAnsi="Times New Roman" w:cs="Times New Roman"/>
          <w:color w:val="000000"/>
          <w:sz w:val="26"/>
          <w:szCs w:val="26"/>
        </w:rPr>
        <w:t>ены в Приложении № 3 к настоящему Положению.</w:t>
      </w:r>
    </w:p>
    <w:p w:rsidR="009542F9" w:rsidRDefault="009542F9"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212DAA" w:rsidRPr="00212DAA" w:rsidRDefault="00212DAA" w:rsidP="007A2675">
      <w:pPr>
        <w:tabs>
          <w:tab w:val="left" w:pos="851"/>
        </w:tabs>
        <w:spacing w:after="0" w:line="240" w:lineRule="auto"/>
        <w:ind w:firstLine="709"/>
        <w:jc w:val="both"/>
        <w:rPr>
          <w:rFonts w:ascii="Times New Roman" w:hAnsi="Times New Roman" w:cs="Times New Roman"/>
          <w:color w:val="000000"/>
          <w:sz w:val="26"/>
          <w:szCs w:val="26"/>
        </w:rPr>
      </w:pPr>
    </w:p>
    <w:p w:rsidR="009542F9" w:rsidRPr="00212DAA" w:rsidRDefault="009542F9" w:rsidP="009542F9">
      <w:pPr>
        <w:pStyle w:val="ConsPlusNormal"/>
        <w:ind w:firstLine="709"/>
        <w:jc w:val="right"/>
        <w:rPr>
          <w:rFonts w:ascii="Times New Roman" w:hAnsi="Times New Roman" w:cs="Times New Roman"/>
          <w:sz w:val="26"/>
          <w:szCs w:val="26"/>
        </w:rPr>
      </w:pPr>
      <w:r w:rsidRPr="00212DAA">
        <w:rPr>
          <w:rFonts w:ascii="Times New Roman" w:hAnsi="Times New Roman" w:cs="Times New Roman"/>
          <w:color w:val="000000"/>
          <w:sz w:val="26"/>
          <w:szCs w:val="26"/>
        </w:rPr>
        <w:lastRenderedPageBreak/>
        <w:t>Приложение № 1</w:t>
      </w:r>
    </w:p>
    <w:p w:rsidR="009542F9" w:rsidRPr="00212DAA" w:rsidRDefault="009542F9" w:rsidP="009542F9">
      <w:pPr>
        <w:pStyle w:val="ConsPlusNormal"/>
        <w:ind w:firstLine="0"/>
        <w:jc w:val="right"/>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к Положению о муниципальном контроле на автомобильном транспорте, </w:t>
      </w:r>
    </w:p>
    <w:p w:rsidR="009542F9" w:rsidRPr="00212DAA" w:rsidRDefault="009542F9" w:rsidP="009542F9">
      <w:pPr>
        <w:pStyle w:val="ConsPlusNormal"/>
        <w:ind w:firstLine="0"/>
        <w:jc w:val="right"/>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городском наземном электрическом транспорте и в дорожном хозяйстве </w:t>
      </w:r>
    </w:p>
    <w:p w:rsidR="007A2675" w:rsidRPr="00212DAA" w:rsidRDefault="009542F9" w:rsidP="009542F9">
      <w:pPr>
        <w:pStyle w:val="ConsPlusNormal"/>
        <w:ind w:firstLine="0"/>
        <w:jc w:val="right"/>
        <w:rPr>
          <w:rFonts w:ascii="Times New Roman" w:hAnsi="Times New Roman" w:cs="Times New Roman"/>
          <w:sz w:val="26"/>
          <w:szCs w:val="26"/>
          <w:lang w:eastAsia="ru-RU"/>
        </w:rPr>
      </w:pPr>
      <w:r w:rsidRPr="00212DAA">
        <w:rPr>
          <w:rFonts w:ascii="Times New Roman" w:hAnsi="Times New Roman" w:cs="Times New Roman"/>
          <w:color w:val="000000"/>
          <w:sz w:val="26"/>
          <w:szCs w:val="26"/>
        </w:rPr>
        <w:t>в границах населенных пунктов</w:t>
      </w:r>
      <w:r w:rsidR="00212DAA">
        <w:rPr>
          <w:rFonts w:ascii="Times New Roman" w:hAnsi="Times New Roman" w:cs="Times New Roman"/>
          <w:color w:val="000000"/>
          <w:sz w:val="26"/>
          <w:szCs w:val="26"/>
        </w:rPr>
        <w:t xml:space="preserve"> </w:t>
      </w:r>
      <w:r w:rsidR="007A2675" w:rsidRPr="00212DAA">
        <w:rPr>
          <w:rFonts w:ascii="Times New Roman" w:hAnsi="Times New Roman" w:cs="Times New Roman"/>
          <w:sz w:val="26"/>
          <w:szCs w:val="26"/>
          <w:lang w:eastAsia="ru-RU"/>
        </w:rPr>
        <w:t xml:space="preserve">муниципального образования </w:t>
      </w:r>
    </w:p>
    <w:p w:rsidR="007A2675" w:rsidRPr="00212DAA" w:rsidRDefault="007A2675" w:rsidP="009542F9">
      <w:pPr>
        <w:pStyle w:val="ConsPlusNormal"/>
        <w:ind w:firstLine="0"/>
        <w:jc w:val="right"/>
        <w:rPr>
          <w:rFonts w:ascii="Times New Roman" w:hAnsi="Times New Roman" w:cs="Times New Roman"/>
          <w:sz w:val="26"/>
          <w:szCs w:val="26"/>
          <w:lang w:eastAsia="ru-RU"/>
        </w:rPr>
      </w:pPr>
      <w:r w:rsidRPr="00212DAA">
        <w:rPr>
          <w:rFonts w:ascii="Times New Roman" w:hAnsi="Times New Roman" w:cs="Times New Roman"/>
          <w:sz w:val="26"/>
          <w:szCs w:val="26"/>
          <w:lang w:eastAsia="ru-RU"/>
        </w:rPr>
        <w:t xml:space="preserve">Кинзельский сельсовет Красногвардейского района </w:t>
      </w:r>
    </w:p>
    <w:p w:rsidR="009542F9" w:rsidRPr="00212DAA" w:rsidRDefault="007A2675" w:rsidP="009542F9">
      <w:pPr>
        <w:pStyle w:val="ConsPlusNormal"/>
        <w:ind w:firstLine="0"/>
        <w:jc w:val="right"/>
        <w:rPr>
          <w:rFonts w:ascii="Times New Roman" w:hAnsi="Times New Roman" w:cs="Times New Roman"/>
          <w:color w:val="000000"/>
          <w:sz w:val="26"/>
          <w:szCs w:val="26"/>
        </w:rPr>
      </w:pPr>
      <w:r w:rsidRPr="00212DAA">
        <w:rPr>
          <w:rFonts w:ascii="Times New Roman" w:hAnsi="Times New Roman" w:cs="Times New Roman"/>
          <w:sz w:val="26"/>
          <w:szCs w:val="26"/>
          <w:lang w:eastAsia="ru-RU"/>
        </w:rPr>
        <w:t>Оренбургской области</w:t>
      </w:r>
    </w:p>
    <w:p w:rsidR="009542F9" w:rsidRPr="00212DAA" w:rsidRDefault="009542F9" w:rsidP="009542F9">
      <w:pPr>
        <w:pStyle w:val="ConsPlusNormal"/>
        <w:ind w:firstLine="0"/>
        <w:jc w:val="right"/>
        <w:rPr>
          <w:rFonts w:ascii="Times New Roman" w:hAnsi="Times New Roman" w:cs="Times New Roman"/>
          <w:b/>
          <w:bCs/>
          <w:color w:val="000000"/>
          <w:sz w:val="26"/>
          <w:szCs w:val="26"/>
        </w:rPr>
      </w:pPr>
    </w:p>
    <w:p w:rsidR="00212DAA" w:rsidRDefault="00212DAA" w:rsidP="009542F9">
      <w:pPr>
        <w:pStyle w:val="ConsPlusTitle"/>
        <w:jc w:val="center"/>
        <w:rPr>
          <w:rFonts w:ascii="Times New Roman" w:hAnsi="Times New Roman" w:cs="Times New Roman"/>
          <w:color w:val="000000"/>
          <w:sz w:val="26"/>
          <w:szCs w:val="26"/>
        </w:rPr>
      </w:pPr>
      <w:bookmarkStart w:id="8" w:name="Par381"/>
      <w:bookmarkEnd w:id="8"/>
    </w:p>
    <w:p w:rsidR="009542F9" w:rsidRPr="00212DAA" w:rsidRDefault="009542F9" w:rsidP="009542F9">
      <w:pPr>
        <w:pStyle w:val="ConsPlusTitle"/>
        <w:jc w:val="center"/>
        <w:rPr>
          <w:rFonts w:ascii="Times New Roman" w:hAnsi="Times New Roman" w:cs="Times New Roman"/>
          <w:sz w:val="26"/>
          <w:szCs w:val="26"/>
        </w:rPr>
      </w:pPr>
      <w:r w:rsidRPr="00212DAA">
        <w:rPr>
          <w:rFonts w:ascii="Times New Roman" w:hAnsi="Times New Roman" w:cs="Times New Roman"/>
          <w:color w:val="000000"/>
          <w:sz w:val="26"/>
          <w:szCs w:val="26"/>
        </w:rPr>
        <w:t>Критерии</w:t>
      </w:r>
    </w:p>
    <w:p w:rsidR="009542F9" w:rsidRPr="00212DAA" w:rsidRDefault="009542F9" w:rsidP="009542F9">
      <w:pPr>
        <w:pStyle w:val="ConsPlusTitle"/>
        <w:jc w:val="center"/>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отнесения </w:t>
      </w:r>
      <w:r w:rsidRPr="00212DAA">
        <w:rPr>
          <w:rFonts w:ascii="Times New Roman" w:hAnsi="Times New Roman" w:cs="Times New Roman"/>
          <w:bCs w:val="0"/>
          <w:color w:val="000000"/>
          <w:sz w:val="26"/>
          <w:szCs w:val="26"/>
        </w:rPr>
        <w:t xml:space="preserve">объектов </w:t>
      </w:r>
      <w:r w:rsidRPr="00212DAA">
        <w:rPr>
          <w:rFonts w:ascii="Times New Roman" w:hAnsi="Times New Roman" w:cs="Times New Roman"/>
          <w:color w:val="000000"/>
          <w:sz w:val="26"/>
          <w:szCs w:val="26"/>
        </w:rPr>
        <w:t xml:space="preserve">муниципального контроля на автомобильном транспорте к определенной категории риска при осуществлении администрацией </w:t>
      </w:r>
      <w:r w:rsidR="007A2675" w:rsidRPr="00212DAA">
        <w:rPr>
          <w:rFonts w:ascii="Times New Roman" w:hAnsi="Times New Roman" w:cs="Times New Roman"/>
          <w:sz w:val="26"/>
          <w:szCs w:val="26"/>
        </w:rPr>
        <w:t>муниципального образования Кинзельский сельсовет Красногвардейского района Оренбургской области</w:t>
      </w:r>
      <w:r w:rsidR="007A2675" w:rsidRPr="00212DAA">
        <w:rPr>
          <w:rFonts w:ascii="Times New Roman" w:hAnsi="Times New Roman" w:cs="Times New Roman"/>
          <w:color w:val="000000"/>
          <w:sz w:val="26"/>
          <w:szCs w:val="26"/>
        </w:rPr>
        <w:t xml:space="preserve"> </w:t>
      </w:r>
      <w:r w:rsidRPr="00212DAA">
        <w:rPr>
          <w:rFonts w:ascii="Times New Roman" w:hAnsi="Times New Roman" w:cs="Times New Roman"/>
          <w:color w:val="000000"/>
          <w:sz w:val="26"/>
          <w:szCs w:val="26"/>
        </w:rPr>
        <w:t>муниципального контроля на автомобильном транспорте</w:t>
      </w:r>
    </w:p>
    <w:p w:rsidR="009542F9" w:rsidRPr="00212DAA" w:rsidRDefault="009542F9" w:rsidP="009542F9">
      <w:pPr>
        <w:pStyle w:val="ConsPlusTitle"/>
        <w:jc w:val="center"/>
        <w:rPr>
          <w:rFonts w:ascii="Times New Roman" w:hAnsi="Times New Roman" w:cs="Times New Roman"/>
          <w:sz w:val="26"/>
          <w:szCs w:val="26"/>
        </w:rPr>
      </w:pPr>
    </w:p>
    <w:tbl>
      <w:tblPr>
        <w:tblW w:w="9486" w:type="dxa"/>
        <w:tblCellMar>
          <w:left w:w="0" w:type="dxa"/>
          <w:right w:w="0" w:type="dxa"/>
        </w:tblCellMar>
        <w:tblLook w:val="04A0" w:firstRow="1" w:lastRow="0" w:firstColumn="1" w:lastColumn="0" w:noHBand="0" w:noVBand="1"/>
      </w:tblPr>
      <w:tblGrid>
        <w:gridCol w:w="676"/>
        <w:gridCol w:w="6828"/>
        <w:gridCol w:w="1982"/>
      </w:tblGrid>
      <w:tr w:rsidR="009542F9" w:rsidRPr="00212DAA" w:rsidTr="009542F9">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42F9" w:rsidRPr="00212DAA" w:rsidRDefault="009542F9">
            <w:pPr>
              <w:spacing w:after="200" w:line="276" w:lineRule="auto"/>
              <w:rPr>
                <w:rFonts w:ascii="Times New Roman" w:hAnsi="Times New Roman" w:cs="Times New Roman"/>
                <w:sz w:val="26"/>
                <w:szCs w:val="26"/>
              </w:rPr>
            </w:pPr>
            <w:r w:rsidRPr="00212DAA">
              <w:rPr>
                <w:rFonts w:ascii="Times New Roman" w:hAnsi="Times New Roman" w:cs="Times New Roman"/>
                <w:sz w:val="26"/>
                <w:szCs w:val="26"/>
              </w:rPr>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42F9" w:rsidRPr="00212DAA" w:rsidRDefault="009542F9">
            <w:pPr>
              <w:spacing w:after="200" w:line="276" w:lineRule="auto"/>
              <w:jc w:val="center"/>
              <w:rPr>
                <w:rFonts w:ascii="Times New Roman" w:hAnsi="Times New Roman" w:cs="Times New Roman"/>
                <w:sz w:val="26"/>
                <w:szCs w:val="26"/>
              </w:rPr>
            </w:pPr>
            <w:r w:rsidRPr="00212DAA">
              <w:rPr>
                <w:rFonts w:ascii="Times New Roman" w:hAnsi="Times New Roman" w:cs="Times New Roman"/>
                <w:sz w:val="26"/>
                <w:szCs w:val="26"/>
              </w:rPr>
              <w:t xml:space="preserve">Объекты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7A2675" w:rsidRPr="00212DAA">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42F9" w:rsidRPr="00212DAA" w:rsidRDefault="009542F9">
            <w:pPr>
              <w:spacing w:after="200" w:line="276" w:lineRule="auto"/>
              <w:jc w:val="center"/>
              <w:rPr>
                <w:rFonts w:ascii="Times New Roman" w:hAnsi="Times New Roman" w:cs="Times New Roman"/>
                <w:sz w:val="26"/>
                <w:szCs w:val="26"/>
              </w:rPr>
            </w:pPr>
            <w:r w:rsidRPr="00212DAA">
              <w:rPr>
                <w:rFonts w:ascii="Times New Roman" w:hAnsi="Times New Roman" w:cs="Times New Roman"/>
                <w:sz w:val="26"/>
                <w:szCs w:val="26"/>
              </w:rPr>
              <w:t>Категория риска</w:t>
            </w:r>
          </w:p>
        </w:tc>
      </w:tr>
      <w:tr w:rsidR="009542F9" w:rsidRPr="00212DAA" w:rsidTr="009542F9">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42F9" w:rsidRPr="00212DAA" w:rsidRDefault="009542F9">
            <w:pPr>
              <w:spacing w:after="200" w:line="276" w:lineRule="auto"/>
              <w:jc w:val="center"/>
              <w:rPr>
                <w:rFonts w:ascii="Times New Roman" w:hAnsi="Times New Roman" w:cs="Times New Roman"/>
                <w:sz w:val="26"/>
                <w:szCs w:val="26"/>
              </w:rPr>
            </w:pPr>
            <w:r w:rsidRPr="00212DAA">
              <w:rPr>
                <w:rFonts w:ascii="Times New Roman" w:hAnsi="Times New Roman" w:cs="Times New Roman"/>
                <w:sz w:val="26"/>
                <w:szCs w:val="26"/>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42F9" w:rsidRPr="00212DAA" w:rsidRDefault="009542F9">
            <w:pPr>
              <w:ind w:firstLine="345"/>
              <w:jc w:val="both"/>
              <w:rPr>
                <w:rFonts w:ascii="Times New Roman" w:hAnsi="Times New Roman" w:cs="Times New Roman"/>
                <w:sz w:val="26"/>
                <w:szCs w:val="26"/>
              </w:rPr>
            </w:pPr>
            <w:r w:rsidRPr="00212DAA">
              <w:rPr>
                <w:rFonts w:ascii="Times New Roman" w:hAnsi="Times New Roman" w:cs="Times New Roman"/>
                <w:sz w:val="26"/>
                <w:szCs w:val="26"/>
              </w:rPr>
              <w:t>Организации и граждане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9542F9" w:rsidRPr="00212DAA" w:rsidRDefault="009542F9">
            <w:pPr>
              <w:spacing w:after="200" w:line="276" w:lineRule="auto"/>
              <w:jc w:val="both"/>
              <w:rPr>
                <w:rFonts w:ascii="Times New Roman" w:hAnsi="Times New Roman" w:cs="Times New Roman"/>
                <w:sz w:val="26"/>
                <w:szCs w:val="26"/>
              </w:rPr>
            </w:pPr>
            <w:r w:rsidRPr="00212DAA">
              <w:rPr>
                <w:rFonts w:ascii="Times New Roman" w:hAnsi="Times New Roman" w:cs="Times New Roman"/>
                <w:sz w:val="26"/>
                <w:szCs w:val="26"/>
              </w:rPr>
              <w:t xml:space="preserve">обязательных требований,  подлежащих исполнению (соблюдению) контролируемыми лицами при осуществлении деятельности </w:t>
            </w:r>
            <w:r w:rsidRPr="00212DAA">
              <w:rPr>
                <w:rFonts w:ascii="Times New Roman" w:hAnsi="Times New Roman" w:cs="Times New Roman"/>
                <w:spacing w:val="2"/>
                <w:sz w:val="26"/>
                <w:szCs w:val="26"/>
              </w:rPr>
              <w:t>на автомобильном транспорте, городском наземном электрическом транспорте и в дорожном хозяйстве</w:t>
            </w:r>
            <w:r w:rsidRPr="00212DAA">
              <w:rPr>
                <w:rFonts w:ascii="Times New Roman" w:hAnsi="Times New Roman" w:cs="Times New Roman"/>
                <w:sz w:val="26"/>
                <w:szCs w:val="26"/>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42F9" w:rsidRPr="00212DAA" w:rsidRDefault="009542F9">
            <w:pPr>
              <w:spacing w:after="200" w:line="276" w:lineRule="auto"/>
              <w:jc w:val="center"/>
              <w:rPr>
                <w:rFonts w:ascii="Times New Roman" w:hAnsi="Times New Roman" w:cs="Times New Roman"/>
                <w:sz w:val="26"/>
                <w:szCs w:val="26"/>
              </w:rPr>
            </w:pPr>
            <w:r w:rsidRPr="00212DAA">
              <w:rPr>
                <w:rFonts w:ascii="Times New Roman" w:hAnsi="Times New Roman" w:cs="Times New Roman"/>
                <w:sz w:val="26"/>
                <w:szCs w:val="26"/>
              </w:rPr>
              <w:t>Средний риск</w:t>
            </w:r>
          </w:p>
        </w:tc>
      </w:tr>
      <w:tr w:rsidR="009542F9" w:rsidRPr="00212DAA" w:rsidTr="009542F9">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42F9" w:rsidRPr="00212DAA" w:rsidRDefault="009542F9">
            <w:pPr>
              <w:spacing w:after="200" w:line="276" w:lineRule="auto"/>
              <w:jc w:val="center"/>
              <w:rPr>
                <w:rFonts w:ascii="Times New Roman" w:hAnsi="Times New Roman" w:cs="Times New Roman"/>
                <w:sz w:val="26"/>
                <w:szCs w:val="26"/>
              </w:rPr>
            </w:pPr>
            <w:r w:rsidRPr="00212DAA">
              <w:rPr>
                <w:rFonts w:ascii="Times New Roman" w:hAnsi="Times New Roman" w:cs="Times New Roman"/>
                <w:sz w:val="26"/>
                <w:szCs w:val="26"/>
              </w:rP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42F9" w:rsidRPr="00212DAA" w:rsidRDefault="009542F9">
            <w:pPr>
              <w:spacing w:after="200" w:line="276" w:lineRule="auto"/>
              <w:jc w:val="both"/>
              <w:rPr>
                <w:rFonts w:ascii="Times New Roman" w:hAnsi="Times New Roman" w:cs="Times New Roman"/>
                <w:sz w:val="26"/>
                <w:szCs w:val="26"/>
              </w:rPr>
            </w:pPr>
            <w:r w:rsidRPr="00212DAA">
              <w:rPr>
                <w:rFonts w:ascii="Times New Roman" w:hAnsi="Times New Roman" w:cs="Times New Roman"/>
                <w:sz w:val="26"/>
                <w:szCs w:val="26"/>
              </w:rPr>
              <w:t xml:space="preserve">Организации и граждане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w:t>
            </w:r>
            <w:r w:rsidRPr="00212DAA">
              <w:rPr>
                <w:rFonts w:ascii="Times New Roman" w:hAnsi="Times New Roman" w:cs="Times New Roman"/>
                <w:sz w:val="26"/>
                <w:szCs w:val="26"/>
              </w:rPr>
              <w:lastRenderedPageBreak/>
              <w:t xml:space="preserve">контролируемыми лицами при осуществлении деятельности </w:t>
            </w:r>
            <w:r w:rsidRPr="00212DAA">
              <w:rPr>
                <w:rFonts w:ascii="Times New Roman" w:hAnsi="Times New Roman" w:cs="Times New Roman"/>
                <w:spacing w:val="2"/>
                <w:sz w:val="26"/>
                <w:szCs w:val="26"/>
              </w:rPr>
              <w:t>на автомобильном транспорте, городском наземном электрическом транспорте и в дорожном хозяйстве</w:t>
            </w:r>
            <w:r w:rsidRPr="00212DAA">
              <w:rPr>
                <w:rFonts w:ascii="Times New Roman" w:hAnsi="Times New Roman" w:cs="Times New Roman"/>
                <w:sz w:val="26"/>
                <w:szCs w:val="26"/>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42F9" w:rsidRPr="00212DAA" w:rsidRDefault="009542F9">
            <w:pPr>
              <w:spacing w:after="200" w:line="276" w:lineRule="auto"/>
              <w:jc w:val="center"/>
              <w:rPr>
                <w:rFonts w:ascii="Times New Roman" w:hAnsi="Times New Roman" w:cs="Times New Roman"/>
                <w:sz w:val="26"/>
                <w:szCs w:val="26"/>
              </w:rPr>
            </w:pPr>
            <w:r w:rsidRPr="00212DAA">
              <w:rPr>
                <w:rFonts w:ascii="Times New Roman" w:hAnsi="Times New Roman" w:cs="Times New Roman"/>
                <w:sz w:val="26"/>
                <w:szCs w:val="26"/>
              </w:rPr>
              <w:lastRenderedPageBreak/>
              <w:t>Умеренный риск</w:t>
            </w:r>
          </w:p>
        </w:tc>
      </w:tr>
      <w:tr w:rsidR="009542F9" w:rsidRPr="00212DAA" w:rsidTr="009542F9">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42F9" w:rsidRPr="00212DAA" w:rsidRDefault="009542F9">
            <w:pPr>
              <w:spacing w:after="200" w:line="276" w:lineRule="auto"/>
              <w:jc w:val="center"/>
              <w:rPr>
                <w:rFonts w:ascii="Times New Roman" w:hAnsi="Times New Roman" w:cs="Times New Roman"/>
                <w:sz w:val="26"/>
                <w:szCs w:val="26"/>
              </w:rPr>
            </w:pPr>
            <w:r w:rsidRPr="00212DAA">
              <w:rPr>
                <w:rFonts w:ascii="Times New Roman" w:hAnsi="Times New Roman" w:cs="Times New Roman"/>
                <w:sz w:val="26"/>
                <w:szCs w:val="26"/>
              </w:rPr>
              <w:lastRenderedPageBreak/>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42F9" w:rsidRPr="00212DAA" w:rsidRDefault="009542F9">
            <w:pPr>
              <w:spacing w:after="200" w:line="276" w:lineRule="auto"/>
              <w:ind w:firstLine="345"/>
              <w:jc w:val="both"/>
              <w:rPr>
                <w:rFonts w:ascii="Times New Roman" w:hAnsi="Times New Roman" w:cs="Times New Roman"/>
                <w:sz w:val="26"/>
                <w:szCs w:val="26"/>
              </w:rPr>
            </w:pPr>
            <w:r w:rsidRPr="00212DAA">
              <w:rPr>
                <w:rFonts w:ascii="Times New Roman" w:hAnsi="Times New Roman" w:cs="Times New Roman"/>
                <w:sz w:val="26"/>
                <w:szCs w:val="26"/>
              </w:rPr>
              <w:t>Организации и граждане при отсутствии обстоятельств, указанных в пунктах 1 и 2 настоящих Критериев отнесения деятельности организаций и граждан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42F9" w:rsidRPr="00212DAA" w:rsidRDefault="009542F9">
            <w:pPr>
              <w:spacing w:after="200" w:line="276" w:lineRule="auto"/>
              <w:jc w:val="center"/>
              <w:rPr>
                <w:rFonts w:ascii="Times New Roman" w:hAnsi="Times New Roman" w:cs="Times New Roman"/>
                <w:sz w:val="26"/>
                <w:szCs w:val="26"/>
              </w:rPr>
            </w:pPr>
            <w:r w:rsidRPr="00212DAA">
              <w:rPr>
                <w:rFonts w:ascii="Times New Roman" w:hAnsi="Times New Roman" w:cs="Times New Roman"/>
                <w:sz w:val="26"/>
                <w:szCs w:val="26"/>
              </w:rPr>
              <w:t>Низкий риск</w:t>
            </w:r>
          </w:p>
        </w:tc>
      </w:tr>
    </w:tbl>
    <w:p w:rsidR="00212DAA" w:rsidRDefault="00212DAA" w:rsidP="00212DAA">
      <w:pPr>
        <w:pStyle w:val="ConsPlusNormal"/>
        <w:widowControl w:val="0"/>
        <w:ind w:firstLine="0"/>
        <w:jc w:val="right"/>
        <w:rPr>
          <w:rFonts w:ascii="Times New Roman" w:hAnsi="Times New Roman" w:cs="Times New Roman"/>
          <w:color w:val="000000"/>
          <w:sz w:val="26"/>
          <w:szCs w:val="26"/>
        </w:rPr>
      </w:pPr>
    </w:p>
    <w:p w:rsidR="009542F9" w:rsidRPr="00212DAA" w:rsidRDefault="009542F9" w:rsidP="00212DAA">
      <w:pPr>
        <w:pStyle w:val="ConsPlusNormal"/>
        <w:widowControl w:val="0"/>
        <w:ind w:firstLine="0"/>
        <w:jc w:val="right"/>
        <w:rPr>
          <w:rFonts w:ascii="Times New Roman" w:hAnsi="Times New Roman" w:cs="Times New Roman"/>
          <w:sz w:val="26"/>
          <w:szCs w:val="26"/>
        </w:rPr>
      </w:pPr>
      <w:r w:rsidRPr="00212DAA">
        <w:rPr>
          <w:rFonts w:ascii="Times New Roman" w:hAnsi="Times New Roman" w:cs="Times New Roman"/>
          <w:color w:val="000000"/>
          <w:sz w:val="26"/>
          <w:szCs w:val="26"/>
        </w:rPr>
        <w:t>Приложение № 2</w:t>
      </w:r>
    </w:p>
    <w:p w:rsidR="007A2675" w:rsidRPr="00212DAA" w:rsidRDefault="007A2675" w:rsidP="007A2675">
      <w:pPr>
        <w:pStyle w:val="ConsPlusNormal"/>
        <w:ind w:firstLine="0"/>
        <w:jc w:val="right"/>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к Положению о муниципальном контроле на автомобильном транспорте, </w:t>
      </w:r>
    </w:p>
    <w:p w:rsidR="007A2675" w:rsidRPr="00212DAA" w:rsidRDefault="007A2675" w:rsidP="007A2675">
      <w:pPr>
        <w:pStyle w:val="ConsPlusNormal"/>
        <w:ind w:firstLine="0"/>
        <w:jc w:val="right"/>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городском наземном электрическом транспорте и в дорожном хозяйстве </w:t>
      </w:r>
    </w:p>
    <w:p w:rsidR="007A2675" w:rsidRPr="00212DAA" w:rsidRDefault="007A2675" w:rsidP="007A2675">
      <w:pPr>
        <w:pStyle w:val="ConsPlusNormal"/>
        <w:ind w:firstLine="0"/>
        <w:jc w:val="right"/>
        <w:rPr>
          <w:rFonts w:ascii="Times New Roman" w:hAnsi="Times New Roman" w:cs="Times New Roman"/>
          <w:sz w:val="26"/>
          <w:szCs w:val="26"/>
          <w:lang w:eastAsia="ru-RU"/>
        </w:rPr>
      </w:pPr>
      <w:r w:rsidRPr="00212DAA">
        <w:rPr>
          <w:rFonts w:ascii="Times New Roman" w:hAnsi="Times New Roman" w:cs="Times New Roman"/>
          <w:color w:val="000000"/>
          <w:sz w:val="26"/>
          <w:szCs w:val="26"/>
        </w:rPr>
        <w:t>в границах населенных пунктов</w:t>
      </w:r>
      <w:r w:rsidR="00212DAA">
        <w:rPr>
          <w:rFonts w:ascii="Times New Roman" w:hAnsi="Times New Roman" w:cs="Times New Roman"/>
          <w:color w:val="000000"/>
          <w:sz w:val="26"/>
          <w:szCs w:val="26"/>
        </w:rPr>
        <w:t xml:space="preserve"> </w:t>
      </w:r>
      <w:r w:rsidRPr="00212DAA">
        <w:rPr>
          <w:rFonts w:ascii="Times New Roman" w:hAnsi="Times New Roman" w:cs="Times New Roman"/>
          <w:sz w:val="26"/>
          <w:szCs w:val="26"/>
          <w:lang w:eastAsia="ru-RU"/>
        </w:rPr>
        <w:t xml:space="preserve">муниципального образования </w:t>
      </w:r>
    </w:p>
    <w:p w:rsidR="007A2675" w:rsidRPr="00212DAA" w:rsidRDefault="007A2675" w:rsidP="007A2675">
      <w:pPr>
        <w:pStyle w:val="ConsPlusNormal"/>
        <w:ind w:firstLine="0"/>
        <w:jc w:val="right"/>
        <w:rPr>
          <w:rFonts w:ascii="Times New Roman" w:hAnsi="Times New Roman" w:cs="Times New Roman"/>
          <w:sz w:val="26"/>
          <w:szCs w:val="26"/>
          <w:lang w:eastAsia="ru-RU"/>
        </w:rPr>
      </w:pPr>
      <w:r w:rsidRPr="00212DAA">
        <w:rPr>
          <w:rFonts w:ascii="Times New Roman" w:hAnsi="Times New Roman" w:cs="Times New Roman"/>
          <w:sz w:val="26"/>
          <w:szCs w:val="26"/>
          <w:lang w:eastAsia="ru-RU"/>
        </w:rPr>
        <w:t xml:space="preserve">Кинзельский сельсовет Красногвардейского района </w:t>
      </w:r>
    </w:p>
    <w:p w:rsidR="007A2675" w:rsidRPr="00212DAA" w:rsidRDefault="007A2675" w:rsidP="007A2675">
      <w:pPr>
        <w:pStyle w:val="ConsPlusNormal"/>
        <w:ind w:firstLine="0"/>
        <w:jc w:val="right"/>
        <w:rPr>
          <w:rFonts w:ascii="Times New Roman" w:hAnsi="Times New Roman" w:cs="Times New Roman"/>
          <w:color w:val="000000"/>
          <w:sz w:val="26"/>
          <w:szCs w:val="26"/>
        </w:rPr>
      </w:pPr>
      <w:r w:rsidRPr="00212DAA">
        <w:rPr>
          <w:rFonts w:ascii="Times New Roman" w:hAnsi="Times New Roman" w:cs="Times New Roman"/>
          <w:sz w:val="26"/>
          <w:szCs w:val="26"/>
          <w:lang w:eastAsia="ru-RU"/>
        </w:rPr>
        <w:t>Оренбургской области</w:t>
      </w:r>
    </w:p>
    <w:p w:rsidR="009542F9" w:rsidRPr="00212DAA" w:rsidRDefault="009542F9" w:rsidP="009542F9">
      <w:pPr>
        <w:pStyle w:val="ConsPlusNormal"/>
        <w:ind w:firstLine="0"/>
        <w:jc w:val="right"/>
        <w:rPr>
          <w:rFonts w:ascii="Times New Roman" w:hAnsi="Times New Roman" w:cs="Times New Roman"/>
          <w:b/>
          <w:bCs/>
          <w:color w:val="000000"/>
          <w:sz w:val="26"/>
          <w:szCs w:val="26"/>
        </w:rPr>
      </w:pPr>
    </w:p>
    <w:p w:rsidR="009542F9" w:rsidRPr="00212DAA" w:rsidRDefault="009542F9" w:rsidP="009542F9">
      <w:pPr>
        <w:pStyle w:val="ConsPlusNormal"/>
        <w:ind w:firstLine="0"/>
        <w:jc w:val="right"/>
        <w:rPr>
          <w:rFonts w:ascii="Times New Roman" w:hAnsi="Times New Roman" w:cs="Times New Roman"/>
          <w:color w:val="000000"/>
          <w:sz w:val="26"/>
          <w:szCs w:val="26"/>
        </w:rPr>
      </w:pPr>
    </w:p>
    <w:p w:rsidR="009542F9" w:rsidRPr="00212DAA" w:rsidRDefault="009542F9" w:rsidP="009542F9">
      <w:pPr>
        <w:pStyle w:val="ConsPlusTitle"/>
        <w:jc w:val="center"/>
        <w:rPr>
          <w:rFonts w:ascii="Times New Roman" w:hAnsi="Times New Roman" w:cs="Times New Roman"/>
          <w:sz w:val="26"/>
          <w:szCs w:val="26"/>
        </w:rPr>
      </w:pPr>
      <w:r w:rsidRPr="00212DAA">
        <w:rPr>
          <w:rFonts w:ascii="Times New Roman" w:hAnsi="Times New Roman" w:cs="Times New Roman"/>
          <w:color w:val="000000"/>
          <w:sz w:val="26"/>
          <w:szCs w:val="26"/>
        </w:rPr>
        <w:t>Индикаторы риска нарушения обязательных требований, используемые для определения необходимости проведения внеплановых</w:t>
      </w:r>
    </w:p>
    <w:p w:rsidR="009542F9" w:rsidRPr="00212DAA" w:rsidRDefault="009542F9" w:rsidP="009542F9">
      <w:pPr>
        <w:pStyle w:val="ConsPlusTitle"/>
        <w:jc w:val="center"/>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проверок при осуществлении администрацией </w:t>
      </w:r>
      <w:r w:rsidR="007A2675" w:rsidRPr="00212DAA">
        <w:rPr>
          <w:rFonts w:ascii="Times New Roman" w:hAnsi="Times New Roman" w:cs="Times New Roman"/>
          <w:sz w:val="26"/>
          <w:szCs w:val="26"/>
        </w:rPr>
        <w:t>муниципального образования Кинзельский сельсовет Красногвардейского района Оренбургской области</w:t>
      </w:r>
      <w:r w:rsidR="007A2675" w:rsidRPr="00212DAA">
        <w:rPr>
          <w:rFonts w:ascii="Times New Roman" w:hAnsi="Times New Roman" w:cs="Times New Roman"/>
          <w:color w:val="000000"/>
          <w:sz w:val="26"/>
          <w:szCs w:val="26"/>
        </w:rPr>
        <w:t xml:space="preserve"> </w:t>
      </w:r>
      <w:r w:rsidRPr="00212DAA">
        <w:rPr>
          <w:rFonts w:ascii="Times New Roman" w:hAnsi="Times New Roman" w:cs="Times New Roman"/>
          <w:color w:val="000000"/>
          <w:sz w:val="26"/>
          <w:szCs w:val="26"/>
        </w:rPr>
        <w:t>муниципального контроля на автомобильном транспорте</w:t>
      </w:r>
    </w:p>
    <w:p w:rsidR="009542F9" w:rsidRPr="00212DAA" w:rsidRDefault="009542F9" w:rsidP="009542F9">
      <w:pPr>
        <w:pStyle w:val="ConsPlusNormal"/>
        <w:ind w:firstLine="540"/>
        <w:jc w:val="both"/>
        <w:rPr>
          <w:rFonts w:ascii="Times New Roman" w:hAnsi="Times New Roman" w:cs="Times New Roman"/>
          <w:color w:val="000000"/>
          <w:sz w:val="26"/>
          <w:szCs w:val="26"/>
        </w:rPr>
      </w:pPr>
    </w:p>
    <w:p w:rsidR="009542F9" w:rsidRPr="00212DAA" w:rsidRDefault="009542F9" w:rsidP="009542F9">
      <w:pPr>
        <w:pStyle w:val="ConsPlusNormal"/>
        <w:ind w:firstLine="540"/>
        <w:jc w:val="both"/>
        <w:rPr>
          <w:rFonts w:ascii="Times New Roman" w:hAnsi="Times New Roman" w:cs="Times New Roman"/>
          <w:color w:val="000000"/>
          <w:sz w:val="26"/>
          <w:szCs w:val="26"/>
        </w:rPr>
      </w:pPr>
    </w:p>
    <w:p w:rsidR="009542F9" w:rsidRPr="00212DAA" w:rsidRDefault="009542F9" w:rsidP="004876FB">
      <w:pPr>
        <w:tabs>
          <w:tab w:val="left" w:pos="0"/>
        </w:tabs>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1. В отношении перевозок пассажиров по муниципальным маршрутам регулярных перевозок:</w:t>
      </w:r>
    </w:p>
    <w:p w:rsidR="009542F9" w:rsidRPr="00212DAA" w:rsidRDefault="009542F9" w:rsidP="004876FB">
      <w:pPr>
        <w:tabs>
          <w:tab w:val="left" w:pos="0"/>
        </w:tabs>
        <w:spacing w:after="0" w:line="240" w:lineRule="auto"/>
        <w:ind w:firstLine="709"/>
        <w:jc w:val="both"/>
        <w:rPr>
          <w:rFonts w:ascii="Times New Roman" w:eastAsia="SimSun" w:hAnsi="Times New Roman" w:cs="Times New Roman"/>
          <w:kern w:val="3"/>
          <w:sz w:val="26"/>
          <w:szCs w:val="26"/>
        </w:rPr>
      </w:pPr>
      <w:r w:rsidRPr="00212DAA">
        <w:rPr>
          <w:rFonts w:ascii="Times New Roman" w:eastAsia="SimSun" w:hAnsi="Times New Roman" w:cs="Times New Roman"/>
          <w:kern w:val="3"/>
          <w:sz w:val="26"/>
          <w:szCs w:val="26"/>
        </w:rPr>
        <w:t xml:space="preserve">- поступление в течение 30 дней двух и более обращений (информации) от </w:t>
      </w:r>
      <w:r w:rsidRPr="00212DAA">
        <w:rPr>
          <w:rFonts w:ascii="Times New Roman" w:hAnsi="Times New Roman" w:cs="Times New Roman"/>
          <w:sz w:val="26"/>
          <w:szCs w:val="26"/>
        </w:rPr>
        <w:t>граждан, органов государственной власти, органов местного самоуправления, юридических лиц, из средств массовой информации</w:t>
      </w:r>
      <w:r w:rsidRPr="00212DAA">
        <w:rPr>
          <w:rFonts w:ascii="Times New Roman" w:hAnsi="Times New Roman" w:cs="Times New Roman"/>
          <w:color w:val="FF0000"/>
          <w:sz w:val="26"/>
          <w:szCs w:val="26"/>
        </w:rPr>
        <w:t xml:space="preserve"> </w:t>
      </w:r>
      <w:r w:rsidRPr="00212DAA">
        <w:rPr>
          <w:rFonts w:ascii="Times New Roman" w:eastAsia="SimSun" w:hAnsi="Times New Roman" w:cs="Times New Roman"/>
          <w:kern w:val="3"/>
          <w:sz w:val="26"/>
          <w:szCs w:val="26"/>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rsidR="009542F9" w:rsidRPr="00212DAA" w:rsidRDefault="009542F9" w:rsidP="004876FB">
      <w:pPr>
        <w:spacing w:after="0" w:line="240" w:lineRule="auto"/>
        <w:ind w:firstLine="709"/>
        <w:jc w:val="both"/>
        <w:rPr>
          <w:rFonts w:ascii="Times New Roman" w:eastAsiaTheme="minorEastAsia" w:hAnsi="Times New Roman" w:cs="Times New Roman"/>
          <w:sz w:val="26"/>
          <w:szCs w:val="26"/>
        </w:rPr>
      </w:pPr>
      <w:r w:rsidRPr="00212DAA">
        <w:rPr>
          <w:rFonts w:ascii="Times New Roman" w:hAnsi="Times New Roman" w:cs="Times New Roman"/>
          <w:sz w:val="26"/>
          <w:szCs w:val="26"/>
        </w:rPr>
        <w:t xml:space="preserve">- наличие в администрации сведений о привлечении  контролируемого лица три и более раза к административной ответственности, предусмотренной статьей </w:t>
      </w:r>
      <w:r w:rsidRPr="00212DAA">
        <w:rPr>
          <w:rFonts w:ascii="Times New Roman" w:hAnsi="Times New Roman" w:cs="Times New Roman"/>
          <w:bCs/>
          <w:sz w:val="26"/>
          <w:szCs w:val="26"/>
        </w:rPr>
        <w:t xml:space="preserve">11.33 Кодекса Российской Федерации об административных правонарушениях, при осуществлении  </w:t>
      </w:r>
      <w:r w:rsidRPr="00212DAA">
        <w:rPr>
          <w:rFonts w:ascii="Times New Roman" w:hAnsi="Times New Roman" w:cs="Times New Roman"/>
          <w:sz w:val="26"/>
          <w:szCs w:val="26"/>
        </w:rPr>
        <w:t>перевозок по муниципальным маршрутам регулярных перевозок</w:t>
      </w:r>
      <w:r w:rsidRPr="00212DAA">
        <w:rPr>
          <w:rFonts w:ascii="Times New Roman" w:hAnsi="Times New Roman" w:cs="Times New Roman"/>
          <w:bCs/>
          <w:sz w:val="26"/>
          <w:szCs w:val="26"/>
        </w:rPr>
        <w:t xml:space="preserve"> </w:t>
      </w:r>
      <w:r w:rsidRPr="00212DAA">
        <w:rPr>
          <w:rFonts w:ascii="Times New Roman" w:hAnsi="Times New Roman" w:cs="Times New Roman"/>
          <w:sz w:val="26"/>
          <w:szCs w:val="26"/>
        </w:rPr>
        <w:t>в течение девяноста календарных дней со дня проведения последнего контрольного мероприятия в отношении контролируемого лица;</w:t>
      </w:r>
    </w:p>
    <w:p w:rsidR="009542F9" w:rsidRPr="00212DAA" w:rsidRDefault="009542F9" w:rsidP="004876FB">
      <w:pPr>
        <w:tabs>
          <w:tab w:val="left" w:pos="0"/>
        </w:tabs>
        <w:spacing w:after="0" w:line="240" w:lineRule="auto"/>
        <w:ind w:firstLine="709"/>
        <w:jc w:val="both"/>
        <w:rPr>
          <w:rFonts w:ascii="Times New Roman" w:hAnsi="Times New Roman" w:cs="Times New Roman"/>
          <w:sz w:val="26"/>
          <w:szCs w:val="26"/>
        </w:rPr>
      </w:pPr>
      <w:r w:rsidRPr="00212DAA">
        <w:rPr>
          <w:rFonts w:ascii="Times New Roman" w:hAnsi="Times New Roman" w:cs="Times New Roman"/>
          <w:sz w:val="26"/>
          <w:szCs w:val="26"/>
        </w:rPr>
        <w:t>2. В отношении дорожного хозяйства:</w:t>
      </w:r>
    </w:p>
    <w:p w:rsidR="009542F9" w:rsidRPr="00212DAA" w:rsidRDefault="009542F9" w:rsidP="004876FB">
      <w:pPr>
        <w:tabs>
          <w:tab w:val="left" w:pos="0"/>
        </w:tabs>
        <w:spacing w:after="0" w:line="240" w:lineRule="auto"/>
        <w:ind w:firstLine="709"/>
        <w:jc w:val="both"/>
        <w:rPr>
          <w:rFonts w:ascii="Times New Roman" w:hAnsi="Times New Roman" w:cs="Times New Roman"/>
          <w:sz w:val="26"/>
          <w:szCs w:val="26"/>
          <w:shd w:val="clear" w:color="auto" w:fill="F1C100"/>
        </w:rPr>
      </w:pPr>
      <w:r w:rsidRPr="00212DAA">
        <w:rPr>
          <w:rFonts w:ascii="Times New Roman" w:hAnsi="Times New Roman" w:cs="Times New Roman"/>
          <w:sz w:val="26"/>
          <w:szCs w:val="26"/>
        </w:rPr>
        <w:t xml:space="preserve">-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w:t>
      </w:r>
      <w:r w:rsidRPr="00212DAA">
        <w:rPr>
          <w:rFonts w:ascii="Times New Roman" w:hAnsi="Times New Roman" w:cs="Times New Roman"/>
          <w:sz w:val="26"/>
          <w:szCs w:val="26"/>
        </w:rPr>
        <w:lastRenderedPageBreak/>
        <w:t>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искусственных дорожных сооружений.</w:t>
      </w:r>
    </w:p>
    <w:p w:rsidR="00212DAA" w:rsidRDefault="00212DAA"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7E4618" w:rsidRPr="00212DAA"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212DAA">
        <w:rPr>
          <w:rFonts w:ascii="Times New Roman" w:hAnsi="Times New Roman" w:cs="Times New Roman"/>
          <w:sz w:val="26"/>
          <w:szCs w:val="26"/>
          <w:lang w:eastAsia="ru-RU"/>
        </w:rPr>
        <w:t xml:space="preserve">Приложение </w:t>
      </w:r>
      <w:r w:rsidR="001D5808" w:rsidRPr="00212DAA">
        <w:rPr>
          <w:rFonts w:ascii="Times New Roman" w:hAnsi="Times New Roman" w:cs="Times New Roman"/>
          <w:sz w:val="26"/>
          <w:szCs w:val="26"/>
          <w:lang w:eastAsia="ru-RU"/>
        </w:rPr>
        <w:t>№</w:t>
      </w:r>
      <w:r w:rsidRPr="00212DAA">
        <w:rPr>
          <w:rFonts w:ascii="Times New Roman" w:hAnsi="Times New Roman" w:cs="Times New Roman"/>
          <w:sz w:val="26"/>
          <w:szCs w:val="26"/>
          <w:lang w:eastAsia="ru-RU"/>
        </w:rPr>
        <w:t xml:space="preserve"> </w:t>
      </w:r>
      <w:r w:rsidR="007A2675" w:rsidRPr="00212DAA">
        <w:rPr>
          <w:rFonts w:ascii="Times New Roman" w:hAnsi="Times New Roman" w:cs="Times New Roman"/>
          <w:sz w:val="26"/>
          <w:szCs w:val="26"/>
          <w:lang w:eastAsia="ru-RU"/>
        </w:rPr>
        <w:t>3</w:t>
      </w:r>
    </w:p>
    <w:p w:rsidR="007A2675" w:rsidRPr="00212DAA" w:rsidRDefault="007A2675" w:rsidP="007A2675">
      <w:pPr>
        <w:pStyle w:val="ConsPlusNormal"/>
        <w:ind w:firstLine="0"/>
        <w:jc w:val="right"/>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к Положению о муниципальном контроле на автомобильном транспорте, </w:t>
      </w:r>
    </w:p>
    <w:p w:rsidR="007A2675" w:rsidRPr="00212DAA" w:rsidRDefault="007A2675" w:rsidP="007A2675">
      <w:pPr>
        <w:pStyle w:val="ConsPlusNormal"/>
        <w:ind w:firstLine="0"/>
        <w:jc w:val="right"/>
        <w:rPr>
          <w:rFonts w:ascii="Times New Roman" w:hAnsi="Times New Roman" w:cs="Times New Roman"/>
          <w:color w:val="000000"/>
          <w:sz w:val="26"/>
          <w:szCs w:val="26"/>
        </w:rPr>
      </w:pPr>
      <w:r w:rsidRPr="00212DAA">
        <w:rPr>
          <w:rFonts w:ascii="Times New Roman" w:hAnsi="Times New Roman" w:cs="Times New Roman"/>
          <w:color w:val="000000"/>
          <w:sz w:val="26"/>
          <w:szCs w:val="26"/>
        </w:rPr>
        <w:t xml:space="preserve">городском наземном электрическом транспорте и в дорожном хозяйстве </w:t>
      </w:r>
    </w:p>
    <w:p w:rsidR="007A2675" w:rsidRPr="00212DAA" w:rsidRDefault="007A2675" w:rsidP="007A2675">
      <w:pPr>
        <w:pStyle w:val="ConsPlusNormal"/>
        <w:ind w:firstLine="0"/>
        <w:jc w:val="right"/>
        <w:rPr>
          <w:rFonts w:ascii="Times New Roman" w:hAnsi="Times New Roman" w:cs="Times New Roman"/>
          <w:sz w:val="26"/>
          <w:szCs w:val="26"/>
          <w:lang w:eastAsia="ru-RU"/>
        </w:rPr>
      </w:pPr>
      <w:r w:rsidRPr="00212DAA">
        <w:rPr>
          <w:rFonts w:ascii="Times New Roman" w:hAnsi="Times New Roman" w:cs="Times New Roman"/>
          <w:color w:val="000000"/>
          <w:sz w:val="26"/>
          <w:szCs w:val="26"/>
        </w:rPr>
        <w:t>в границах населенных пунктов</w:t>
      </w:r>
      <w:r w:rsidRPr="00212DAA">
        <w:rPr>
          <w:rFonts w:ascii="Times New Roman" w:hAnsi="Times New Roman" w:cs="Times New Roman"/>
          <w:bCs/>
          <w:color w:val="000000"/>
          <w:sz w:val="26"/>
          <w:szCs w:val="26"/>
        </w:rPr>
        <w:t xml:space="preserve"> </w:t>
      </w:r>
      <w:r w:rsidR="00212DAA">
        <w:rPr>
          <w:rFonts w:ascii="Times New Roman" w:hAnsi="Times New Roman" w:cs="Times New Roman"/>
          <w:bCs/>
          <w:color w:val="000000"/>
          <w:sz w:val="26"/>
          <w:szCs w:val="26"/>
        </w:rPr>
        <w:t xml:space="preserve"> </w:t>
      </w:r>
      <w:r w:rsidRPr="00212DAA">
        <w:rPr>
          <w:rFonts w:ascii="Times New Roman" w:hAnsi="Times New Roman" w:cs="Times New Roman"/>
          <w:sz w:val="26"/>
          <w:szCs w:val="26"/>
          <w:lang w:eastAsia="ru-RU"/>
        </w:rPr>
        <w:t xml:space="preserve">муниципального образования </w:t>
      </w:r>
    </w:p>
    <w:p w:rsidR="007A2675" w:rsidRPr="00212DAA" w:rsidRDefault="007A2675" w:rsidP="007A2675">
      <w:pPr>
        <w:pStyle w:val="ConsPlusNormal"/>
        <w:ind w:firstLine="0"/>
        <w:jc w:val="right"/>
        <w:rPr>
          <w:rFonts w:ascii="Times New Roman" w:hAnsi="Times New Roman" w:cs="Times New Roman"/>
          <w:sz w:val="26"/>
          <w:szCs w:val="26"/>
          <w:lang w:eastAsia="ru-RU"/>
        </w:rPr>
      </w:pPr>
      <w:r w:rsidRPr="00212DAA">
        <w:rPr>
          <w:rFonts w:ascii="Times New Roman" w:hAnsi="Times New Roman" w:cs="Times New Roman"/>
          <w:sz w:val="26"/>
          <w:szCs w:val="26"/>
          <w:lang w:eastAsia="ru-RU"/>
        </w:rPr>
        <w:t xml:space="preserve">Кинзельский сельсовет Красногвардейского района </w:t>
      </w:r>
    </w:p>
    <w:p w:rsidR="007A2675" w:rsidRPr="00212DAA" w:rsidRDefault="007A2675" w:rsidP="007A2675">
      <w:pPr>
        <w:pStyle w:val="ConsPlusNormal"/>
        <w:ind w:firstLine="0"/>
        <w:jc w:val="right"/>
        <w:rPr>
          <w:rFonts w:ascii="Times New Roman" w:hAnsi="Times New Roman" w:cs="Times New Roman"/>
          <w:color w:val="000000"/>
          <w:sz w:val="26"/>
          <w:szCs w:val="26"/>
        </w:rPr>
      </w:pPr>
      <w:r w:rsidRPr="00212DAA">
        <w:rPr>
          <w:rFonts w:ascii="Times New Roman" w:hAnsi="Times New Roman" w:cs="Times New Roman"/>
          <w:sz w:val="26"/>
          <w:szCs w:val="26"/>
          <w:lang w:eastAsia="ru-RU"/>
        </w:rPr>
        <w:t>Оренбургской области</w:t>
      </w:r>
    </w:p>
    <w:p w:rsidR="007E4618" w:rsidRPr="00212DAA"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212DAA">
        <w:rPr>
          <w:rFonts w:ascii="Times New Roman" w:hAnsi="Times New Roman" w:cs="Times New Roman"/>
          <w:sz w:val="26"/>
          <w:szCs w:val="26"/>
          <w:lang w:eastAsia="ru-RU"/>
        </w:rPr>
        <w:t> </w:t>
      </w:r>
    </w:p>
    <w:p w:rsidR="007E4618" w:rsidRPr="00212DAA"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bookmarkStart w:id="9" w:name="p344"/>
      <w:bookmarkEnd w:id="9"/>
      <w:r w:rsidRPr="00212DAA">
        <w:rPr>
          <w:rFonts w:ascii="Times New Roman" w:hAnsi="Times New Roman" w:cs="Times New Roman"/>
          <w:b/>
          <w:sz w:val="26"/>
          <w:szCs w:val="26"/>
          <w:lang w:eastAsia="ru-RU"/>
        </w:rPr>
        <w:t xml:space="preserve">Ключевые </w:t>
      </w:r>
      <w:hyperlink r:id="rId13" w:anchor="p344" w:history="1">
        <w:r w:rsidRPr="00212DAA">
          <w:rPr>
            <w:rFonts w:ascii="Times New Roman" w:hAnsi="Times New Roman" w:cs="Times New Roman"/>
            <w:b/>
            <w:sz w:val="26"/>
            <w:szCs w:val="26"/>
            <w:lang w:eastAsia="ru-RU"/>
          </w:rPr>
          <w:t>показатели</w:t>
        </w:r>
      </w:hyperlink>
      <w:r w:rsidRPr="00212DAA">
        <w:rPr>
          <w:rFonts w:ascii="Times New Roman" w:hAnsi="Times New Roman" w:cs="Times New Roman"/>
          <w:b/>
          <w:sz w:val="26"/>
          <w:szCs w:val="26"/>
          <w:lang w:eastAsia="ru-RU"/>
        </w:rPr>
        <w:t xml:space="preserve"> муниципального контроля на автомобильном транспорте и в дорожном хозяйстве на территории муниципального образования Кинзельский сельсовет </w:t>
      </w:r>
      <w:r w:rsidR="00A51F3B" w:rsidRPr="00212DAA">
        <w:rPr>
          <w:rFonts w:ascii="Times New Roman" w:hAnsi="Times New Roman" w:cs="Times New Roman"/>
          <w:b/>
          <w:sz w:val="26"/>
          <w:szCs w:val="26"/>
          <w:lang w:eastAsia="ru-RU"/>
        </w:rPr>
        <w:t>Красногвардейского района Оренбургской области</w:t>
      </w:r>
      <w:r w:rsidR="00A51F3B" w:rsidRPr="00212DAA">
        <w:rPr>
          <w:rFonts w:ascii="Times New Roman" w:hAnsi="Times New Roman" w:cs="Times New Roman"/>
          <w:b/>
          <w:bCs/>
          <w:sz w:val="26"/>
          <w:szCs w:val="26"/>
          <w:lang w:eastAsia="ru-RU"/>
        </w:rPr>
        <w:t xml:space="preserve"> </w:t>
      </w:r>
      <w:r w:rsidRPr="00212DAA">
        <w:rPr>
          <w:rFonts w:ascii="Times New Roman" w:hAnsi="Times New Roman" w:cs="Times New Roman"/>
          <w:b/>
          <w:sz w:val="26"/>
          <w:szCs w:val="26"/>
          <w:lang w:eastAsia="ru-RU"/>
        </w:rPr>
        <w:t>и их целевые значения, индикативные показатели муниципального контроля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w:t>
      </w:r>
    </w:p>
    <w:p w:rsidR="008161EE" w:rsidRPr="00212DAA" w:rsidRDefault="008161EE"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p>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 xml:space="preserve">1. Ключевые показатели муниципального контроля на </w:t>
      </w:r>
      <w:r w:rsidR="00E470CD" w:rsidRPr="00212DAA">
        <w:rPr>
          <w:rFonts w:ascii="Times New Roman" w:hAnsi="Times New Roman" w:cs="Times New Roman"/>
          <w:sz w:val="26"/>
          <w:szCs w:val="26"/>
          <w:lang w:eastAsia="ru-RU"/>
        </w:rPr>
        <w:t>автомобильном транспорте</w:t>
      </w:r>
      <w:r w:rsidRPr="00212DAA">
        <w:rPr>
          <w:rFonts w:ascii="Times New Roman" w:hAnsi="Times New Roman" w:cs="Times New Roman"/>
          <w:sz w:val="26"/>
          <w:szCs w:val="26"/>
          <w:lang w:eastAsia="ru-RU"/>
        </w:rPr>
        <w:t xml:space="preserve"> и в дорожном хозяйстве и их целевые значения:</w:t>
      </w:r>
    </w:p>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 </w:t>
      </w:r>
    </w:p>
    <w:tbl>
      <w:tblPr>
        <w:tblW w:w="9040" w:type="dxa"/>
        <w:tblInd w:w="2" w:type="dxa"/>
        <w:tblCellMar>
          <w:left w:w="0" w:type="dxa"/>
          <w:right w:w="0" w:type="dxa"/>
        </w:tblCellMar>
        <w:tblLook w:val="00A0" w:firstRow="1" w:lastRow="0" w:firstColumn="1" w:lastColumn="0" w:noHBand="0" w:noVBand="0"/>
      </w:tblPr>
      <w:tblGrid>
        <w:gridCol w:w="7657"/>
        <w:gridCol w:w="1383"/>
      </w:tblGrid>
      <w:tr w:rsidR="007E4618" w:rsidRPr="00212DAA">
        <w:tc>
          <w:tcPr>
            <w:tcW w:w="0" w:type="auto"/>
            <w:tcBorders>
              <w:top w:val="single" w:sz="8" w:space="0" w:color="000000"/>
              <w:left w:val="single" w:sz="8" w:space="0" w:color="000000"/>
              <w:bottom w:val="single" w:sz="8" w:space="0" w:color="000000"/>
              <w:right w:val="single" w:sz="8" w:space="0" w:color="000000"/>
            </w:tcBorders>
          </w:tcPr>
          <w:p w:rsidR="007E4618" w:rsidRPr="00212DAA" w:rsidRDefault="007E4618" w:rsidP="004876FB">
            <w:pPr>
              <w:spacing w:after="0" w:line="240" w:lineRule="auto"/>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Ключевые показатели</w:t>
            </w:r>
          </w:p>
        </w:tc>
        <w:tc>
          <w:tcPr>
            <w:tcW w:w="0" w:type="auto"/>
            <w:tcBorders>
              <w:top w:val="single" w:sz="8" w:space="0" w:color="000000"/>
              <w:left w:val="single" w:sz="8" w:space="0" w:color="000000"/>
              <w:bottom w:val="single" w:sz="8" w:space="0" w:color="000000"/>
              <w:right w:val="single" w:sz="8" w:space="0" w:color="000000"/>
            </w:tcBorders>
          </w:tcPr>
          <w:p w:rsidR="007E4618" w:rsidRPr="00212DAA" w:rsidRDefault="007E4618" w:rsidP="004876FB">
            <w:pPr>
              <w:spacing w:after="0" w:line="240" w:lineRule="auto"/>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Целевые значения (%)</w:t>
            </w:r>
          </w:p>
        </w:tc>
      </w:tr>
      <w:tr w:rsidR="007E4618" w:rsidRPr="00212DAA">
        <w:tc>
          <w:tcPr>
            <w:tcW w:w="0" w:type="auto"/>
            <w:tcBorders>
              <w:top w:val="single" w:sz="8" w:space="0" w:color="000000"/>
              <w:left w:val="single" w:sz="8" w:space="0" w:color="000000"/>
              <w:bottom w:val="single" w:sz="8" w:space="0" w:color="000000"/>
              <w:right w:val="single" w:sz="8" w:space="0" w:color="000000"/>
            </w:tcBorders>
          </w:tcPr>
          <w:p w:rsidR="007E4618" w:rsidRPr="00212DAA" w:rsidRDefault="007E4618" w:rsidP="004876FB">
            <w:pPr>
              <w:spacing w:after="0" w:line="240" w:lineRule="auto"/>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Доля устраненных нарушений обязательных требований от числа выявленных нарушений, в результате чего была снята угроза причинения вреда охраняемым законом ценностям</w:t>
            </w:r>
          </w:p>
        </w:tc>
        <w:tc>
          <w:tcPr>
            <w:tcW w:w="0" w:type="auto"/>
            <w:tcBorders>
              <w:top w:val="single" w:sz="8" w:space="0" w:color="000000"/>
              <w:left w:val="single" w:sz="8" w:space="0" w:color="000000"/>
              <w:bottom w:val="single" w:sz="8" w:space="0" w:color="000000"/>
              <w:right w:val="single" w:sz="8" w:space="0" w:color="000000"/>
            </w:tcBorders>
          </w:tcPr>
          <w:p w:rsidR="007E4618" w:rsidRPr="00212DAA" w:rsidRDefault="007E4618" w:rsidP="004876FB">
            <w:pPr>
              <w:spacing w:after="0" w:line="240" w:lineRule="auto"/>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Не менее 70</w:t>
            </w:r>
          </w:p>
        </w:tc>
      </w:tr>
      <w:tr w:rsidR="007E4618" w:rsidRPr="00212DAA">
        <w:tc>
          <w:tcPr>
            <w:tcW w:w="0" w:type="auto"/>
            <w:tcBorders>
              <w:top w:val="single" w:sz="8" w:space="0" w:color="000000"/>
              <w:left w:val="single" w:sz="8" w:space="0" w:color="000000"/>
              <w:bottom w:val="single" w:sz="8" w:space="0" w:color="000000"/>
              <w:right w:val="single" w:sz="8" w:space="0" w:color="000000"/>
            </w:tcBorders>
          </w:tcPr>
          <w:p w:rsidR="007E4618" w:rsidRPr="00212DAA" w:rsidRDefault="007E4618" w:rsidP="004876FB">
            <w:pPr>
              <w:spacing w:after="0" w:line="240" w:lineRule="auto"/>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0" w:type="auto"/>
            <w:tcBorders>
              <w:top w:val="single" w:sz="8" w:space="0" w:color="000000"/>
              <w:left w:val="single" w:sz="8" w:space="0" w:color="000000"/>
              <w:bottom w:val="single" w:sz="8" w:space="0" w:color="000000"/>
              <w:right w:val="single" w:sz="8" w:space="0" w:color="000000"/>
            </w:tcBorders>
          </w:tcPr>
          <w:p w:rsidR="007E4618" w:rsidRPr="00212DAA" w:rsidRDefault="007E4618" w:rsidP="004876FB">
            <w:pPr>
              <w:spacing w:after="0" w:line="240" w:lineRule="auto"/>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Не более 0</w:t>
            </w:r>
          </w:p>
        </w:tc>
      </w:tr>
      <w:tr w:rsidR="007E4618" w:rsidRPr="00212DAA">
        <w:tc>
          <w:tcPr>
            <w:tcW w:w="0" w:type="auto"/>
            <w:tcBorders>
              <w:top w:val="single" w:sz="8" w:space="0" w:color="000000"/>
              <w:left w:val="single" w:sz="8" w:space="0" w:color="000000"/>
              <w:bottom w:val="single" w:sz="8" w:space="0" w:color="000000"/>
              <w:right w:val="single" w:sz="8" w:space="0" w:color="000000"/>
            </w:tcBorders>
          </w:tcPr>
          <w:p w:rsidR="007E4618" w:rsidRPr="00212DAA" w:rsidRDefault="007E4618" w:rsidP="004876FB">
            <w:pPr>
              <w:spacing w:after="0" w:line="240" w:lineRule="auto"/>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0" w:type="auto"/>
            <w:tcBorders>
              <w:top w:val="single" w:sz="8" w:space="0" w:color="000000"/>
              <w:left w:val="single" w:sz="8" w:space="0" w:color="000000"/>
              <w:bottom w:val="single" w:sz="8" w:space="0" w:color="000000"/>
              <w:right w:val="single" w:sz="8" w:space="0" w:color="000000"/>
            </w:tcBorders>
          </w:tcPr>
          <w:p w:rsidR="007E4618" w:rsidRPr="00212DAA" w:rsidRDefault="007E4618" w:rsidP="004876FB">
            <w:pPr>
              <w:spacing w:after="0" w:line="240" w:lineRule="auto"/>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Не более 0</w:t>
            </w:r>
          </w:p>
        </w:tc>
      </w:tr>
      <w:tr w:rsidR="007E4618" w:rsidRPr="00212DAA">
        <w:tc>
          <w:tcPr>
            <w:tcW w:w="0" w:type="auto"/>
            <w:tcBorders>
              <w:top w:val="single" w:sz="8" w:space="0" w:color="000000"/>
              <w:left w:val="single" w:sz="8" w:space="0" w:color="000000"/>
              <w:bottom w:val="single" w:sz="8" w:space="0" w:color="000000"/>
              <w:right w:val="single" w:sz="8" w:space="0" w:color="000000"/>
            </w:tcBorders>
          </w:tcPr>
          <w:p w:rsidR="007E4618" w:rsidRPr="00212DAA" w:rsidRDefault="007E4618" w:rsidP="004876FB">
            <w:pPr>
              <w:spacing w:after="0" w:line="240" w:lineRule="auto"/>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0" w:type="auto"/>
            <w:tcBorders>
              <w:top w:val="single" w:sz="8" w:space="0" w:color="000000"/>
              <w:left w:val="single" w:sz="8" w:space="0" w:color="000000"/>
              <w:bottom w:val="single" w:sz="8" w:space="0" w:color="000000"/>
              <w:right w:val="single" w:sz="8" w:space="0" w:color="000000"/>
            </w:tcBorders>
          </w:tcPr>
          <w:p w:rsidR="007E4618" w:rsidRPr="00212DAA" w:rsidRDefault="007E4618" w:rsidP="004876FB">
            <w:pPr>
              <w:spacing w:after="0" w:line="240" w:lineRule="auto"/>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Не более 0</w:t>
            </w:r>
          </w:p>
        </w:tc>
      </w:tr>
    </w:tbl>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 xml:space="preserve"> 2. Индикативные показатели муниципального контроля на </w:t>
      </w:r>
      <w:r w:rsidR="00E470CD" w:rsidRPr="00212DAA">
        <w:rPr>
          <w:rFonts w:ascii="Times New Roman" w:hAnsi="Times New Roman" w:cs="Times New Roman"/>
          <w:sz w:val="26"/>
          <w:szCs w:val="26"/>
          <w:lang w:eastAsia="ru-RU"/>
        </w:rPr>
        <w:t>автомобильном транспорте</w:t>
      </w:r>
      <w:r w:rsidRPr="00212DAA">
        <w:rPr>
          <w:rFonts w:ascii="Times New Roman" w:hAnsi="Times New Roman" w:cs="Times New Roman"/>
          <w:sz w:val="26"/>
          <w:szCs w:val="26"/>
          <w:lang w:eastAsia="ru-RU"/>
        </w:rPr>
        <w:t xml:space="preserve"> и в дорожном хозяйстве на территории </w:t>
      </w:r>
      <w:r w:rsidR="004F5395" w:rsidRPr="00212DAA">
        <w:rPr>
          <w:rFonts w:ascii="Times New Roman" w:hAnsi="Times New Roman" w:cs="Times New Roman"/>
          <w:sz w:val="26"/>
          <w:szCs w:val="26"/>
          <w:lang w:eastAsia="ru-RU"/>
        </w:rPr>
        <w:t>муниципального образования</w:t>
      </w:r>
      <w:r w:rsidRPr="00212DAA">
        <w:rPr>
          <w:rFonts w:ascii="Times New Roman" w:hAnsi="Times New Roman" w:cs="Times New Roman"/>
          <w:sz w:val="26"/>
          <w:szCs w:val="26"/>
          <w:lang w:eastAsia="ru-RU"/>
        </w:rPr>
        <w:t xml:space="preserve"> </w:t>
      </w:r>
      <w:r w:rsidR="004876FB" w:rsidRPr="00212DAA">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Pr="00212DAA">
        <w:rPr>
          <w:rFonts w:ascii="Times New Roman" w:hAnsi="Times New Roman" w:cs="Times New Roman"/>
          <w:sz w:val="26"/>
          <w:szCs w:val="26"/>
          <w:lang w:eastAsia="ru-RU"/>
        </w:rPr>
        <w:t>:</w:t>
      </w:r>
    </w:p>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1) количество обращений граждан и организаций о нарушении обязательных требований, поступивших в контрольный орган;</w:t>
      </w:r>
    </w:p>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2) количество проведенных контрольным органом внеплановых контрольных мероприятий;</w:t>
      </w:r>
    </w:p>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lastRenderedPageBreak/>
        <w:t>3) количество принятых прокуратурой решений о согласовании проведения контрольным органом внепланового контрольного мероприятия;</w:t>
      </w:r>
    </w:p>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4) количество выявленных контрольным органом нарушений обязательных требований;</w:t>
      </w:r>
    </w:p>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5) количество устраненных нарушений обязательных требований;</w:t>
      </w:r>
    </w:p>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6) количество поступивших возражений в отношении акта контрольного мероприятия;</w:t>
      </w:r>
    </w:p>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7) количество выданных контрольным органом предписаний об устранении нарушений обязательных требований.</w:t>
      </w:r>
    </w:p>
    <w:p w:rsidR="007E4618" w:rsidRPr="00212DAA" w:rsidRDefault="007E4618"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r w:rsidRPr="00212DAA">
        <w:rPr>
          <w:rFonts w:ascii="Times New Roman" w:hAnsi="Times New Roman" w:cs="Times New Roman"/>
          <w:sz w:val="26"/>
          <w:szCs w:val="26"/>
          <w:lang w:eastAsia="ru-RU"/>
        </w:rPr>
        <w:t> </w:t>
      </w:r>
    </w:p>
    <w:p w:rsidR="008A3EDF" w:rsidRPr="00212DAA" w:rsidRDefault="008A3EDF"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p>
    <w:p w:rsidR="008A3EDF" w:rsidRPr="00212DAA" w:rsidRDefault="008A3EDF"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p>
    <w:p w:rsidR="008A3EDF" w:rsidRPr="00212DAA" w:rsidRDefault="008A3EDF"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p>
    <w:p w:rsidR="008A3EDF" w:rsidRPr="00212DAA" w:rsidRDefault="008A3EDF" w:rsidP="00487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212DAA"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7E4618" w:rsidRPr="00212DAA" w:rsidRDefault="00110C4D" w:rsidP="00110C4D">
      <w:pPr>
        <w:tabs>
          <w:tab w:val="left" w:pos="6630"/>
        </w:tabs>
        <w:rPr>
          <w:rFonts w:ascii="Times New Roman" w:hAnsi="Times New Roman" w:cs="Times New Roman"/>
          <w:sz w:val="26"/>
          <w:szCs w:val="26"/>
        </w:rPr>
      </w:pPr>
      <w:bookmarkStart w:id="10" w:name="_GoBack"/>
      <w:bookmarkEnd w:id="10"/>
      <w:r w:rsidRPr="00212DAA">
        <w:rPr>
          <w:rFonts w:ascii="Times New Roman" w:hAnsi="Times New Roman" w:cs="Times New Roman"/>
          <w:sz w:val="26"/>
          <w:szCs w:val="26"/>
        </w:rPr>
        <w:tab/>
      </w:r>
    </w:p>
    <w:sectPr w:rsidR="007E4618" w:rsidRPr="00212DAA" w:rsidSect="004572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0D8" w:rsidRDefault="00F710D8" w:rsidP="009542F9">
      <w:pPr>
        <w:spacing w:after="0" w:line="240" w:lineRule="auto"/>
      </w:pPr>
      <w:r>
        <w:separator/>
      </w:r>
    </w:p>
  </w:endnote>
  <w:endnote w:type="continuationSeparator" w:id="0">
    <w:p w:rsidR="00F710D8" w:rsidRDefault="00F710D8" w:rsidP="00954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0D8" w:rsidRDefault="00F710D8" w:rsidP="009542F9">
      <w:pPr>
        <w:spacing w:after="0" w:line="240" w:lineRule="auto"/>
      </w:pPr>
      <w:r>
        <w:separator/>
      </w:r>
    </w:p>
  </w:footnote>
  <w:footnote w:type="continuationSeparator" w:id="0">
    <w:p w:rsidR="00F710D8" w:rsidRDefault="00F710D8" w:rsidP="009542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6BC"/>
    <w:rsid w:val="000576BC"/>
    <w:rsid w:val="00066799"/>
    <w:rsid w:val="00073635"/>
    <w:rsid w:val="00076066"/>
    <w:rsid w:val="001034F5"/>
    <w:rsid w:val="00110C4D"/>
    <w:rsid w:val="00146952"/>
    <w:rsid w:val="001833E3"/>
    <w:rsid w:val="001D5808"/>
    <w:rsid w:val="00212DAA"/>
    <w:rsid w:val="0026422F"/>
    <w:rsid w:val="00267A77"/>
    <w:rsid w:val="0029084D"/>
    <w:rsid w:val="002E64B6"/>
    <w:rsid w:val="00340F2C"/>
    <w:rsid w:val="00397E64"/>
    <w:rsid w:val="00457247"/>
    <w:rsid w:val="00476409"/>
    <w:rsid w:val="00486189"/>
    <w:rsid w:val="004876FB"/>
    <w:rsid w:val="00487A0D"/>
    <w:rsid w:val="004F5395"/>
    <w:rsid w:val="00542EAA"/>
    <w:rsid w:val="0065333C"/>
    <w:rsid w:val="006E5937"/>
    <w:rsid w:val="006F127C"/>
    <w:rsid w:val="00732D71"/>
    <w:rsid w:val="007A2675"/>
    <w:rsid w:val="007D6C73"/>
    <w:rsid w:val="007E4618"/>
    <w:rsid w:val="007F2594"/>
    <w:rsid w:val="007F543D"/>
    <w:rsid w:val="0080570A"/>
    <w:rsid w:val="00811252"/>
    <w:rsid w:val="008161EE"/>
    <w:rsid w:val="00817D8C"/>
    <w:rsid w:val="0083718D"/>
    <w:rsid w:val="008A3EDF"/>
    <w:rsid w:val="008B7ECB"/>
    <w:rsid w:val="008C425F"/>
    <w:rsid w:val="00902C14"/>
    <w:rsid w:val="00903565"/>
    <w:rsid w:val="0091182D"/>
    <w:rsid w:val="009542F9"/>
    <w:rsid w:val="009E0C66"/>
    <w:rsid w:val="009E1B33"/>
    <w:rsid w:val="009E7E62"/>
    <w:rsid w:val="00A51F3B"/>
    <w:rsid w:val="00B15669"/>
    <w:rsid w:val="00B528F4"/>
    <w:rsid w:val="00B76176"/>
    <w:rsid w:val="00B84495"/>
    <w:rsid w:val="00BA769B"/>
    <w:rsid w:val="00BC20C5"/>
    <w:rsid w:val="00BC2DBA"/>
    <w:rsid w:val="00CE55DF"/>
    <w:rsid w:val="00DB406F"/>
    <w:rsid w:val="00DC3E8D"/>
    <w:rsid w:val="00DD6369"/>
    <w:rsid w:val="00E1637D"/>
    <w:rsid w:val="00E21A19"/>
    <w:rsid w:val="00E470CD"/>
    <w:rsid w:val="00EE6CEC"/>
    <w:rsid w:val="00EF0AE7"/>
    <w:rsid w:val="00F40469"/>
    <w:rsid w:val="00F710D8"/>
    <w:rsid w:val="00F811F5"/>
    <w:rsid w:val="00FA70D1"/>
    <w:rsid w:val="00FB5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51BB2B"/>
  <w15:docId w15:val="{F6181DB6-85FC-4B1A-832E-1BE4F6DB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247"/>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F543D"/>
    <w:pPr>
      <w:widowControl w:val="0"/>
      <w:autoSpaceDE w:val="0"/>
      <w:autoSpaceDN w:val="0"/>
      <w:adjustRightInd w:val="0"/>
    </w:pPr>
    <w:rPr>
      <w:rFonts w:ascii="Arial" w:eastAsia="Times New Roman" w:hAnsi="Arial" w:cs="Arial"/>
      <w:b/>
      <w:bCs/>
      <w:sz w:val="24"/>
      <w:szCs w:val="24"/>
    </w:rPr>
  </w:style>
  <w:style w:type="character" w:customStyle="1" w:styleId="FontStyle17">
    <w:name w:val="Font Style17"/>
    <w:rsid w:val="008161EE"/>
    <w:rPr>
      <w:rFonts w:ascii="Microsoft Sans Serif" w:hAnsi="Microsoft Sans Serif" w:cs="Microsoft Sans Serif" w:hint="default"/>
      <w:sz w:val="16"/>
      <w:szCs w:val="16"/>
    </w:rPr>
  </w:style>
  <w:style w:type="paragraph" w:styleId="a3">
    <w:name w:val="Balloon Text"/>
    <w:basedOn w:val="a"/>
    <w:link w:val="a4"/>
    <w:uiPriority w:val="99"/>
    <w:semiHidden/>
    <w:unhideWhenUsed/>
    <w:rsid w:val="00FA70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70D1"/>
    <w:rPr>
      <w:rFonts w:ascii="Tahoma" w:hAnsi="Tahoma" w:cs="Tahoma"/>
      <w:sz w:val="16"/>
      <w:szCs w:val="16"/>
      <w:lang w:eastAsia="en-US"/>
    </w:rPr>
  </w:style>
  <w:style w:type="character" w:styleId="a5">
    <w:name w:val="Hyperlink"/>
    <w:semiHidden/>
    <w:unhideWhenUsed/>
    <w:rsid w:val="009542F9"/>
    <w:rPr>
      <w:color w:val="0000FF"/>
      <w:u w:val="single"/>
    </w:rPr>
  </w:style>
  <w:style w:type="paragraph" w:styleId="a6">
    <w:name w:val="footnote text"/>
    <w:basedOn w:val="a"/>
    <w:link w:val="1"/>
    <w:uiPriority w:val="99"/>
    <w:semiHidden/>
    <w:unhideWhenUsed/>
    <w:rsid w:val="009542F9"/>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uiPriority w:val="99"/>
    <w:semiHidden/>
    <w:rsid w:val="009542F9"/>
    <w:rPr>
      <w:rFonts w:cs="Calibri"/>
      <w:lang w:eastAsia="en-US"/>
    </w:rPr>
  </w:style>
  <w:style w:type="paragraph" w:customStyle="1" w:styleId="ConsPlusNormal">
    <w:name w:val="ConsPlusNormal"/>
    <w:uiPriority w:val="99"/>
    <w:rsid w:val="009542F9"/>
    <w:pPr>
      <w:suppressAutoHyphens/>
      <w:autoSpaceDE w:val="0"/>
      <w:ind w:firstLine="720"/>
    </w:pPr>
    <w:rPr>
      <w:rFonts w:ascii="Arial" w:eastAsia="Times New Roman" w:hAnsi="Arial" w:cs="Arial"/>
      <w:lang w:eastAsia="zh-CN"/>
    </w:rPr>
  </w:style>
  <w:style w:type="paragraph" w:customStyle="1" w:styleId="s1">
    <w:name w:val="s_1"/>
    <w:basedOn w:val="a"/>
    <w:rsid w:val="009542F9"/>
    <w:pPr>
      <w:spacing w:after="0" w:line="240" w:lineRule="auto"/>
      <w:ind w:firstLine="720"/>
      <w:jc w:val="both"/>
    </w:pPr>
    <w:rPr>
      <w:rFonts w:ascii="Arial" w:eastAsia="Times New Roman" w:hAnsi="Arial" w:cs="Arial"/>
      <w:sz w:val="26"/>
      <w:szCs w:val="26"/>
      <w:lang w:eastAsia="ru-RU"/>
    </w:rPr>
  </w:style>
  <w:style w:type="paragraph" w:customStyle="1" w:styleId="10">
    <w:name w:val="Без интервала1"/>
    <w:rsid w:val="009542F9"/>
    <w:pPr>
      <w:suppressAutoHyphens/>
    </w:pPr>
    <w:rPr>
      <w:rFonts w:eastAsia="Times New Roman" w:cs="Calibri"/>
      <w:sz w:val="22"/>
      <w:szCs w:val="22"/>
      <w:lang w:eastAsia="zh-CN"/>
    </w:rPr>
  </w:style>
  <w:style w:type="character" w:styleId="a8">
    <w:name w:val="footnote reference"/>
    <w:aliases w:val="Знак Знак15"/>
    <w:uiPriority w:val="99"/>
    <w:semiHidden/>
    <w:unhideWhenUsed/>
    <w:rsid w:val="009542F9"/>
    <w:rPr>
      <w:vertAlign w:val="superscript"/>
    </w:rPr>
  </w:style>
  <w:style w:type="character" w:customStyle="1" w:styleId="1">
    <w:name w:val="Текст сноски Знак1"/>
    <w:basedOn w:val="a0"/>
    <w:link w:val="a6"/>
    <w:uiPriority w:val="99"/>
    <w:semiHidden/>
    <w:locked/>
    <w:rsid w:val="009542F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581903">
      <w:marLeft w:val="0"/>
      <w:marRight w:val="0"/>
      <w:marTop w:val="0"/>
      <w:marBottom w:val="0"/>
      <w:divBdr>
        <w:top w:val="none" w:sz="0" w:space="0" w:color="auto"/>
        <w:left w:val="none" w:sz="0" w:space="0" w:color="auto"/>
        <w:bottom w:val="none" w:sz="0" w:space="0" w:color="auto"/>
        <w:right w:val="none" w:sz="0" w:space="0" w:color="auto"/>
      </w:divBdr>
      <w:divsChild>
        <w:div w:id="712581867">
          <w:marLeft w:val="0"/>
          <w:marRight w:val="0"/>
          <w:marTop w:val="0"/>
          <w:marBottom w:val="0"/>
          <w:divBdr>
            <w:top w:val="none" w:sz="0" w:space="0" w:color="auto"/>
            <w:left w:val="none" w:sz="0" w:space="0" w:color="auto"/>
            <w:bottom w:val="none" w:sz="0" w:space="0" w:color="auto"/>
            <w:right w:val="none" w:sz="0" w:space="0" w:color="auto"/>
          </w:divBdr>
        </w:div>
        <w:div w:id="712581868">
          <w:marLeft w:val="0"/>
          <w:marRight w:val="0"/>
          <w:marTop w:val="0"/>
          <w:marBottom w:val="0"/>
          <w:divBdr>
            <w:top w:val="none" w:sz="0" w:space="0" w:color="auto"/>
            <w:left w:val="none" w:sz="0" w:space="0" w:color="auto"/>
            <w:bottom w:val="none" w:sz="0" w:space="0" w:color="auto"/>
            <w:right w:val="none" w:sz="0" w:space="0" w:color="auto"/>
          </w:divBdr>
        </w:div>
        <w:div w:id="712581869">
          <w:marLeft w:val="0"/>
          <w:marRight w:val="0"/>
          <w:marTop w:val="0"/>
          <w:marBottom w:val="0"/>
          <w:divBdr>
            <w:top w:val="none" w:sz="0" w:space="0" w:color="auto"/>
            <w:left w:val="none" w:sz="0" w:space="0" w:color="auto"/>
            <w:bottom w:val="none" w:sz="0" w:space="0" w:color="auto"/>
            <w:right w:val="none" w:sz="0" w:space="0" w:color="auto"/>
          </w:divBdr>
        </w:div>
        <w:div w:id="712581870">
          <w:marLeft w:val="0"/>
          <w:marRight w:val="0"/>
          <w:marTop w:val="0"/>
          <w:marBottom w:val="0"/>
          <w:divBdr>
            <w:top w:val="none" w:sz="0" w:space="0" w:color="auto"/>
            <w:left w:val="none" w:sz="0" w:space="0" w:color="auto"/>
            <w:bottom w:val="none" w:sz="0" w:space="0" w:color="auto"/>
            <w:right w:val="none" w:sz="0" w:space="0" w:color="auto"/>
          </w:divBdr>
        </w:div>
        <w:div w:id="712581871">
          <w:marLeft w:val="0"/>
          <w:marRight w:val="0"/>
          <w:marTop w:val="0"/>
          <w:marBottom w:val="0"/>
          <w:divBdr>
            <w:top w:val="none" w:sz="0" w:space="0" w:color="auto"/>
            <w:left w:val="none" w:sz="0" w:space="0" w:color="auto"/>
            <w:bottom w:val="none" w:sz="0" w:space="0" w:color="auto"/>
            <w:right w:val="none" w:sz="0" w:space="0" w:color="auto"/>
          </w:divBdr>
        </w:div>
        <w:div w:id="712581872">
          <w:marLeft w:val="0"/>
          <w:marRight w:val="0"/>
          <w:marTop w:val="0"/>
          <w:marBottom w:val="0"/>
          <w:divBdr>
            <w:top w:val="none" w:sz="0" w:space="0" w:color="auto"/>
            <w:left w:val="none" w:sz="0" w:space="0" w:color="auto"/>
            <w:bottom w:val="none" w:sz="0" w:space="0" w:color="auto"/>
            <w:right w:val="none" w:sz="0" w:space="0" w:color="auto"/>
          </w:divBdr>
        </w:div>
        <w:div w:id="712581873">
          <w:marLeft w:val="0"/>
          <w:marRight w:val="0"/>
          <w:marTop w:val="0"/>
          <w:marBottom w:val="0"/>
          <w:divBdr>
            <w:top w:val="none" w:sz="0" w:space="0" w:color="auto"/>
            <w:left w:val="none" w:sz="0" w:space="0" w:color="auto"/>
            <w:bottom w:val="none" w:sz="0" w:space="0" w:color="auto"/>
            <w:right w:val="none" w:sz="0" w:space="0" w:color="auto"/>
          </w:divBdr>
        </w:div>
        <w:div w:id="712581874">
          <w:marLeft w:val="0"/>
          <w:marRight w:val="0"/>
          <w:marTop w:val="0"/>
          <w:marBottom w:val="0"/>
          <w:divBdr>
            <w:top w:val="none" w:sz="0" w:space="0" w:color="auto"/>
            <w:left w:val="none" w:sz="0" w:space="0" w:color="auto"/>
            <w:bottom w:val="none" w:sz="0" w:space="0" w:color="auto"/>
            <w:right w:val="none" w:sz="0" w:space="0" w:color="auto"/>
          </w:divBdr>
        </w:div>
        <w:div w:id="712581875">
          <w:marLeft w:val="0"/>
          <w:marRight w:val="0"/>
          <w:marTop w:val="0"/>
          <w:marBottom w:val="0"/>
          <w:divBdr>
            <w:top w:val="none" w:sz="0" w:space="0" w:color="auto"/>
            <w:left w:val="none" w:sz="0" w:space="0" w:color="auto"/>
            <w:bottom w:val="none" w:sz="0" w:space="0" w:color="auto"/>
            <w:right w:val="none" w:sz="0" w:space="0" w:color="auto"/>
          </w:divBdr>
        </w:div>
        <w:div w:id="712581876">
          <w:marLeft w:val="0"/>
          <w:marRight w:val="0"/>
          <w:marTop w:val="0"/>
          <w:marBottom w:val="0"/>
          <w:divBdr>
            <w:top w:val="none" w:sz="0" w:space="0" w:color="auto"/>
            <w:left w:val="none" w:sz="0" w:space="0" w:color="auto"/>
            <w:bottom w:val="none" w:sz="0" w:space="0" w:color="auto"/>
            <w:right w:val="none" w:sz="0" w:space="0" w:color="auto"/>
          </w:divBdr>
        </w:div>
        <w:div w:id="712581877">
          <w:marLeft w:val="0"/>
          <w:marRight w:val="0"/>
          <w:marTop w:val="0"/>
          <w:marBottom w:val="0"/>
          <w:divBdr>
            <w:top w:val="none" w:sz="0" w:space="0" w:color="auto"/>
            <w:left w:val="none" w:sz="0" w:space="0" w:color="auto"/>
            <w:bottom w:val="none" w:sz="0" w:space="0" w:color="auto"/>
            <w:right w:val="none" w:sz="0" w:space="0" w:color="auto"/>
          </w:divBdr>
        </w:div>
        <w:div w:id="712581878">
          <w:marLeft w:val="0"/>
          <w:marRight w:val="0"/>
          <w:marTop w:val="0"/>
          <w:marBottom w:val="0"/>
          <w:divBdr>
            <w:top w:val="none" w:sz="0" w:space="0" w:color="auto"/>
            <w:left w:val="none" w:sz="0" w:space="0" w:color="auto"/>
            <w:bottom w:val="none" w:sz="0" w:space="0" w:color="auto"/>
            <w:right w:val="none" w:sz="0" w:space="0" w:color="auto"/>
          </w:divBdr>
        </w:div>
        <w:div w:id="712581879">
          <w:marLeft w:val="0"/>
          <w:marRight w:val="0"/>
          <w:marTop w:val="0"/>
          <w:marBottom w:val="0"/>
          <w:divBdr>
            <w:top w:val="none" w:sz="0" w:space="0" w:color="auto"/>
            <w:left w:val="none" w:sz="0" w:space="0" w:color="auto"/>
            <w:bottom w:val="none" w:sz="0" w:space="0" w:color="auto"/>
            <w:right w:val="none" w:sz="0" w:space="0" w:color="auto"/>
          </w:divBdr>
        </w:div>
        <w:div w:id="712581880">
          <w:marLeft w:val="0"/>
          <w:marRight w:val="0"/>
          <w:marTop w:val="0"/>
          <w:marBottom w:val="0"/>
          <w:divBdr>
            <w:top w:val="none" w:sz="0" w:space="0" w:color="auto"/>
            <w:left w:val="none" w:sz="0" w:space="0" w:color="auto"/>
            <w:bottom w:val="none" w:sz="0" w:space="0" w:color="auto"/>
            <w:right w:val="none" w:sz="0" w:space="0" w:color="auto"/>
          </w:divBdr>
        </w:div>
        <w:div w:id="712581881">
          <w:marLeft w:val="0"/>
          <w:marRight w:val="0"/>
          <w:marTop w:val="0"/>
          <w:marBottom w:val="0"/>
          <w:divBdr>
            <w:top w:val="none" w:sz="0" w:space="0" w:color="auto"/>
            <w:left w:val="none" w:sz="0" w:space="0" w:color="auto"/>
            <w:bottom w:val="none" w:sz="0" w:space="0" w:color="auto"/>
            <w:right w:val="none" w:sz="0" w:space="0" w:color="auto"/>
          </w:divBdr>
        </w:div>
        <w:div w:id="712581882">
          <w:marLeft w:val="0"/>
          <w:marRight w:val="0"/>
          <w:marTop w:val="0"/>
          <w:marBottom w:val="0"/>
          <w:divBdr>
            <w:top w:val="none" w:sz="0" w:space="0" w:color="auto"/>
            <w:left w:val="none" w:sz="0" w:space="0" w:color="auto"/>
            <w:bottom w:val="none" w:sz="0" w:space="0" w:color="auto"/>
            <w:right w:val="none" w:sz="0" w:space="0" w:color="auto"/>
          </w:divBdr>
        </w:div>
        <w:div w:id="712581883">
          <w:marLeft w:val="0"/>
          <w:marRight w:val="0"/>
          <w:marTop w:val="0"/>
          <w:marBottom w:val="0"/>
          <w:divBdr>
            <w:top w:val="none" w:sz="0" w:space="0" w:color="auto"/>
            <w:left w:val="none" w:sz="0" w:space="0" w:color="auto"/>
            <w:bottom w:val="none" w:sz="0" w:space="0" w:color="auto"/>
            <w:right w:val="none" w:sz="0" w:space="0" w:color="auto"/>
          </w:divBdr>
        </w:div>
        <w:div w:id="712581884">
          <w:marLeft w:val="0"/>
          <w:marRight w:val="0"/>
          <w:marTop w:val="0"/>
          <w:marBottom w:val="0"/>
          <w:divBdr>
            <w:top w:val="none" w:sz="0" w:space="0" w:color="auto"/>
            <w:left w:val="none" w:sz="0" w:space="0" w:color="auto"/>
            <w:bottom w:val="none" w:sz="0" w:space="0" w:color="auto"/>
            <w:right w:val="none" w:sz="0" w:space="0" w:color="auto"/>
          </w:divBdr>
        </w:div>
        <w:div w:id="712581885">
          <w:marLeft w:val="0"/>
          <w:marRight w:val="0"/>
          <w:marTop w:val="0"/>
          <w:marBottom w:val="0"/>
          <w:divBdr>
            <w:top w:val="none" w:sz="0" w:space="0" w:color="auto"/>
            <w:left w:val="none" w:sz="0" w:space="0" w:color="auto"/>
            <w:bottom w:val="none" w:sz="0" w:space="0" w:color="auto"/>
            <w:right w:val="none" w:sz="0" w:space="0" w:color="auto"/>
          </w:divBdr>
        </w:div>
        <w:div w:id="712581886">
          <w:marLeft w:val="0"/>
          <w:marRight w:val="0"/>
          <w:marTop w:val="0"/>
          <w:marBottom w:val="0"/>
          <w:divBdr>
            <w:top w:val="none" w:sz="0" w:space="0" w:color="auto"/>
            <w:left w:val="none" w:sz="0" w:space="0" w:color="auto"/>
            <w:bottom w:val="none" w:sz="0" w:space="0" w:color="auto"/>
            <w:right w:val="none" w:sz="0" w:space="0" w:color="auto"/>
          </w:divBdr>
        </w:div>
        <w:div w:id="712581887">
          <w:marLeft w:val="0"/>
          <w:marRight w:val="0"/>
          <w:marTop w:val="0"/>
          <w:marBottom w:val="0"/>
          <w:divBdr>
            <w:top w:val="none" w:sz="0" w:space="0" w:color="auto"/>
            <w:left w:val="none" w:sz="0" w:space="0" w:color="auto"/>
            <w:bottom w:val="none" w:sz="0" w:space="0" w:color="auto"/>
            <w:right w:val="none" w:sz="0" w:space="0" w:color="auto"/>
          </w:divBdr>
        </w:div>
        <w:div w:id="712581888">
          <w:marLeft w:val="0"/>
          <w:marRight w:val="0"/>
          <w:marTop w:val="0"/>
          <w:marBottom w:val="0"/>
          <w:divBdr>
            <w:top w:val="none" w:sz="0" w:space="0" w:color="auto"/>
            <w:left w:val="none" w:sz="0" w:space="0" w:color="auto"/>
            <w:bottom w:val="none" w:sz="0" w:space="0" w:color="auto"/>
            <w:right w:val="none" w:sz="0" w:space="0" w:color="auto"/>
          </w:divBdr>
        </w:div>
        <w:div w:id="712581889">
          <w:marLeft w:val="0"/>
          <w:marRight w:val="0"/>
          <w:marTop w:val="0"/>
          <w:marBottom w:val="0"/>
          <w:divBdr>
            <w:top w:val="none" w:sz="0" w:space="0" w:color="auto"/>
            <w:left w:val="none" w:sz="0" w:space="0" w:color="auto"/>
            <w:bottom w:val="none" w:sz="0" w:space="0" w:color="auto"/>
            <w:right w:val="none" w:sz="0" w:space="0" w:color="auto"/>
          </w:divBdr>
        </w:div>
        <w:div w:id="712581890">
          <w:marLeft w:val="0"/>
          <w:marRight w:val="0"/>
          <w:marTop w:val="0"/>
          <w:marBottom w:val="0"/>
          <w:divBdr>
            <w:top w:val="none" w:sz="0" w:space="0" w:color="auto"/>
            <w:left w:val="none" w:sz="0" w:space="0" w:color="auto"/>
            <w:bottom w:val="none" w:sz="0" w:space="0" w:color="auto"/>
            <w:right w:val="none" w:sz="0" w:space="0" w:color="auto"/>
          </w:divBdr>
        </w:div>
        <w:div w:id="712581891">
          <w:marLeft w:val="0"/>
          <w:marRight w:val="0"/>
          <w:marTop w:val="0"/>
          <w:marBottom w:val="0"/>
          <w:divBdr>
            <w:top w:val="none" w:sz="0" w:space="0" w:color="auto"/>
            <w:left w:val="none" w:sz="0" w:space="0" w:color="auto"/>
            <w:bottom w:val="none" w:sz="0" w:space="0" w:color="auto"/>
            <w:right w:val="none" w:sz="0" w:space="0" w:color="auto"/>
          </w:divBdr>
        </w:div>
        <w:div w:id="712581892">
          <w:marLeft w:val="0"/>
          <w:marRight w:val="0"/>
          <w:marTop w:val="0"/>
          <w:marBottom w:val="0"/>
          <w:divBdr>
            <w:top w:val="none" w:sz="0" w:space="0" w:color="auto"/>
            <w:left w:val="none" w:sz="0" w:space="0" w:color="auto"/>
            <w:bottom w:val="none" w:sz="0" w:space="0" w:color="auto"/>
            <w:right w:val="none" w:sz="0" w:space="0" w:color="auto"/>
          </w:divBdr>
        </w:div>
        <w:div w:id="712581893">
          <w:marLeft w:val="0"/>
          <w:marRight w:val="0"/>
          <w:marTop w:val="0"/>
          <w:marBottom w:val="0"/>
          <w:divBdr>
            <w:top w:val="none" w:sz="0" w:space="0" w:color="auto"/>
            <w:left w:val="none" w:sz="0" w:space="0" w:color="auto"/>
            <w:bottom w:val="none" w:sz="0" w:space="0" w:color="auto"/>
            <w:right w:val="none" w:sz="0" w:space="0" w:color="auto"/>
          </w:divBdr>
        </w:div>
        <w:div w:id="712581894">
          <w:marLeft w:val="0"/>
          <w:marRight w:val="0"/>
          <w:marTop w:val="0"/>
          <w:marBottom w:val="0"/>
          <w:divBdr>
            <w:top w:val="none" w:sz="0" w:space="0" w:color="auto"/>
            <w:left w:val="none" w:sz="0" w:space="0" w:color="auto"/>
            <w:bottom w:val="none" w:sz="0" w:space="0" w:color="auto"/>
            <w:right w:val="none" w:sz="0" w:space="0" w:color="auto"/>
          </w:divBdr>
        </w:div>
        <w:div w:id="712581895">
          <w:marLeft w:val="0"/>
          <w:marRight w:val="0"/>
          <w:marTop w:val="0"/>
          <w:marBottom w:val="0"/>
          <w:divBdr>
            <w:top w:val="none" w:sz="0" w:space="0" w:color="auto"/>
            <w:left w:val="none" w:sz="0" w:space="0" w:color="auto"/>
            <w:bottom w:val="none" w:sz="0" w:space="0" w:color="auto"/>
            <w:right w:val="none" w:sz="0" w:space="0" w:color="auto"/>
          </w:divBdr>
        </w:div>
        <w:div w:id="712581896">
          <w:marLeft w:val="0"/>
          <w:marRight w:val="0"/>
          <w:marTop w:val="0"/>
          <w:marBottom w:val="0"/>
          <w:divBdr>
            <w:top w:val="none" w:sz="0" w:space="0" w:color="auto"/>
            <w:left w:val="none" w:sz="0" w:space="0" w:color="auto"/>
            <w:bottom w:val="none" w:sz="0" w:space="0" w:color="auto"/>
            <w:right w:val="none" w:sz="0" w:space="0" w:color="auto"/>
          </w:divBdr>
        </w:div>
        <w:div w:id="712581897">
          <w:marLeft w:val="0"/>
          <w:marRight w:val="0"/>
          <w:marTop w:val="0"/>
          <w:marBottom w:val="0"/>
          <w:divBdr>
            <w:top w:val="none" w:sz="0" w:space="0" w:color="auto"/>
            <w:left w:val="none" w:sz="0" w:space="0" w:color="auto"/>
            <w:bottom w:val="none" w:sz="0" w:space="0" w:color="auto"/>
            <w:right w:val="none" w:sz="0" w:space="0" w:color="auto"/>
          </w:divBdr>
        </w:div>
        <w:div w:id="712581898">
          <w:marLeft w:val="0"/>
          <w:marRight w:val="0"/>
          <w:marTop w:val="0"/>
          <w:marBottom w:val="0"/>
          <w:divBdr>
            <w:top w:val="none" w:sz="0" w:space="0" w:color="auto"/>
            <w:left w:val="none" w:sz="0" w:space="0" w:color="auto"/>
            <w:bottom w:val="none" w:sz="0" w:space="0" w:color="auto"/>
            <w:right w:val="none" w:sz="0" w:space="0" w:color="auto"/>
          </w:divBdr>
        </w:div>
        <w:div w:id="712581899">
          <w:marLeft w:val="0"/>
          <w:marRight w:val="0"/>
          <w:marTop w:val="0"/>
          <w:marBottom w:val="0"/>
          <w:divBdr>
            <w:top w:val="none" w:sz="0" w:space="0" w:color="auto"/>
            <w:left w:val="none" w:sz="0" w:space="0" w:color="auto"/>
            <w:bottom w:val="none" w:sz="0" w:space="0" w:color="auto"/>
            <w:right w:val="none" w:sz="0" w:space="0" w:color="auto"/>
          </w:divBdr>
        </w:div>
        <w:div w:id="712581900">
          <w:marLeft w:val="0"/>
          <w:marRight w:val="0"/>
          <w:marTop w:val="0"/>
          <w:marBottom w:val="0"/>
          <w:divBdr>
            <w:top w:val="none" w:sz="0" w:space="0" w:color="auto"/>
            <w:left w:val="none" w:sz="0" w:space="0" w:color="auto"/>
            <w:bottom w:val="none" w:sz="0" w:space="0" w:color="auto"/>
            <w:right w:val="none" w:sz="0" w:space="0" w:color="auto"/>
          </w:divBdr>
        </w:div>
        <w:div w:id="712581901">
          <w:marLeft w:val="0"/>
          <w:marRight w:val="0"/>
          <w:marTop w:val="0"/>
          <w:marBottom w:val="0"/>
          <w:divBdr>
            <w:top w:val="none" w:sz="0" w:space="0" w:color="auto"/>
            <w:left w:val="none" w:sz="0" w:space="0" w:color="auto"/>
            <w:bottom w:val="none" w:sz="0" w:space="0" w:color="auto"/>
            <w:right w:val="none" w:sz="0" w:space="0" w:color="auto"/>
          </w:divBdr>
        </w:div>
        <w:div w:id="712581902">
          <w:marLeft w:val="0"/>
          <w:marRight w:val="0"/>
          <w:marTop w:val="0"/>
          <w:marBottom w:val="0"/>
          <w:divBdr>
            <w:top w:val="none" w:sz="0" w:space="0" w:color="auto"/>
            <w:left w:val="none" w:sz="0" w:space="0" w:color="auto"/>
            <w:bottom w:val="none" w:sz="0" w:space="0" w:color="auto"/>
            <w:right w:val="none" w:sz="0" w:space="0" w:color="auto"/>
          </w:divBdr>
        </w:div>
        <w:div w:id="712581904">
          <w:marLeft w:val="0"/>
          <w:marRight w:val="0"/>
          <w:marTop w:val="0"/>
          <w:marBottom w:val="0"/>
          <w:divBdr>
            <w:top w:val="none" w:sz="0" w:space="0" w:color="auto"/>
            <w:left w:val="none" w:sz="0" w:space="0" w:color="auto"/>
            <w:bottom w:val="none" w:sz="0" w:space="0" w:color="auto"/>
            <w:right w:val="none" w:sz="0" w:space="0" w:color="auto"/>
          </w:divBdr>
        </w:div>
        <w:div w:id="712581905">
          <w:marLeft w:val="0"/>
          <w:marRight w:val="0"/>
          <w:marTop w:val="0"/>
          <w:marBottom w:val="0"/>
          <w:divBdr>
            <w:top w:val="none" w:sz="0" w:space="0" w:color="auto"/>
            <w:left w:val="none" w:sz="0" w:space="0" w:color="auto"/>
            <w:bottom w:val="none" w:sz="0" w:space="0" w:color="auto"/>
            <w:right w:val="none" w:sz="0" w:space="0" w:color="auto"/>
          </w:divBdr>
        </w:div>
        <w:div w:id="712581906">
          <w:marLeft w:val="0"/>
          <w:marRight w:val="0"/>
          <w:marTop w:val="0"/>
          <w:marBottom w:val="0"/>
          <w:divBdr>
            <w:top w:val="none" w:sz="0" w:space="0" w:color="auto"/>
            <w:left w:val="none" w:sz="0" w:space="0" w:color="auto"/>
            <w:bottom w:val="none" w:sz="0" w:space="0" w:color="auto"/>
            <w:right w:val="none" w:sz="0" w:space="0" w:color="auto"/>
          </w:divBdr>
        </w:div>
        <w:div w:id="712581907">
          <w:marLeft w:val="0"/>
          <w:marRight w:val="0"/>
          <w:marTop w:val="0"/>
          <w:marBottom w:val="0"/>
          <w:divBdr>
            <w:top w:val="none" w:sz="0" w:space="0" w:color="auto"/>
            <w:left w:val="none" w:sz="0" w:space="0" w:color="auto"/>
            <w:bottom w:val="none" w:sz="0" w:space="0" w:color="auto"/>
            <w:right w:val="none" w:sz="0" w:space="0" w:color="auto"/>
          </w:divBdr>
        </w:div>
        <w:div w:id="712581908">
          <w:marLeft w:val="0"/>
          <w:marRight w:val="0"/>
          <w:marTop w:val="0"/>
          <w:marBottom w:val="0"/>
          <w:divBdr>
            <w:top w:val="none" w:sz="0" w:space="0" w:color="auto"/>
            <w:left w:val="none" w:sz="0" w:space="0" w:color="auto"/>
            <w:bottom w:val="none" w:sz="0" w:space="0" w:color="auto"/>
            <w:right w:val="none" w:sz="0" w:space="0" w:color="auto"/>
          </w:divBdr>
        </w:div>
        <w:div w:id="712581909">
          <w:marLeft w:val="0"/>
          <w:marRight w:val="0"/>
          <w:marTop w:val="0"/>
          <w:marBottom w:val="0"/>
          <w:divBdr>
            <w:top w:val="none" w:sz="0" w:space="0" w:color="auto"/>
            <w:left w:val="none" w:sz="0" w:space="0" w:color="auto"/>
            <w:bottom w:val="none" w:sz="0" w:space="0" w:color="auto"/>
            <w:right w:val="none" w:sz="0" w:space="0" w:color="auto"/>
          </w:divBdr>
        </w:div>
        <w:div w:id="712581910">
          <w:marLeft w:val="0"/>
          <w:marRight w:val="0"/>
          <w:marTop w:val="0"/>
          <w:marBottom w:val="0"/>
          <w:divBdr>
            <w:top w:val="none" w:sz="0" w:space="0" w:color="auto"/>
            <w:left w:val="none" w:sz="0" w:space="0" w:color="auto"/>
            <w:bottom w:val="none" w:sz="0" w:space="0" w:color="auto"/>
            <w:right w:val="none" w:sz="0" w:space="0" w:color="auto"/>
          </w:divBdr>
        </w:div>
        <w:div w:id="712581911">
          <w:marLeft w:val="0"/>
          <w:marRight w:val="0"/>
          <w:marTop w:val="0"/>
          <w:marBottom w:val="0"/>
          <w:divBdr>
            <w:top w:val="none" w:sz="0" w:space="0" w:color="auto"/>
            <w:left w:val="none" w:sz="0" w:space="0" w:color="auto"/>
            <w:bottom w:val="none" w:sz="0" w:space="0" w:color="auto"/>
            <w:right w:val="none" w:sz="0" w:space="0" w:color="auto"/>
          </w:divBdr>
        </w:div>
        <w:div w:id="712581912">
          <w:marLeft w:val="0"/>
          <w:marRight w:val="0"/>
          <w:marTop w:val="0"/>
          <w:marBottom w:val="0"/>
          <w:divBdr>
            <w:top w:val="none" w:sz="0" w:space="0" w:color="auto"/>
            <w:left w:val="none" w:sz="0" w:space="0" w:color="auto"/>
            <w:bottom w:val="none" w:sz="0" w:space="0" w:color="auto"/>
            <w:right w:val="none" w:sz="0" w:space="0" w:color="auto"/>
          </w:divBdr>
        </w:div>
        <w:div w:id="712581913">
          <w:marLeft w:val="0"/>
          <w:marRight w:val="0"/>
          <w:marTop w:val="0"/>
          <w:marBottom w:val="0"/>
          <w:divBdr>
            <w:top w:val="none" w:sz="0" w:space="0" w:color="auto"/>
            <w:left w:val="none" w:sz="0" w:space="0" w:color="auto"/>
            <w:bottom w:val="none" w:sz="0" w:space="0" w:color="auto"/>
            <w:right w:val="none" w:sz="0" w:space="0" w:color="auto"/>
          </w:divBdr>
        </w:div>
        <w:div w:id="712581914">
          <w:marLeft w:val="0"/>
          <w:marRight w:val="0"/>
          <w:marTop w:val="0"/>
          <w:marBottom w:val="0"/>
          <w:divBdr>
            <w:top w:val="none" w:sz="0" w:space="0" w:color="auto"/>
            <w:left w:val="none" w:sz="0" w:space="0" w:color="auto"/>
            <w:bottom w:val="none" w:sz="0" w:space="0" w:color="auto"/>
            <w:right w:val="none" w:sz="0" w:space="0" w:color="auto"/>
          </w:divBdr>
        </w:div>
        <w:div w:id="712581915">
          <w:marLeft w:val="0"/>
          <w:marRight w:val="0"/>
          <w:marTop w:val="0"/>
          <w:marBottom w:val="0"/>
          <w:divBdr>
            <w:top w:val="none" w:sz="0" w:space="0" w:color="auto"/>
            <w:left w:val="none" w:sz="0" w:space="0" w:color="auto"/>
            <w:bottom w:val="none" w:sz="0" w:space="0" w:color="auto"/>
            <w:right w:val="none" w:sz="0" w:space="0" w:color="auto"/>
          </w:divBdr>
        </w:div>
        <w:div w:id="712581916">
          <w:marLeft w:val="0"/>
          <w:marRight w:val="0"/>
          <w:marTop w:val="0"/>
          <w:marBottom w:val="0"/>
          <w:divBdr>
            <w:top w:val="none" w:sz="0" w:space="0" w:color="auto"/>
            <w:left w:val="none" w:sz="0" w:space="0" w:color="auto"/>
            <w:bottom w:val="none" w:sz="0" w:space="0" w:color="auto"/>
            <w:right w:val="none" w:sz="0" w:space="0" w:color="auto"/>
          </w:divBdr>
        </w:div>
        <w:div w:id="712581917">
          <w:marLeft w:val="0"/>
          <w:marRight w:val="0"/>
          <w:marTop w:val="0"/>
          <w:marBottom w:val="0"/>
          <w:divBdr>
            <w:top w:val="none" w:sz="0" w:space="0" w:color="auto"/>
            <w:left w:val="none" w:sz="0" w:space="0" w:color="auto"/>
            <w:bottom w:val="none" w:sz="0" w:space="0" w:color="auto"/>
            <w:right w:val="none" w:sz="0" w:space="0" w:color="auto"/>
          </w:divBdr>
        </w:div>
        <w:div w:id="712581918">
          <w:marLeft w:val="0"/>
          <w:marRight w:val="0"/>
          <w:marTop w:val="0"/>
          <w:marBottom w:val="0"/>
          <w:divBdr>
            <w:top w:val="none" w:sz="0" w:space="0" w:color="auto"/>
            <w:left w:val="none" w:sz="0" w:space="0" w:color="auto"/>
            <w:bottom w:val="none" w:sz="0" w:space="0" w:color="auto"/>
            <w:right w:val="none" w:sz="0" w:space="0" w:color="auto"/>
          </w:divBdr>
        </w:div>
        <w:div w:id="712581919">
          <w:marLeft w:val="0"/>
          <w:marRight w:val="0"/>
          <w:marTop w:val="0"/>
          <w:marBottom w:val="0"/>
          <w:divBdr>
            <w:top w:val="none" w:sz="0" w:space="0" w:color="auto"/>
            <w:left w:val="none" w:sz="0" w:space="0" w:color="auto"/>
            <w:bottom w:val="none" w:sz="0" w:space="0" w:color="auto"/>
            <w:right w:val="none" w:sz="0" w:space="0" w:color="auto"/>
          </w:divBdr>
        </w:div>
        <w:div w:id="712581920">
          <w:marLeft w:val="0"/>
          <w:marRight w:val="0"/>
          <w:marTop w:val="0"/>
          <w:marBottom w:val="0"/>
          <w:divBdr>
            <w:top w:val="none" w:sz="0" w:space="0" w:color="auto"/>
            <w:left w:val="none" w:sz="0" w:space="0" w:color="auto"/>
            <w:bottom w:val="none" w:sz="0" w:space="0" w:color="auto"/>
            <w:right w:val="none" w:sz="0" w:space="0" w:color="auto"/>
          </w:divBdr>
        </w:div>
        <w:div w:id="712581921">
          <w:marLeft w:val="0"/>
          <w:marRight w:val="0"/>
          <w:marTop w:val="0"/>
          <w:marBottom w:val="0"/>
          <w:divBdr>
            <w:top w:val="none" w:sz="0" w:space="0" w:color="auto"/>
            <w:left w:val="none" w:sz="0" w:space="0" w:color="auto"/>
            <w:bottom w:val="none" w:sz="0" w:space="0" w:color="auto"/>
            <w:right w:val="none" w:sz="0" w:space="0" w:color="auto"/>
          </w:divBdr>
        </w:div>
        <w:div w:id="712581922">
          <w:marLeft w:val="0"/>
          <w:marRight w:val="0"/>
          <w:marTop w:val="0"/>
          <w:marBottom w:val="0"/>
          <w:divBdr>
            <w:top w:val="none" w:sz="0" w:space="0" w:color="auto"/>
            <w:left w:val="none" w:sz="0" w:space="0" w:color="auto"/>
            <w:bottom w:val="none" w:sz="0" w:space="0" w:color="auto"/>
            <w:right w:val="none" w:sz="0" w:space="0" w:color="auto"/>
          </w:divBdr>
        </w:div>
        <w:div w:id="712581923">
          <w:marLeft w:val="0"/>
          <w:marRight w:val="0"/>
          <w:marTop w:val="0"/>
          <w:marBottom w:val="0"/>
          <w:divBdr>
            <w:top w:val="none" w:sz="0" w:space="0" w:color="auto"/>
            <w:left w:val="none" w:sz="0" w:space="0" w:color="auto"/>
            <w:bottom w:val="none" w:sz="0" w:space="0" w:color="auto"/>
            <w:right w:val="none" w:sz="0" w:space="0" w:color="auto"/>
          </w:divBdr>
        </w:div>
        <w:div w:id="712581924">
          <w:marLeft w:val="0"/>
          <w:marRight w:val="0"/>
          <w:marTop w:val="0"/>
          <w:marBottom w:val="0"/>
          <w:divBdr>
            <w:top w:val="none" w:sz="0" w:space="0" w:color="auto"/>
            <w:left w:val="none" w:sz="0" w:space="0" w:color="auto"/>
            <w:bottom w:val="none" w:sz="0" w:space="0" w:color="auto"/>
            <w:right w:val="none" w:sz="0" w:space="0" w:color="auto"/>
          </w:divBdr>
        </w:div>
      </w:divsChild>
    </w:div>
    <w:div w:id="837772932">
      <w:bodyDiv w:val="1"/>
      <w:marLeft w:val="0"/>
      <w:marRight w:val="0"/>
      <w:marTop w:val="0"/>
      <w:marBottom w:val="0"/>
      <w:divBdr>
        <w:top w:val="none" w:sz="0" w:space="0" w:color="auto"/>
        <w:left w:val="none" w:sz="0" w:space="0" w:color="auto"/>
        <w:bottom w:val="none" w:sz="0" w:space="0" w:color="auto"/>
        <w:right w:val="none" w:sz="0" w:space="0" w:color="auto"/>
      </w:divBdr>
    </w:div>
    <w:div w:id="149792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consultant.op.ru/region/static4018_00_50_492669/document_notes_inner.htm?" TargetMode="External"/><Relationship Id="rId3" Type="http://schemas.openxmlformats.org/officeDocument/2006/relationships/webSettings" Target="web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footnotes" Target="footnote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20</Pages>
  <Words>7748</Words>
  <Characters>44169</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СОВЕТ ДЕПУТАТОВ МО ЯшкинскийСЕЛЬСОВЕТ КРАСНОГВАРДЕЙСКОГО РАЙОНА</vt:lpstr>
    </vt:vector>
  </TitlesOfParts>
  <Company>Прокуратура РФ</Company>
  <LinksUpToDate>false</LinksUpToDate>
  <CharactersWithSpaces>51814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МО ЯшкинскийСЕЛЬСОВЕТ КРАСНОГВАРДЕЙСКОГО РАЙОНА</dc:title>
  <dc:creator>Дьяченко Андрей Сергеевич</dc:creator>
  <cp:lastModifiedBy>Пользователь Windows</cp:lastModifiedBy>
  <cp:revision>5</cp:revision>
  <cp:lastPrinted>2021-09-28T10:06:00Z</cp:lastPrinted>
  <dcterms:created xsi:type="dcterms:W3CDTF">2025-04-08T09:15:00Z</dcterms:created>
  <dcterms:modified xsi:type="dcterms:W3CDTF">2025-04-21T09:25:00Z</dcterms:modified>
</cp:coreProperties>
</file>