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07C" w:rsidRDefault="00014DEE">
      <w:pPr>
        <w:spacing w:beforeAutospacing="1" w:afterAutospacing="1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Памятка по безопасному поведению людей на водных акваториях (при отдыхе у воды, купании в реке (озере))</w:t>
      </w:r>
    </w:p>
    <w:p w:rsidR="00C3407C" w:rsidRDefault="00C3407C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Вода — будь она большой или малой, пресной или соленой — требует к себе уважения. Чтобы не испортить отдых себе и людям, надо знать, твёрдо помнить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неукоснительно выполнять элементарные правила поведения на воде. И тогда уж отдыхайте с чистой совестью.</w:t>
      </w:r>
    </w:p>
    <w:p w:rsidR="00C3407C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D0A0F"/>
          <w:sz w:val="27"/>
          <w:szCs w:val="27"/>
          <w:lang w:eastAsia="ru-RU"/>
        </w:rPr>
        <w:t>ПРАВИЛА БЕЗОПАСНОГО ПОВЕДЕНИЯ НА ВОДЕ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хорошо плавать - одна из важнейших гарантий безопасного отдыха на воде, но помните, что даже хороший плове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 должен соблюдать постоянную осторожность, дисциплину и строго придерживаться правил поведения на воде.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всего купаться в специально оборудованных местах: пляжах, бассейнах, купальнях; обязательно предварительно пройти медицинское освидетельствование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ознакомиться с правилами внутреннего распорядка мест для купания.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походах место для купания нужно выбирать там, где чистая вода, ровное песчаное или гравийное дно, небольшая глубина (до 2 м), нет сильного течения (до 0,5 м/с).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 купаться рекоме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ндуется в солнечную безветренную погоду при температуре воды не ниже 18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С, воздуха 22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В воде следует находиться 10-15 минут, перед заплывом необходимо предварительно обтереть тело водой.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лучше утром до 12:00 и днём после 16:00, когда нет опасно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перегрева.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Плавать лучше параллельно линии берега и не заплывать слишком далеко. Если Вы отдыхаете на реке, то плыть надо против течения, иначе потом будет тяжело возвращаться. Помните, что у берега течение слабее, чем на середине реки. Плыть от берега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середине широкого водоема опасно уже потому, что можно не рассчитать свои силы, устать, может случиться судорога, закружиться голова, в незнакомом месте возможны водовороты.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переохлаждении тела пловца в воде могут появиться судороги, которые сводят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руку, а чаще ногу или обе ноги. При судорогах надо немедленно выйти из воды. Если нет этой возможности, то необходимо действовать следующим образом: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Изменить стиль плавания - плыть на спине.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 ощущении стягивания пальцев руки, надо быстро, с силой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сжать кисть руки в кулак, сделать резкое отбрасывающее движение рукой в наружную сторону, разжать кулак.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судороге икроножной мышцы необходимо при сгибании двумя руками обхватить стопу пострадавшей ноги и с силой подтянуть стопу к себе.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При судоро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гах мышц бедра необходимо обхватить рукой ногу с наружной стороны ниже голени у лодыжки (за подъём) и, согнув ее в колене, потянуть рукой с силой назад к спине.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Произвести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укалывание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сведённой судорогой мышцы любым острым подручным предметом (булавкой,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иголкой и т.п.). Рекомендуем людям, часто подверженным судорогам, специально прикреплять к плавкам булавку.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Уставший пловец должен помнить, что лучшим способом для отдыха на воде является положение "лежа на спине".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избавиться от воды, попавшей в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ыхательные пути и мешающей дышать, нужно немедленно остановиться, энергичными движениями рук и ног удерживаться на поверхности воды и, поднять голову возможно выше, сильно откашляться. Чтобы избежать захлебывания в воде, пловец должен соблюдать правильный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 дыхания. Плавая в волнах, нужно внимательно следить за тем, чтобы делать вдох, когда находишься между гребнями волн. Плавая против волн, следует спокойно подниматься на волну и скатываться с неё. Если идёт волна с гребнем, то лучше всего подныривать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 неё немного ниже гребня.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Попав в быстрое течение, не следует бороться против него, необходимо, не нарушая дыхания, плыть по течению к берегу.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Оказавшись в водовороте, не следует поддаваться страху, терять чувство самообладания. Необходимо набрать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воздуха в лёгкие, погрузиться в воду и, сделав сильный рывок в сторону по течению, всплыть на поверхность.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Запутавшись в водорослях, не делайте резких движений и рывков. Необходимо лечь на спину, стремясь мягкими, спокойными движениями выплыть в ту стор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ону, откуда приплыли. Если всё-таки не удается освободиться от растений, то, освободив руки, нужно поднять ноги и постараться осторожно освободиться от растений при помощи рук.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обязательно обращать внимание на предупредительные надписи и всегда выясн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ять, где находятся спасатели. В искусственных водоёмах, особенно открытых бассейнах, держитесь подальше от труб, нагнетающих и выбирающих воду.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спешите бросаться в воду реки, озера, пруда, канала или карьера, если на берегу не оборудован пляж или хотя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место для купания. Многие водоёмы имеют обрывистые и скользкие берега, а вода может оказаться глубокой. Для начала постарайтесь здраво прикинуть возможность выбраться на берег. 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подплывать близко к идущим судам, с целью покачаться на волнах.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бли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идущего катера возникает течение, которое может затянуть под винт. 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опасно нырять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плотов, катеров, лодок, пристаней и других плавучих средств и сооружений. Нырять можно лишь в местах, специально для этого оборудованных. Нельзя купаться у крутых, обрывистых и заросших растительностью берегов. Здесь склон дна может оказаться очень засор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ённым корнями и растительностью. Иногда песчаное дно бывает зыбучим, что опасно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неумеющих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плавать.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воду всегда лучше заходить не в одиночку, а вдвоём - втроём. Ведь даже у опытного пловца случаются судороги, порой течение оказывается более мощным, 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казалось с берега, со дна может бить ледяной ключ и т.п.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Ночные купания таят в себе массу прелестей, они романтичны и соблазнительны, однако не мешает помнить, что в темноте вода куда более опасна, чем при свете. Возможно, риска в данном случае больше,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 романтики.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Никогда не берите к воде стеклянную тару. К сожалению (даже если Вы аккуратно сложили бутылки в мусорный ящик), находятся "герои", охотно бросающие по стеклотаре камнями "на меткость". Острые осколки в воде, траве и песке наносят жуткие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травмы.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 вы ни делали на пляже, оставьте песок чистым: мусор увяжите в пакет — его можно выбросить в ближайшую урну или контейнер. Берегите природу и учите этому своих детей.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условием безопасности на воде является строгое соблюдение правил 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на лодке. Нельзя выходить в плавание на неисправной и полностью необорудованной лодке. Перед посадкой в лодку, надо осмотреть ее и убедиться в наличии весел, руля, уключин, спасательного круга, спасательных жилетов по числу пассажиров и черпака для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лива воды. Посадку в лодку производить осторожно, ступая посреди настила. Садиться на балки (скамейки) нужно равномерно. Ни в коем случае нельзя садиться на борт лодки, пересаживаться с одного места на другое, а также переходить с одной лодки на другую,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скачивать лодку и нырять с нее.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кататься на лодке детям до 16 лет без сопровождения взрослых, перегружать лодку сверх установленной нормы для этого типа лодки, пересекать курс моторных судов, близко находиться к ним и двигаться по судовому ходу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Опасно подставлять борт лодки параллельно идущей волне. Волну надо "резать" носом лодки поперёк или под углом.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лодка опрокинется, в первую очередь нужно оказать помощь тому, кто в ней нуждается. Лучше держаться всем пассажирам за лодку и общими усил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иями толкать ее к берегу или на мелководье.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неумеющих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плавать и плохо плавающих большую опасность представляют различные надувные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камеры, пояса, резиновые матрацы и т.п., на которых они пытаются отплыть далеко от берега или на глубину.</w:t>
      </w:r>
      <w:proofErr w:type="gramEnd"/>
    </w:p>
    <w:p w:rsidR="00C3407C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D0A0F"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color w:val="9D0A0F"/>
          <w:sz w:val="27"/>
          <w:szCs w:val="27"/>
          <w:lang w:eastAsia="ru-RU"/>
        </w:rPr>
        <w:t>ЛЕЗНО ЗНАТЬ, ЧТО: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Жёлтый флаг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пляже поднимают, когда температура воды выше 18 градусов, а также при благоприятных погодных условиях и безопасном купании.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Чёрный шар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означает </w:t>
      </w:r>
      <w:r>
        <w:rPr>
          <w:rFonts w:ascii="Times New Roman" w:eastAsia="Times New Roman" w:hAnsi="Times New Roman" w:cs="Times New Roman"/>
          <w:b/>
          <w:bCs/>
          <w:color w:val="9D0A0F"/>
          <w:sz w:val="24"/>
          <w:szCs w:val="24"/>
          <w:lang w:eastAsia="ru-RU"/>
        </w:rPr>
        <w:t>"Купание запрещено"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 воду лучше не входить никому. Температура воды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иже 16 градусов, очень сильный ветер, высокие волны или идёт сильное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(заражение) воды.</w:t>
      </w:r>
    </w:p>
    <w:p w:rsidR="00C3407C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D0A0F"/>
          <w:sz w:val="27"/>
          <w:szCs w:val="27"/>
          <w:lang w:eastAsia="ru-RU"/>
        </w:rPr>
        <w:t>НА ПЛЯЖАХ И В МЕСТАХ МАССОВОГО ОТДЫХА ЗАПРЕЩАЕТСЯ: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Купаться в местах, где выставлены щиты (аншлаги) с предупреждающими и запрещающими знаками и надписями.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Заплывать за буйки, обозначающие границы плавания.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Подплывать к моторным, парусным судам, весельным лодкам и другим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прыгать с неприспособленных для этих целей сооружений в воду.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Загрязнять и засорять водоёмы и берега.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Купаться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состоянии алкогольного опьянения.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Приводить с собой собак и других животных.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Играть с мячом и в спортивные игры в не отведенных для этих целей местах, а также допускать шалости в воде, связанные с нырянием и захватом купающихся, подавать сигналы лож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тревоги.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Плавать на досках, брёвнах, лежаках, автомобильных камерах, надувных матрацах и других нестандартных плавательных средствах.</w:t>
      </w:r>
    </w:p>
    <w:p w:rsidR="00C3407C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D0A0F"/>
          <w:sz w:val="27"/>
          <w:szCs w:val="27"/>
          <w:lang w:eastAsia="ru-RU"/>
        </w:rPr>
        <w:t>ЧТО ДЕЛАТЬ, ЕСЛИ НА ВАШИХ ГЛАЗАХ ТОНЕТ ЧЕЛОВЕК: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всего, дать себе секунду на размышление. Нет ли рядом спасат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ельного средства? Им может быть всё, что увеличит плавучесть человека и что Вы в состоянии до него добросить. Спасательный круг можно бросить на 20-25м. Нет ли рядом лодки? Можно ли позвать кого-то еще на помощь?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Приближаясь 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тонущему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старайтесь успокоит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и ободрить обессиленного пловца. Если это удалось, и он может контролировать свои действия, пловец должен держаться за плечи спасателя.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Подплыв к утопающему, надо поднырнуть под него и, взяв сзади за волосы, транспортировать его к берегу.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Вытащив на бере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г, осмотрите потерпевшего. Сначала нужно очистить рот и нос, повернув голову человека на бок. Затем положите его животом на своё колено (голову свесить лицом вниз) и, сильно нажав, выплесните воду из желудка и дыхательных путей. Все это надо делать быстро,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быстро уложите пострадавшего на спину, расстегните ему пояс и верхние пуговицы и начните делать искусственное дыхание. Хорошо, если помощь оказывают двое, один делает искусственное дыхание, другой – непрямой массаж сердца, не останавливая мер по реа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нимации до прибытия «скорой помощи».</w:t>
      </w:r>
    </w:p>
    <w:p w:rsidR="00C3407C" w:rsidRDefault="00014DEE">
      <w:r>
        <w:br w:type="page"/>
      </w:r>
    </w:p>
    <w:p w:rsidR="00C3407C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Памятка</w:t>
      </w:r>
    </w:p>
    <w:p w:rsidR="00C3407C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мерам безопасности при купании в водоемах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водоемах запрещается:</w:t>
      </w:r>
    </w:p>
    <w:p w:rsidR="00C3407C" w:rsidRDefault="00014DEE">
      <w:pPr>
        <w:numPr>
          <w:ilvl w:val="0"/>
          <w:numId w:val="1"/>
        </w:num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в местах, где выставлены щиты (аншлаги) с предупреждениями и запрещающими надписями;</w:t>
      </w:r>
    </w:p>
    <w:p w:rsidR="00C3407C" w:rsidRDefault="00014DEE">
      <w:pPr>
        <w:numPr>
          <w:ilvl w:val="0"/>
          <w:numId w:val="1"/>
        </w:num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в необорудованных, незнакомых местах;</w:t>
      </w:r>
    </w:p>
    <w:p w:rsidR="00C3407C" w:rsidRDefault="00014DEE">
      <w:pPr>
        <w:numPr>
          <w:ilvl w:val="0"/>
          <w:numId w:val="1"/>
        </w:num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заплывать за буйки, обозначающие границы плавания;</w:t>
      </w:r>
    </w:p>
    <w:p w:rsidR="00C3407C" w:rsidRDefault="00014DEE">
      <w:pPr>
        <w:numPr>
          <w:ilvl w:val="0"/>
          <w:numId w:val="1"/>
        </w:num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подплывать к моторным, парусным судам, весельным лодкам и к другим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407C" w:rsidRDefault="00014DEE">
      <w:pPr>
        <w:numPr>
          <w:ilvl w:val="0"/>
          <w:numId w:val="1"/>
        </w:num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в воду с катеров, лодок, причалов, а также сооружений, не приспособленных для этих целей;</w:t>
      </w:r>
    </w:p>
    <w:p w:rsidR="00C3407C" w:rsidRDefault="00014DEE">
      <w:pPr>
        <w:numPr>
          <w:ilvl w:val="0"/>
          <w:numId w:val="1"/>
        </w:num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в состоянии алко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гольного опьянения;</w:t>
      </w:r>
    </w:p>
    <w:p w:rsidR="00C3407C" w:rsidRDefault="00014DEE">
      <w:pPr>
        <w:numPr>
          <w:ilvl w:val="0"/>
          <w:numId w:val="1"/>
        </w:num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C3407C" w:rsidRDefault="00014DEE">
      <w:pPr>
        <w:numPr>
          <w:ilvl w:val="0"/>
          <w:numId w:val="1"/>
        </w:num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подавать крики ложной тревоги;</w:t>
      </w:r>
    </w:p>
    <w:p w:rsidR="00C3407C" w:rsidRDefault="00014DEE">
      <w:pPr>
        <w:numPr>
          <w:ilvl w:val="0"/>
          <w:numId w:val="1"/>
        </w:num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плавать на досках, бревнах, лежаках, автомобильных 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мерах, надувных матрацах.</w:t>
      </w:r>
    </w:p>
    <w:p w:rsidR="00C3407C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обеспечения безопасности детей на воде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Взрослые обязаны не допускать:</w:t>
      </w:r>
    </w:p>
    <w:p w:rsidR="00C3407C" w:rsidRDefault="00014DEE">
      <w:pPr>
        <w:numPr>
          <w:ilvl w:val="0"/>
          <w:numId w:val="2"/>
        </w:num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одиночное купание детей без присмотра;</w:t>
      </w:r>
    </w:p>
    <w:p w:rsidR="00C3407C" w:rsidRDefault="00014DEE">
      <w:pPr>
        <w:numPr>
          <w:ilvl w:val="0"/>
          <w:numId w:val="2"/>
        </w:num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в неустановленных местах;</w:t>
      </w:r>
    </w:p>
    <w:p w:rsidR="00C3407C" w:rsidRDefault="00014DEE">
      <w:pPr>
        <w:numPr>
          <w:ilvl w:val="0"/>
          <w:numId w:val="2"/>
        </w:num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катание на неприспособленных для этого средствах, предметах.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 дети должны помни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ть правила:</w:t>
      </w:r>
    </w:p>
    <w:p w:rsidR="00C3407C" w:rsidRDefault="00014DEE">
      <w:pPr>
        <w:numPr>
          <w:ilvl w:val="0"/>
          <w:numId w:val="3"/>
        </w:num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только в специально отведенных местах;</w:t>
      </w:r>
    </w:p>
    <w:p w:rsidR="00C3407C" w:rsidRDefault="00014DEE">
      <w:pPr>
        <w:numPr>
          <w:ilvl w:val="0"/>
          <w:numId w:val="3"/>
        </w:num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подплывать к близко идущим судам, лодкам и не допускать шалостей на воде;</w:t>
      </w:r>
    </w:p>
    <w:p w:rsidR="00C3407C" w:rsidRDefault="00014DEE">
      <w:pPr>
        <w:numPr>
          <w:ilvl w:val="0"/>
          <w:numId w:val="3"/>
        </w:num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подавать ложных сигналов тревоги, не плавать на надувных матрацах, камерах, досках;</w:t>
      </w:r>
    </w:p>
    <w:p w:rsidR="00C3407C" w:rsidRDefault="00014DEE">
      <w:pPr>
        <w:numPr>
          <w:ilvl w:val="0"/>
          <w:numId w:val="3"/>
        </w:num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нырять в воду в незнакомых 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стах, с лодок, крутых берегов, причалов;</w:t>
      </w:r>
    </w:p>
    <w:p w:rsidR="00C3407C" w:rsidRDefault="00014DEE">
      <w:pPr>
        <w:numPr>
          <w:ilvl w:val="0"/>
          <w:numId w:val="3"/>
        </w:num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купаться в воде при температуре ниже +18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407C" w:rsidRDefault="00014DEE">
      <w:pPr>
        <w:numPr>
          <w:ilvl w:val="0"/>
          <w:numId w:val="3"/>
        </w:num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бросать в воду банки, стекло и другие предметы, опасные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407C" w:rsidRDefault="00014DEE">
      <w:pPr>
        <w:numPr>
          <w:ilvl w:val="0"/>
          <w:numId w:val="3"/>
        </w:num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только в присутствии старших.</w:t>
      </w:r>
    </w:p>
    <w:p w:rsidR="00C3407C" w:rsidRDefault="00014DEE">
      <w:pPr>
        <w:spacing w:beforeAutospacing="1" w:afterAutospacing="1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Телефоны экстренных служб:</w:t>
      </w:r>
    </w:p>
    <w:tbl>
      <w:tblPr>
        <w:tblW w:w="64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7"/>
        <w:gridCol w:w="528"/>
        <w:gridCol w:w="154"/>
        <w:gridCol w:w="168"/>
      </w:tblGrid>
      <w:tr w:rsidR="00C3407C">
        <w:trPr>
          <w:tblHeader/>
        </w:trPr>
        <w:tc>
          <w:tcPr>
            <w:tcW w:w="6446" w:type="dxa"/>
            <w:gridSpan w:val="4"/>
            <w:shd w:val="clear" w:color="auto" w:fill="auto"/>
            <w:vAlign w:val="center"/>
          </w:tcPr>
          <w:p w:rsidR="00C3407C" w:rsidRDefault="00014DEE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мобильного телефона для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всех абонентов сотовой связи:</w:t>
            </w:r>
          </w:p>
        </w:tc>
      </w:tr>
      <w:tr w:rsidR="00C3407C">
        <w:trPr>
          <w:tblHeader/>
        </w:trPr>
        <w:tc>
          <w:tcPr>
            <w:tcW w:w="6278" w:type="dxa"/>
            <w:gridSpan w:val="3"/>
            <w:shd w:val="clear" w:color="auto" w:fill="auto"/>
            <w:vAlign w:val="center"/>
          </w:tcPr>
          <w:p w:rsidR="00C3407C" w:rsidRDefault="00014DE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номер вызова экстренных оперативных служб 112;</w:t>
            </w:r>
          </w:p>
        </w:tc>
        <w:tc>
          <w:tcPr>
            <w:tcW w:w="168" w:type="dxa"/>
            <w:shd w:val="clear" w:color="auto" w:fill="auto"/>
            <w:vAlign w:val="center"/>
          </w:tcPr>
          <w:p w:rsidR="00C3407C" w:rsidRDefault="00C340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407C">
        <w:tc>
          <w:tcPr>
            <w:tcW w:w="6124" w:type="dxa"/>
            <w:gridSpan w:val="2"/>
            <w:shd w:val="clear" w:color="auto" w:fill="auto"/>
            <w:vAlign w:val="center"/>
          </w:tcPr>
          <w:p w:rsidR="00C3407C" w:rsidRDefault="00014DEE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городского телефона:</w:t>
            </w:r>
          </w:p>
        </w:tc>
        <w:tc>
          <w:tcPr>
            <w:tcW w:w="154" w:type="dxa"/>
            <w:shd w:val="clear" w:color="auto" w:fill="auto"/>
            <w:vAlign w:val="center"/>
          </w:tcPr>
          <w:p w:rsidR="00C3407C" w:rsidRDefault="00C340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  <w:vAlign w:val="center"/>
          </w:tcPr>
          <w:p w:rsidR="00C3407C" w:rsidRDefault="00C340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407C">
        <w:tc>
          <w:tcPr>
            <w:tcW w:w="5596" w:type="dxa"/>
            <w:shd w:val="clear" w:color="auto" w:fill="auto"/>
            <w:vAlign w:val="center"/>
          </w:tcPr>
          <w:p w:rsidR="00C3407C" w:rsidRDefault="00014DE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номер спасателей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C3407C" w:rsidRDefault="00014DE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4" w:type="dxa"/>
            <w:shd w:val="clear" w:color="auto" w:fill="auto"/>
            <w:vAlign w:val="center"/>
          </w:tcPr>
          <w:p w:rsidR="00C3407C" w:rsidRDefault="00C340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  <w:vAlign w:val="center"/>
          </w:tcPr>
          <w:p w:rsidR="00C3407C" w:rsidRDefault="00C340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407C">
        <w:tc>
          <w:tcPr>
            <w:tcW w:w="5596" w:type="dxa"/>
            <w:shd w:val="clear" w:color="auto" w:fill="auto"/>
            <w:vAlign w:val="center"/>
          </w:tcPr>
          <w:p w:rsidR="00C3407C" w:rsidRDefault="00014DE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Полиция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C3407C" w:rsidRDefault="00014DE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4" w:type="dxa"/>
            <w:shd w:val="clear" w:color="auto" w:fill="auto"/>
            <w:vAlign w:val="center"/>
          </w:tcPr>
          <w:p w:rsidR="00C3407C" w:rsidRDefault="00C340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  <w:vAlign w:val="center"/>
          </w:tcPr>
          <w:p w:rsidR="00C3407C" w:rsidRDefault="00C340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407C">
        <w:tc>
          <w:tcPr>
            <w:tcW w:w="5596" w:type="dxa"/>
            <w:shd w:val="clear" w:color="auto" w:fill="auto"/>
            <w:vAlign w:val="center"/>
          </w:tcPr>
          <w:p w:rsidR="00C3407C" w:rsidRDefault="00014DE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Скорая помощь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C3407C" w:rsidRDefault="00014DEE">
            <w:pPr>
              <w:spacing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4" w:type="dxa"/>
            <w:shd w:val="clear" w:color="auto" w:fill="auto"/>
            <w:vAlign w:val="center"/>
          </w:tcPr>
          <w:p w:rsidR="00C3407C" w:rsidRDefault="00C340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  <w:vAlign w:val="center"/>
          </w:tcPr>
          <w:p w:rsidR="00C3407C" w:rsidRDefault="00C340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407C">
        <w:tc>
          <w:tcPr>
            <w:tcW w:w="5596" w:type="dxa"/>
            <w:shd w:val="clear" w:color="auto" w:fill="auto"/>
            <w:vAlign w:val="center"/>
          </w:tcPr>
          <w:p w:rsidR="00C3407C" w:rsidRDefault="00014D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dxa"/>
            <w:shd w:val="clear" w:color="auto" w:fill="auto"/>
            <w:vAlign w:val="center"/>
          </w:tcPr>
          <w:p w:rsidR="00C3407C" w:rsidRDefault="00014D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dxa"/>
            <w:shd w:val="clear" w:color="auto" w:fill="auto"/>
            <w:vAlign w:val="center"/>
          </w:tcPr>
          <w:p w:rsidR="00C3407C" w:rsidRDefault="00014D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dxa"/>
            <w:shd w:val="clear" w:color="auto" w:fill="auto"/>
            <w:vAlign w:val="center"/>
          </w:tcPr>
          <w:p w:rsidR="00C3407C" w:rsidRDefault="00014D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14DEE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407C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ПАМЯТКА</w:t>
      </w:r>
    </w:p>
    <w:p w:rsidR="00C3407C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безопасности на водоёмах в летний период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Поведение на воде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Помните: купание в нетрезвом виде может привести к трагическому исходу!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купании недопустимо: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Плавать в незнакомом месте, под мостами и у плотин.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Нырять с высоты, не зная глубины и рельефа дна.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Заплывать за буйки и ограждения.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Приближаться к судам, плотам и иным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Прыгать в воду с лодок, катеров, причалов.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Хватать друг друга за руки и ноги во время игр на воде.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Избегайте употребление алкоголя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нахождения в воде или у береговой линии. Алкоголь ухуд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шает чувство равновесия, координацию движений и самоконтроль.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умеющим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плавать купаться только в специально оборудованных местах глубиной не более 1-2 метра!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КАТЕГОРИЧЕСКИ ЗАПРЕЩАЕТСЯ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купание на водных объектах, оборудованных предупреждающими аншлагами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ЗАПРЕЩЕНО!»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неукоснительное соблюдение мер безопасного поведения на воде может предупредить беду.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407C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ВЗРОСЛЫЕ:</w:t>
      </w:r>
    </w:p>
    <w:p w:rsidR="00C3407C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РОДИТЕЛИ, РУКОВОДИТЕЛИ ОБРАЗОВАТЕЛЬНЫХ УЧРЕЖДЕНИЙ,</w:t>
      </w:r>
    </w:p>
    <w:p w:rsidR="00C3407C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ПЕДАГОГИ!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жизни детей на водоемах во многих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 зависит ТОЛЬКО ОТ ВАС!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провести разъяснительную работу о правилах поведения на природных и искусственных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Категорически запрещено купание: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детей без надзора взрослых;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в незнакомых местах;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 надувны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матрацах, камерах и других плавательных средствах (без надзора взрослых);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 соблюдать следующие правила: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Прежде чем войти в воду, сделайте разминку, выполнив несколько легких упражнений.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Постепенно входите в воду, убедившись в том, что 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пература воды комфортна для тела (не ниже установленной нормы).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Продолжительность купания - не более 30 минут, при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высокой температуре воды - не более 5-6 минут.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Во избежание перегревания отдыхайте на пляже в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оловном уборе.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Не допускать ситуаций неоправданного риска, шалости на воде.</w:t>
      </w:r>
    </w:p>
    <w:p w:rsidR="00014DEE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4DEE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4DEE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4DEE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4DEE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4DEE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4DEE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4DEE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4DEE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407C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ПАМЯТКА</w:t>
      </w:r>
    </w:p>
    <w:p w:rsidR="00C3407C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тонет человек: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Сразу громко зовите на помощь: «Человек тонет!»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Попросите вызвать спасателей и «скорую помощь».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Бросьте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тонущему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спасательный круг, длинную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веревку с узлом на конце.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Если хорошо плаваете, снимите одежду и обувь и вплавь доберитесь до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тонущего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спасаемого. Он обязательно отпустит вас. Если утопающий находится без сознания, 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жно транспортировать его до берега, держа за волосы.</w:t>
      </w:r>
    </w:p>
    <w:p w:rsidR="00C3407C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тонешь сам: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Не паникуйте.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Снимите с себя лишнюю одежду, обувь, кричи, зови на помощь.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Перевернитесь на спину, широко раскиньте руки, расслабьтесь, сделайте несколько глубоких вдохов.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палец ноги и резко выпрямите его. Плывите к берегу.</w:t>
      </w:r>
    </w:p>
    <w:p w:rsidR="00C3407C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 захлебнулись водой: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не паникуйте, постарайтесь развернуться спиной к волне;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прижмите согнутые в локтях руки к нижней части груди и сделайте несколько резких выдохов, помогая себе руками;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затем очистите от воды нос и сделайте несколько глотательных движений;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восстановив дыхание, ложитесь на живот и двигайтесь к берегу;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при необходимости позовите людей на помощь.</w:t>
      </w:r>
    </w:p>
    <w:p w:rsidR="00014DEE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4DEE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4DEE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407C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ПАМЯТКА</w:t>
      </w:r>
    </w:p>
    <w:p w:rsidR="00C3407C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оказания помощи при утоплении: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Перевернуть пострада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вшего лицом вниз, опустить голову ниже таза.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Очистить ротовую полость.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Резко надавить на корень языка.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Если нет рвотных движений и пул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Вызвать “Скорую помощь”.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человек уже погрузился в воду, 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оставляйте попыток найти его на глубине, а затем вернуть к жизни. Это можно сделать, если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утонувший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находился в воде не более 6 минут.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НЕЛЬЗЯ: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ОСТАВЛЯТЬ ПОСТРАДАВШЕГО БЕЗ ВНИМАНИЯ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любой момент может произойти остановка сердца);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САМОСТОЯТЕЛЬНО ПЕРЕВОЗИТЬ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ПОСТРАДАВШЕГО, ЕСЛИ ЕСТЬ ВОЗМОЖНОСТЬ ВЫЗВАТЬ СПАСАТЕЛЬНУЮ СЛУЖБУ.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неукоснительное соблюдение мер безопасного поведения на воде может предупредить беду.</w:t>
      </w:r>
    </w:p>
    <w:p w:rsidR="00C3407C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</w:p>
    <w:p w:rsidR="00C3407C" w:rsidRDefault="00014DEE">
      <w:pPr>
        <w:spacing w:beforeAutospacing="1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ПРАВИЛА БЕЗОПАСНОГО ПОВЕДЕНИЯ НА ВОДЕ.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Водоемы являются опасными в люб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время года. Летом они опасны при купании и пользовании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на водоемах следует соблюдать определенные правила безопас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поведения.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Во-первых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следует избегать купания в незнакомых местах, специально не оборудованных для этой цели.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Во-вторых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купании запрещается: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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заплывать за границы зоны купания;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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подплывать к движущимся судам, лодкам, катерам, катамаранам, гидр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оциклам;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lastRenderedPageBreak/>
        <w:t>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нырять и долго находиться под водой;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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прыгать в воду в незнакомых местах, с причалов и др. сооружений, не приспособленных для этих целей;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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 находиться в холодной воде;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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купаться на голодный желудок;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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в воде игры, связанные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нырянием и захватом друг друга;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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плавать на досках, лежаках, бревнах, надувных матрасах и камерах (за пределы нормы заплыва);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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подавать крики ложной тревоги;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4"/>
          <w:szCs w:val="24"/>
          <w:lang w:eastAsia="ru-RU"/>
        </w:rPr>
        <w:t>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приводить с собой собак и др. животных.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уметь не только плавать, но и отдыхать на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оде.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Наиболее известные способы отдыха: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Лечь на воду спиной, расправив руки и ноги, расслабиться и помогая себе удержаться в таком положении, сделать вдох, а затем после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паузы-медленный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выдох.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 время купания свело ногу, надо позвать на помощь, затем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погрузиться с головой в воду, сильно потянуть ногу на себя за большой палец, а затем распрямить ее.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p w:rsidR="00C3407C" w:rsidRDefault="00014DEE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407C" w:rsidRDefault="00014DEE">
      <w:r>
        <w:rPr>
          <w:noProof/>
          <w:lang w:eastAsia="ru-RU"/>
        </w:rPr>
        <w:lastRenderedPageBreak/>
        <w:drawing>
          <wp:inline distT="0" distB="0" distL="0" distR="3175">
            <wp:extent cx="5940425" cy="6123305"/>
            <wp:effectExtent l="0" t="0" r="0" b="0"/>
            <wp:docPr id="1" name="Рисунок 1" descr="http://ttt-orsk.ru/uploads/data/pam/vod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ttt-orsk.ru/uploads/data/pam/voda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2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407C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0CE0"/>
    <w:multiLevelType w:val="multilevel"/>
    <w:tmpl w:val="2BB08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37075953"/>
    <w:multiLevelType w:val="multilevel"/>
    <w:tmpl w:val="101667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22625C5"/>
    <w:multiLevelType w:val="multilevel"/>
    <w:tmpl w:val="5272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6C9308D3"/>
    <w:multiLevelType w:val="multilevel"/>
    <w:tmpl w:val="772E8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07C"/>
    <w:rsid w:val="00014DEE"/>
    <w:rsid w:val="00C3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79D"/>
  </w:style>
  <w:style w:type="paragraph" w:styleId="1">
    <w:name w:val="heading 1"/>
    <w:basedOn w:val="a"/>
    <w:link w:val="10"/>
    <w:uiPriority w:val="9"/>
    <w:qFormat/>
    <w:rsid w:val="0032141A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0961"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sid w:val="0032141A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32141A"/>
    <w:rPr>
      <w:i/>
      <w:iCs/>
    </w:rPr>
  </w:style>
  <w:style w:type="character" w:customStyle="1" w:styleId="a5">
    <w:name w:val="Текст выноски Знак"/>
    <w:basedOn w:val="a0"/>
    <w:uiPriority w:val="99"/>
    <w:semiHidden/>
    <w:qFormat/>
    <w:rsid w:val="0032141A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Times New Roman" w:hAnsi="Times New Roman"/>
      <w:sz w:val="24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ascii="Times New Roman" w:hAnsi="Times New Roman"/>
      <w:sz w:val="24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uiPriority w:val="99"/>
    <w:unhideWhenUsed/>
    <w:qFormat/>
    <w:rsid w:val="0032141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321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79D"/>
  </w:style>
  <w:style w:type="paragraph" w:styleId="1">
    <w:name w:val="heading 1"/>
    <w:basedOn w:val="a"/>
    <w:link w:val="10"/>
    <w:uiPriority w:val="9"/>
    <w:qFormat/>
    <w:rsid w:val="0032141A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0961"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sid w:val="0032141A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32141A"/>
    <w:rPr>
      <w:i/>
      <w:iCs/>
    </w:rPr>
  </w:style>
  <w:style w:type="character" w:customStyle="1" w:styleId="a5">
    <w:name w:val="Текст выноски Знак"/>
    <w:basedOn w:val="a0"/>
    <w:uiPriority w:val="99"/>
    <w:semiHidden/>
    <w:qFormat/>
    <w:rsid w:val="0032141A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Times New Roman" w:hAnsi="Times New Roman"/>
      <w:sz w:val="24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ascii="Times New Roman" w:hAnsi="Times New Roman"/>
      <w:sz w:val="24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uiPriority w:val="99"/>
    <w:unhideWhenUsed/>
    <w:qFormat/>
    <w:rsid w:val="0032141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321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2741</Words>
  <Characters>15625</Characters>
  <Application>Microsoft Office Word</Application>
  <DocSecurity>0</DocSecurity>
  <Lines>130</Lines>
  <Paragraphs>36</Paragraphs>
  <ScaleCrop>false</ScaleCrop>
  <Company>SPecialiST RePack</Company>
  <LinksUpToDate>false</LinksUpToDate>
  <CharactersWithSpaces>18330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Сыпченко</dc:creator>
  <dc:description/>
  <cp:lastModifiedBy>GO</cp:lastModifiedBy>
  <cp:revision>3</cp:revision>
  <dcterms:created xsi:type="dcterms:W3CDTF">2018-05-22T11:32:00Z</dcterms:created>
  <dcterms:modified xsi:type="dcterms:W3CDTF">2021-07-09T07:11:00Z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