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C1E" w:rsidRDefault="0097400B">
      <w:pPr>
        <w:shd w:val="clear" w:color="auto" w:fill="FFFFFF"/>
        <w:spacing w:line="228" w:lineRule="auto"/>
        <w:ind w:firstLine="54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Основные правила безопасного поведения на воде.</w:t>
      </w:r>
    </w:p>
    <w:p w:rsidR="00745C1E" w:rsidRDefault="0097400B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Общество спасания на водах со дня своего создания, с 1872 года, учит граждан России самым простым пр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вилам безопасного поведения:</w:t>
      </w:r>
    </w:p>
    <w:p w:rsidR="00745C1E" w:rsidRDefault="0097400B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— не нырять в незнакомых м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стах;</w:t>
      </w:r>
    </w:p>
    <w:p w:rsidR="00745C1E" w:rsidRDefault="0097400B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— не заплывать за буйки;</w:t>
      </w:r>
    </w:p>
    <w:p w:rsidR="00745C1E" w:rsidRDefault="0097400B">
      <w:pPr>
        <w:shd w:val="clear" w:color="auto" w:fill="FFFFFF"/>
        <w:spacing w:line="228" w:lineRule="auto"/>
        <w:ind w:right="55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— не выплывать на </w:t>
      </w:r>
      <w:r>
        <w:rPr>
          <w:color w:val="000000"/>
          <w:sz w:val="28"/>
          <w:szCs w:val="28"/>
        </w:rPr>
        <w:t>судовой ход и не приближаться к судам;</w:t>
      </w:r>
    </w:p>
    <w:p w:rsidR="00745C1E" w:rsidRDefault="0097400B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— не устраивать игр в воде, св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занных с захватами;</w:t>
      </w:r>
    </w:p>
    <w:p w:rsidR="00745C1E" w:rsidRDefault="0097400B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— не плавать на надувных матр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сах или камерах;</w:t>
      </w:r>
    </w:p>
    <w:p w:rsidR="00745C1E" w:rsidRDefault="0097400B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— не купаться в нетрезвом виде.</w:t>
      </w:r>
    </w:p>
    <w:p w:rsidR="00745C1E" w:rsidRDefault="0097400B">
      <w:pPr>
        <w:shd w:val="clear" w:color="auto" w:fill="FFFFFF"/>
        <w:spacing w:line="228" w:lineRule="auto"/>
        <w:ind w:right="29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Но нарушения этих правил ост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ются главной причиной гибели людей на воде. В России кажды</w:t>
      </w:r>
      <w:r>
        <w:rPr>
          <w:color w:val="000000"/>
          <w:sz w:val="28"/>
          <w:szCs w:val="28"/>
        </w:rPr>
        <w:t>й год тонут 10 - 15 тысяч человек. Из них 70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центов взрослых - в состоянии опь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нения</w:t>
      </w:r>
    </w:p>
    <w:p w:rsidR="00745C1E" w:rsidRDefault="00745C1E">
      <w:pPr>
        <w:shd w:val="clear" w:color="auto" w:fill="FFFFFF"/>
        <w:spacing w:line="228" w:lineRule="auto"/>
        <w:ind w:right="5" w:firstLine="540"/>
        <w:jc w:val="both"/>
        <w:rPr>
          <w:color w:val="000000"/>
          <w:sz w:val="28"/>
          <w:szCs w:val="28"/>
        </w:rPr>
      </w:pPr>
    </w:p>
    <w:p w:rsidR="00745C1E" w:rsidRDefault="0097400B">
      <w:pPr>
        <w:shd w:val="clear" w:color="auto" w:fill="FFFFFF"/>
        <w:spacing w:line="228" w:lineRule="auto"/>
        <w:ind w:right="5" w:firstLine="540"/>
        <w:jc w:val="center"/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Что делать, если на ваших гл</w:t>
      </w:r>
      <w:r>
        <w:rPr>
          <w:b/>
          <w:color w:val="FF0000"/>
          <w:sz w:val="28"/>
          <w:szCs w:val="28"/>
        </w:rPr>
        <w:t>а</w:t>
      </w:r>
      <w:r>
        <w:rPr>
          <w:b/>
          <w:color w:val="FF0000"/>
          <w:sz w:val="28"/>
          <w:szCs w:val="28"/>
        </w:rPr>
        <w:t>зах тонет человек?</w:t>
      </w:r>
    </w:p>
    <w:p w:rsidR="00745C1E" w:rsidRDefault="0097400B">
      <w:pPr>
        <w:shd w:val="clear" w:color="auto" w:fill="FFFFFF"/>
        <w:spacing w:line="228" w:lineRule="auto"/>
        <w:ind w:right="5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Прежде всего, дать себе секунду на размышление. Нет ли рядом спас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тельного средства? Им может быть все, что увеличит пл</w:t>
      </w:r>
      <w:r>
        <w:rPr>
          <w:color w:val="000000"/>
          <w:sz w:val="28"/>
          <w:szCs w:val="28"/>
        </w:rPr>
        <w:t>авучесть человека и что вы в состоянии до него добр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сить. Спасательный круг можно бр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сить на 20 - 25 метров, конец Але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сандрова - чуть дальше (с борта судна, </w:t>
      </w:r>
      <w:r>
        <w:rPr>
          <w:color w:val="000000"/>
          <w:sz w:val="28"/>
          <w:szCs w:val="28"/>
        </w:rPr>
        <w:lastRenderedPageBreak/>
        <w:t>за счет высоты - значительно дал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ше). Нет ли лодки? Можно ли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звать кого-то еще на помощь? Ободри</w:t>
      </w:r>
      <w:r>
        <w:rPr>
          <w:color w:val="000000"/>
          <w:sz w:val="28"/>
          <w:szCs w:val="28"/>
        </w:rPr>
        <w:t>в криком потерпевшего, вы идете на помощь.</w:t>
      </w:r>
    </w:p>
    <w:p w:rsidR="00745C1E" w:rsidRDefault="0097400B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Если вы добираетесь до тон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щего вплавь, надо максимально учитывать течение; воды, ветер, расстояние до берега и т.д.</w:t>
      </w:r>
      <w:proofErr w:type="gramEnd"/>
      <w:r>
        <w:rPr>
          <w:color w:val="000000"/>
          <w:sz w:val="28"/>
          <w:szCs w:val="28"/>
        </w:rPr>
        <w:t xml:space="preserve"> 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ближаясь, старайтесь успокоить и ободрить, выбившегося из сил пловца. Если это удалось, и он 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жет контролировать свои действия, пловец должен держаться за плечи спасателя. Если нет - обращаться с ним надо жестко и бесцеремонно. Некоторые инструкции рекоме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дуют даже оглушить </w:t>
      </w:r>
      <w:r>
        <w:rPr>
          <w:sz w:val="28"/>
          <w:szCs w:val="28"/>
        </w:rPr>
        <w:t>утопающего, чтобы спасти его и свою жизнь.</w:t>
      </w:r>
    </w:p>
    <w:p w:rsidR="00745C1E" w:rsidRDefault="00745C1E">
      <w:pPr>
        <w:shd w:val="clear" w:color="auto" w:fill="FFFFFF"/>
        <w:spacing w:line="228" w:lineRule="auto"/>
        <w:ind w:right="38" w:firstLine="540"/>
        <w:jc w:val="both"/>
        <w:rPr>
          <w:sz w:val="28"/>
          <w:szCs w:val="28"/>
        </w:rPr>
      </w:pPr>
    </w:p>
    <w:p w:rsidR="00745C1E" w:rsidRDefault="0097400B">
      <w:pPr>
        <w:shd w:val="clear" w:color="auto" w:fill="FFFFFF"/>
        <w:spacing w:line="228" w:lineRule="auto"/>
        <w:ind w:right="38" w:firstLine="540"/>
        <w:jc w:val="center"/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Техника спасания выглядит </w:t>
      </w:r>
      <w:r>
        <w:rPr>
          <w:b/>
          <w:color w:val="FF0000"/>
          <w:sz w:val="28"/>
          <w:szCs w:val="28"/>
        </w:rPr>
        <w:t>так.</w:t>
      </w:r>
    </w:p>
    <w:p w:rsidR="00745C1E" w:rsidRDefault="0097400B">
      <w:pPr>
        <w:shd w:val="clear" w:color="auto" w:fill="FFFFFF"/>
        <w:spacing w:line="228" w:lineRule="auto"/>
        <w:ind w:right="38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Подплыв к утопающему, надо поднырнуть под него и, взяв сзади одним из приемов захвата (класс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ческий - за волосы), транспортир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вать к берегу. В случае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если ут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пающему удалось схватить вас за руки, шею или ноги, освобожда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тесь и немедленно ныряйте - и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стинкт самосохранения заставит потерпевшего вас отпустить.</w:t>
      </w:r>
    </w:p>
    <w:p w:rsidR="00745C1E" w:rsidRDefault="0097400B">
      <w:pPr>
        <w:shd w:val="clear" w:color="auto" w:fill="FFFFFF"/>
        <w:spacing w:line="228" w:lineRule="auto"/>
        <w:ind w:right="24" w:firstLine="540"/>
        <w:jc w:val="both"/>
        <w:rPr>
          <w:b/>
          <w:i/>
          <w:color w:val="FF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Если человек уже погрузился </w:t>
      </w:r>
      <w:r>
        <w:rPr>
          <w:b/>
          <w:color w:val="000000"/>
          <w:sz w:val="28"/>
          <w:szCs w:val="28"/>
        </w:rPr>
        <w:lastRenderedPageBreak/>
        <w:t xml:space="preserve">в воду, не бросайте попыток найти его в глубине, а затем вернуть к жизни. </w:t>
      </w:r>
      <w:r>
        <w:rPr>
          <w:b/>
          <w:i/>
          <w:color w:val="000000"/>
          <w:sz w:val="28"/>
          <w:szCs w:val="28"/>
        </w:rPr>
        <w:t xml:space="preserve">Это можно сделать, если утонувший был в воде около </w:t>
      </w:r>
      <w:r>
        <w:rPr>
          <w:b/>
          <w:i/>
          <w:color w:val="FF0000"/>
          <w:sz w:val="28"/>
          <w:szCs w:val="28"/>
        </w:rPr>
        <w:t>6 м</w:t>
      </w:r>
      <w:r>
        <w:rPr>
          <w:b/>
          <w:i/>
          <w:color w:val="FF0000"/>
          <w:sz w:val="28"/>
          <w:szCs w:val="28"/>
        </w:rPr>
        <w:t>и</w:t>
      </w:r>
      <w:r>
        <w:rPr>
          <w:b/>
          <w:i/>
          <w:color w:val="FF0000"/>
          <w:sz w:val="28"/>
          <w:szCs w:val="28"/>
        </w:rPr>
        <w:t>нут.</w:t>
      </w:r>
    </w:p>
    <w:p w:rsidR="00745C1E" w:rsidRDefault="00745C1E">
      <w:pPr>
        <w:shd w:val="clear" w:color="auto" w:fill="FFFFFF"/>
        <w:spacing w:line="228" w:lineRule="auto"/>
        <w:ind w:right="24" w:firstLine="540"/>
        <w:jc w:val="both"/>
        <w:rPr>
          <w:sz w:val="28"/>
          <w:szCs w:val="28"/>
        </w:rPr>
      </w:pPr>
    </w:p>
    <w:p w:rsidR="00745C1E" w:rsidRDefault="0097400B">
      <w:pPr>
        <w:shd w:val="clear" w:color="auto" w:fill="FFFFFF"/>
        <w:spacing w:line="228" w:lineRule="auto"/>
        <w:ind w:right="24"/>
        <w:jc w:val="center"/>
        <w:rPr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541905" cy="199580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C1E" w:rsidRDefault="00745C1E">
      <w:pPr>
        <w:shd w:val="clear" w:color="auto" w:fill="FFFFFF"/>
        <w:spacing w:line="228" w:lineRule="auto"/>
        <w:ind w:right="24" w:firstLine="540"/>
        <w:jc w:val="both"/>
        <w:rPr>
          <w:i/>
          <w:sz w:val="28"/>
          <w:szCs w:val="28"/>
        </w:rPr>
      </w:pPr>
    </w:p>
    <w:p w:rsidR="00745C1E" w:rsidRDefault="0097400B">
      <w:pPr>
        <w:spacing w:line="228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Вытащив на берег, осмотрите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ерпевшего: рот, и нос могут быть з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биты тиной или песком, их надо н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медленно очистить (пальцами, пове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нув голову человека на бок). Затем положите пострадавшего животом на свое колено (голову свесить лицом вниз) и, сильно нажав, выплесните в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ду из желудка и</w:t>
      </w:r>
      <w:r>
        <w:rPr>
          <w:color w:val="000000"/>
          <w:sz w:val="28"/>
          <w:szCs w:val="28"/>
        </w:rPr>
        <w:t xml:space="preserve"> дыхательных путей. Все это надо делать быстро и так же быстро уложить пострадавшего на спину, расстегнуть ему пояс и верхние пуговицы и начать искусственное д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хание,</w:t>
      </w:r>
    </w:p>
    <w:p w:rsidR="00745C1E" w:rsidRDefault="00745C1E">
      <w:pPr>
        <w:spacing w:line="228" w:lineRule="auto"/>
        <w:ind w:firstLine="540"/>
        <w:jc w:val="both"/>
        <w:rPr>
          <w:color w:val="000000"/>
          <w:sz w:val="28"/>
          <w:szCs w:val="28"/>
        </w:rPr>
      </w:pPr>
    </w:p>
    <w:p w:rsidR="00745C1E" w:rsidRDefault="0097400B">
      <w:pPr>
        <w:spacing w:line="228" w:lineRule="auto"/>
        <w:jc w:val="center"/>
        <w:rPr>
          <w:b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565400" cy="1805940"/>
            <wp:effectExtent l="0" t="0" r="0" b="0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C1E" w:rsidRDefault="00745C1E">
      <w:pPr>
        <w:spacing w:line="228" w:lineRule="auto"/>
        <w:jc w:val="center"/>
        <w:rPr>
          <w:color w:val="000000"/>
          <w:sz w:val="28"/>
          <w:szCs w:val="22"/>
        </w:rPr>
      </w:pPr>
    </w:p>
    <w:p w:rsidR="00745C1E" w:rsidRDefault="0097400B">
      <w:pPr>
        <w:spacing w:line="228" w:lineRule="auto"/>
        <w:ind w:firstLine="540"/>
        <w:jc w:val="both"/>
        <w:rPr>
          <w:sz w:val="26"/>
        </w:rPr>
      </w:pPr>
      <w:r>
        <w:rPr>
          <w:color w:val="000000"/>
          <w:sz w:val="28"/>
          <w:szCs w:val="22"/>
        </w:rPr>
        <w:t>Встаньте на колени слева, макс</w:t>
      </w:r>
      <w:r>
        <w:rPr>
          <w:color w:val="000000"/>
          <w:sz w:val="28"/>
          <w:szCs w:val="22"/>
        </w:rPr>
        <w:t>и</w:t>
      </w:r>
      <w:r>
        <w:rPr>
          <w:color w:val="000000"/>
          <w:sz w:val="28"/>
          <w:szCs w:val="22"/>
        </w:rPr>
        <w:t>мально запрокиньте голову утонувш</w:t>
      </w:r>
      <w:r>
        <w:rPr>
          <w:color w:val="000000"/>
          <w:sz w:val="28"/>
          <w:szCs w:val="22"/>
        </w:rPr>
        <w:t>е</w:t>
      </w:r>
      <w:r>
        <w:rPr>
          <w:color w:val="000000"/>
          <w:sz w:val="28"/>
          <w:szCs w:val="22"/>
        </w:rPr>
        <w:t xml:space="preserve">го (это очень </w:t>
      </w:r>
      <w:r>
        <w:rPr>
          <w:color w:val="000000"/>
          <w:sz w:val="28"/>
          <w:szCs w:val="22"/>
        </w:rPr>
        <w:t>важно!) и, сместив ч</w:t>
      </w:r>
      <w:r>
        <w:rPr>
          <w:color w:val="000000"/>
          <w:sz w:val="28"/>
          <w:szCs w:val="22"/>
        </w:rPr>
        <w:t>е</w:t>
      </w:r>
      <w:r>
        <w:rPr>
          <w:color w:val="000000"/>
          <w:sz w:val="28"/>
          <w:szCs w:val="22"/>
        </w:rPr>
        <w:t>люсть вниз, раскройте ему рот. Сд</w:t>
      </w:r>
      <w:r>
        <w:rPr>
          <w:color w:val="000000"/>
          <w:sz w:val="28"/>
          <w:szCs w:val="22"/>
        </w:rPr>
        <w:t>е</w:t>
      </w:r>
      <w:r>
        <w:rPr>
          <w:color w:val="000000"/>
          <w:sz w:val="28"/>
          <w:szCs w:val="22"/>
        </w:rPr>
        <w:t>лайте глубокий вдох, приложите свои губы к губам пострадавшего (рек</w:t>
      </w:r>
      <w:r>
        <w:rPr>
          <w:color w:val="000000"/>
          <w:sz w:val="28"/>
          <w:szCs w:val="22"/>
        </w:rPr>
        <w:t>о</w:t>
      </w:r>
      <w:r>
        <w:rPr>
          <w:color w:val="000000"/>
          <w:sz w:val="28"/>
          <w:szCs w:val="22"/>
        </w:rPr>
        <w:t>мендуется через платок или марлю) и с силой выдохните воздух. Ноздри п</w:t>
      </w:r>
      <w:r>
        <w:rPr>
          <w:color w:val="000000"/>
          <w:sz w:val="28"/>
          <w:szCs w:val="22"/>
        </w:rPr>
        <w:t>о</w:t>
      </w:r>
      <w:r>
        <w:rPr>
          <w:color w:val="000000"/>
          <w:sz w:val="28"/>
          <w:szCs w:val="22"/>
        </w:rPr>
        <w:t>страдавшего при этом надо зажать р</w:t>
      </w:r>
      <w:r>
        <w:rPr>
          <w:color w:val="000000"/>
          <w:sz w:val="28"/>
          <w:szCs w:val="22"/>
        </w:rPr>
        <w:t>у</w:t>
      </w:r>
      <w:r>
        <w:rPr>
          <w:color w:val="000000"/>
          <w:sz w:val="28"/>
          <w:szCs w:val="22"/>
        </w:rPr>
        <w:t>кой. Выдох произойдет самос</w:t>
      </w:r>
      <w:r>
        <w:rPr>
          <w:color w:val="000000"/>
          <w:sz w:val="28"/>
          <w:szCs w:val="22"/>
        </w:rPr>
        <w:t>тоятел</w:t>
      </w:r>
      <w:r>
        <w:rPr>
          <w:color w:val="000000"/>
          <w:sz w:val="28"/>
          <w:szCs w:val="22"/>
        </w:rPr>
        <w:t>ь</w:t>
      </w:r>
      <w:r>
        <w:rPr>
          <w:color w:val="000000"/>
          <w:sz w:val="28"/>
          <w:szCs w:val="22"/>
        </w:rPr>
        <w:t>но.</w:t>
      </w:r>
    </w:p>
    <w:p w:rsidR="00745C1E" w:rsidRDefault="0097400B">
      <w:pPr>
        <w:shd w:val="clear" w:color="auto" w:fill="FFFFFF"/>
        <w:spacing w:line="228" w:lineRule="auto"/>
        <w:ind w:right="72" w:firstLine="540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Если у пострадавшего не бьется сердце, искусственное дыхание надо сочетать с непрямым массажем сер</w:t>
      </w:r>
      <w:r>
        <w:rPr>
          <w:color w:val="000000"/>
          <w:sz w:val="28"/>
          <w:szCs w:val="22"/>
        </w:rPr>
        <w:t>д</w:t>
      </w:r>
      <w:r>
        <w:rPr>
          <w:color w:val="000000"/>
          <w:sz w:val="28"/>
          <w:szCs w:val="22"/>
        </w:rPr>
        <w:t>ца. Для этого одну ладонь положите поперек нижней части грудины (но не на ребра!), другую ладонь - поверх первой накрест. Надавите на грудину запя</w:t>
      </w:r>
      <w:r>
        <w:rPr>
          <w:color w:val="000000"/>
          <w:sz w:val="28"/>
          <w:szCs w:val="22"/>
        </w:rPr>
        <w:t>стьями так, чтобы она прогнулась на 3 - 5 сантиметров, и отпустите. Прогибать нужно сильно, толчком, используя вес своего тела. Через ка</w:t>
      </w:r>
      <w:r>
        <w:rPr>
          <w:color w:val="000000"/>
          <w:sz w:val="28"/>
          <w:szCs w:val="22"/>
        </w:rPr>
        <w:t>ж</w:t>
      </w:r>
      <w:r>
        <w:rPr>
          <w:color w:val="000000"/>
          <w:sz w:val="28"/>
          <w:szCs w:val="22"/>
        </w:rPr>
        <w:t xml:space="preserve">дое вдувание воздуха </w:t>
      </w:r>
      <w:proofErr w:type="spellStart"/>
      <w:r>
        <w:rPr>
          <w:color w:val="000000"/>
          <w:sz w:val="28"/>
          <w:szCs w:val="22"/>
        </w:rPr>
        <w:t>деДделайте</w:t>
      </w:r>
      <w:proofErr w:type="spellEnd"/>
      <w:r>
        <w:rPr>
          <w:color w:val="000000"/>
          <w:sz w:val="28"/>
          <w:szCs w:val="22"/>
        </w:rPr>
        <w:t xml:space="preserve"> 4 - </w:t>
      </w:r>
      <w:r>
        <w:rPr>
          <w:color w:val="000000"/>
          <w:sz w:val="28"/>
          <w:szCs w:val="22"/>
        </w:rPr>
        <w:lastRenderedPageBreak/>
        <w:t>5 ритмичных надавливаний.</w:t>
      </w:r>
    </w:p>
    <w:p w:rsidR="00745C1E" w:rsidRDefault="00745C1E">
      <w:pPr>
        <w:shd w:val="clear" w:color="auto" w:fill="FFFFFF"/>
        <w:spacing w:line="228" w:lineRule="auto"/>
        <w:ind w:right="72" w:firstLine="540"/>
        <w:jc w:val="both"/>
        <w:rPr>
          <w:sz w:val="26"/>
        </w:rPr>
      </w:pPr>
    </w:p>
    <w:p w:rsidR="00745C1E" w:rsidRDefault="0097400B">
      <w:pPr>
        <w:shd w:val="clear" w:color="auto" w:fill="FFFFFF"/>
        <w:spacing w:line="228" w:lineRule="auto"/>
        <w:ind w:right="139"/>
        <w:jc w:val="center"/>
        <w:rPr>
          <w:color w:val="000000"/>
          <w:sz w:val="28"/>
          <w:szCs w:val="22"/>
        </w:rPr>
      </w:pPr>
      <w:r>
        <w:rPr>
          <w:noProof/>
        </w:rPr>
        <w:drawing>
          <wp:inline distT="0" distB="0" distL="0" distR="0">
            <wp:extent cx="2506345" cy="1746250"/>
            <wp:effectExtent l="0" t="0" r="0" b="0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C1E" w:rsidRDefault="0097400B">
      <w:pPr>
        <w:shd w:val="clear" w:color="auto" w:fill="FFFFFF"/>
        <w:spacing w:line="228" w:lineRule="auto"/>
        <w:ind w:right="139" w:firstLine="540"/>
        <w:jc w:val="both"/>
        <w:rPr>
          <w:sz w:val="26"/>
        </w:rPr>
      </w:pPr>
      <w:r>
        <w:rPr>
          <w:color w:val="000000"/>
          <w:sz w:val="28"/>
          <w:szCs w:val="22"/>
        </w:rPr>
        <w:t>Хорошо, если помощь оказ</w:t>
      </w:r>
      <w:r>
        <w:rPr>
          <w:color w:val="000000"/>
          <w:sz w:val="28"/>
          <w:szCs w:val="22"/>
        </w:rPr>
        <w:t>ы</w:t>
      </w:r>
      <w:r>
        <w:rPr>
          <w:color w:val="000000"/>
          <w:sz w:val="28"/>
          <w:szCs w:val="22"/>
        </w:rPr>
        <w:t xml:space="preserve">вают двое. Тогда один делает </w:t>
      </w:r>
      <w:r>
        <w:rPr>
          <w:color w:val="000000"/>
          <w:sz w:val="28"/>
          <w:szCs w:val="22"/>
        </w:rPr>
        <w:t>и</w:t>
      </w:r>
      <w:r>
        <w:rPr>
          <w:color w:val="000000"/>
          <w:sz w:val="28"/>
          <w:szCs w:val="22"/>
        </w:rPr>
        <w:t>с</w:t>
      </w:r>
      <w:r>
        <w:rPr>
          <w:color w:val="000000"/>
          <w:sz w:val="28"/>
          <w:szCs w:val="22"/>
        </w:rPr>
        <w:t>кусственное дыхание, другой з</w:t>
      </w:r>
      <w:r>
        <w:rPr>
          <w:color w:val="000000"/>
          <w:sz w:val="28"/>
          <w:szCs w:val="22"/>
        </w:rPr>
        <w:t>а</w:t>
      </w:r>
      <w:r>
        <w:rPr>
          <w:color w:val="000000"/>
          <w:sz w:val="28"/>
          <w:szCs w:val="22"/>
        </w:rPr>
        <w:t>тем - массаж сердца. Не остана</w:t>
      </w:r>
      <w:r>
        <w:rPr>
          <w:color w:val="000000"/>
          <w:sz w:val="28"/>
          <w:szCs w:val="22"/>
        </w:rPr>
        <w:t>в</w:t>
      </w:r>
      <w:r>
        <w:rPr>
          <w:color w:val="000000"/>
          <w:sz w:val="28"/>
          <w:szCs w:val="22"/>
        </w:rPr>
        <w:t>ливайте меры по реанимации до прибытия «скорой помощи»: бл</w:t>
      </w:r>
      <w:r>
        <w:rPr>
          <w:color w:val="000000"/>
          <w:sz w:val="28"/>
          <w:szCs w:val="22"/>
        </w:rPr>
        <w:t>а</w:t>
      </w:r>
      <w:r>
        <w:rPr>
          <w:color w:val="000000"/>
          <w:sz w:val="28"/>
          <w:szCs w:val="22"/>
        </w:rPr>
        <w:t>годаря вашим действиям организм еще может жить.</w:t>
      </w:r>
    </w:p>
    <w:p w:rsidR="00745C1E" w:rsidRDefault="0097400B">
      <w:pPr>
        <w:shd w:val="clear" w:color="auto" w:fill="FFFFFF"/>
        <w:ind w:left="360" w:right="18"/>
        <w:jc w:val="center"/>
        <w:rPr>
          <w:color w:val="E36C0A"/>
          <w:szCs w:val="28"/>
        </w:rPr>
      </w:pPr>
      <w:r>
        <w:rPr>
          <w:color w:val="000000"/>
          <w:sz w:val="28"/>
          <w:szCs w:val="22"/>
        </w:rPr>
        <w:t>Разумеется, приемы оживления и спасания совсем не просто применять без практики, и над</w:t>
      </w:r>
      <w:r>
        <w:rPr>
          <w:color w:val="000000"/>
          <w:sz w:val="28"/>
          <w:szCs w:val="22"/>
        </w:rPr>
        <w:t>о бы таким вещам учиться зар</w:t>
      </w:r>
      <w:r>
        <w:rPr>
          <w:color w:val="000000"/>
          <w:sz w:val="28"/>
          <w:szCs w:val="22"/>
        </w:rPr>
        <w:t>а</w:t>
      </w:r>
      <w:r>
        <w:rPr>
          <w:color w:val="000000"/>
          <w:sz w:val="28"/>
          <w:szCs w:val="22"/>
        </w:rPr>
        <w:t>нее. Но даже если у вас нет н</w:t>
      </w:r>
      <w:r>
        <w:rPr>
          <w:color w:val="000000"/>
          <w:sz w:val="28"/>
          <w:szCs w:val="22"/>
        </w:rPr>
        <w:t>и</w:t>
      </w:r>
      <w:r>
        <w:rPr>
          <w:color w:val="000000"/>
          <w:sz w:val="28"/>
          <w:szCs w:val="22"/>
        </w:rPr>
        <w:t>какой подготовки - действуйте! Надо использовать любой шанс.</w:t>
      </w:r>
      <w:r>
        <w:rPr>
          <w:color w:val="E36C0A"/>
          <w:szCs w:val="28"/>
        </w:rPr>
        <w:t xml:space="preserve"> </w:t>
      </w:r>
    </w:p>
    <w:p w:rsidR="00745C1E" w:rsidRDefault="00745C1E">
      <w:pPr>
        <w:shd w:val="clear" w:color="auto" w:fill="FFFFFF"/>
        <w:ind w:left="360" w:right="18"/>
        <w:jc w:val="center"/>
        <w:rPr>
          <w:b/>
          <w:color w:val="0070C0"/>
          <w:sz w:val="28"/>
          <w:szCs w:val="28"/>
        </w:rPr>
      </w:pPr>
    </w:p>
    <w:p w:rsidR="00745C1E" w:rsidRDefault="00745C1E">
      <w:pPr>
        <w:shd w:val="clear" w:color="auto" w:fill="FFFFFF"/>
        <w:spacing w:line="228" w:lineRule="auto"/>
        <w:ind w:right="120"/>
        <w:jc w:val="both"/>
        <w:rPr>
          <w:b/>
          <w:color w:val="000000"/>
          <w:sz w:val="32"/>
          <w:szCs w:val="32"/>
        </w:rPr>
      </w:pPr>
    </w:p>
    <w:p w:rsidR="00745C1E" w:rsidRDefault="0097400B">
      <w:pPr>
        <w:rPr>
          <w:color w:val="000000"/>
        </w:rPr>
      </w:pPr>
      <w:r>
        <w:br w:type="column"/>
      </w:r>
    </w:p>
    <w:p w:rsidR="00745C1E" w:rsidRDefault="00745C1E">
      <w:pPr>
        <w:rPr>
          <w:color w:val="000000"/>
        </w:rPr>
      </w:pPr>
    </w:p>
    <w:p w:rsidR="00745C1E" w:rsidRDefault="00745C1E">
      <w:pPr>
        <w:rPr>
          <w:color w:val="000000"/>
        </w:rPr>
      </w:pPr>
    </w:p>
    <w:p w:rsidR="00745C1E" w:rsidRDefault="00745C1E">
      <w:pPr>
        <w:rPr>
          <w:color w:val="000000"/>
        </w:rPr>
      </w:pPr>
    </w:p>
    <w:p w:rsidR="00745C1E" w:rsidRDefault="0097400B">
      <w:pPr>
        <w:rPr>
          <w:color w:val="000000"/>
        </w:rPr>
      </w:pPr>
      <w:r>
        <w:rPr>
          <w:color w:val="000000"/>
        </w:rPr>
        <w:pict>
          <v:shapetype id="shapetype_136" o:spid="_x0000_m1028" coordsize="21600,21600" o:spt="100" adj="10800,,0" path="m@9,l@10,em@11,21600l@12,21600e">
            <v:stroke joinstyle="miter"/>
            <v:formulas>
              <v:f eqn="val #0"/>
              <v:f eqn="sum @0 0 10800"/>
              <v:f eqn="val @0"/>
              <v:f eqn="sum width 0 @0"/>
              <v:f eqn="prod @2 2 1"/>
              <v:f eqn="prod @3 2 1"/>
              <v:f eqn="if @1 @5 @4"/>
              <v:f eqn="sum 0 @6 0"/>
              <v:f eqn="sum width 0 @6"/>
              <v:f eqn="if @1 0 @8"/>
              <v:f eqn="if @1 @7 width"/>
              <v:f eqn="if @1 @8 0"/>
              <v:f eqn="if @1 width @7"/>
            </v:formulas>
            <v:path o:connecttype="segments"/>
            <v:handles>
              <v:h position="@0,center"/>
            </v:handles>
          </v:shapetype>
        </w:pict>
      </w:r>
      <w:r>
        <w:rPr>
          <w:color w:val="000000"/>
        </w:rPr>
        <w:pict>
          <v:shape id="shape_0" o:spid="_x0000_s1027" type="#shapetype_136" style="position:absolute;margin-left:31.6pt;margin-top:3pt;width:172.65pt;height:48.3pt;z-index:251658240" o:spt="100" adj="10800,,0" path="m@9,l@10,em@11,21600l@12,21600e" fillcolor="red" stroked="t" strokecolor="purple">
            <v:fill color2="aqua" o:detectmouseclick="t" type="solid"/>
            <v:stroke joinstyle="miter" endcap="flat"/>
            <v:formulas>
              <v:f eqn="val #0"/>
              <v:f eqn="sum @0 0 10800"/>
              <v:f eqn="val @0"/>
              <v:f eqn="sum width 0 @0"/>
              <v:f eqn="prod @2 2 1"/>
              <v:f eqn="prod @3 2 1"/>
              <v:f eqn="if @1 @5 @4"/>
              <v:f eqn="sum 0 @6 0"/>
              <v:f eqn="sum width 0 @6"/>
              <v:f eqn="if @1 0 @8"/>
              <v:f eqn="if @1 @7 width"/>
              <v:f eqn="if @1 @8 0"/>
              <v:f eqn="if @1 width @7"/>
            </v:formulas>
            <v:path textpathok="t" o:connecttype="segments"/>
            <v:textpath on="t" style="font-family:&quot;Times New Roman&quot;" fitshape="t" string="ПАМЯТКА"/>
            <v:handles>
              <v:h position="@0,center"/>
            </v:handles>
          </v:shape>
        </w:pict>
      </w:r>
    </w:p>
    <w:p w:rsidR="00745C1E" w:rsidRDefault="00745C1E">
      <w:pPr>
        <w:rPr>
          <w:color w:val="000000"/>
        </w:rPr>
      </w:pPr>
    </w:p>
    <w:p w:rsidR="00745C1E" w:rsidRDefault="00745C1E">
      <w:pPr>
        <w:pStyle w:val="a8"/>
        <w:tabs>
          <w:tab w:val="left" w:pos="0"/>
        </w:tabs>
        <w:ind w:firstLine="0"/>
        <w:jc w:val="center"/>
        <w:rPr>
          <w:b/>
          <w:color w:val="000000"/>
          <w:sz w:val="32"/>
        </w:rPr>
      </w:pPr>
    </w:p>
    <w:p w:rsidR="00745C1E" w:rsidRDefault="00745C1E">
      <w:pPr>
        <w:pStyle w:val="a8"/>
        <w:ind w:right="18" w:firstLine="0"/>
        <w:jc w:val="center"/>
        <w:rPr>
          <w:b/>
          <w:color w:val="FF0000"/>
          <w:sz w:val="32"/>
        </w:rPr>
      </w:pPr>
    </w:p>
    <w:p w:rsidR="00745C1E" w:rsidRDefault="00745C1E">
      <w:pPr>
        <w:pStyle w:val="a8"/>
        <w:ind w:right="18" w:firstLine="0"/>
        <w:jc w:val="center"/>
        <w:rPr>
          <w:b/>
          <w:color w:val="FF0000"/>
          <w:sz w:val="32"/>
        </w:rPr>
      </w:pPr>
    </w:p>
    <w:p w:rsidR="00745C1E" w:rsidRDefault="00745C1E">
      <w:pPr>
        <w:pStyle w:val="a8"/>
        <w:ind w:right="18" w:firstLine="0"/>
        <w:jc w:val="center"/>
        <w:rPr>
          <w:b/>
          <w:color w:val="FF0000"/>
          <w:sz w:val="32"/>
        </w:rPr>
      </w:pPr>
    </w:p>
    <w:p w:rsidR="00745C1E" w:rsidRDefault="0097400B">
      <w:pPr>
        <w:pStyle w:val="a8"/>
        <w:ind w:right="18" w:firstLine="0"/>
        <w:jc w:val="center"/>
        <w:rPr>
          <w:b/>
          <w:color w:val="FF0000"/>
          <w:sz w:val="32"/>
        </w:rPr>
      </w:pPr>
      <w:r>
        <w:object w:dxaOrig="2736" w:dyaOrig="2628">
          <v:shape id="ole_rId5" o:spid="_x0000_i1025" style="width:136.5pt;height:131.8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5" DrawAspect="Content" ObjectID="_1716299882" r:id="rId10"/>
        </w:object>
      </w:r>
    </w:p>
    <w:p w:rsidR="00745C1E" w:rsidRDefault="0097400B">
      <w:pPr>
        <w:pStyle w:val="a8"/>
        <w:ind w:right="-124" w:firstLine="0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Способы спасения людей</w:t>
      </w:r>
    </w:p>
    <w:p w:rsidR="00745C1E" w:rsidRDefault="0097400B">
      <w:pPr>
        <w:pStyle w:val="a8"/>
        <w:ind w:right="-124" w:firstLine="0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на воде</w:t>
      </w:r>
    </w:p>
    <w:p w:rsidR="00745C1E" w:rsidRDefault="00745C1E">
      <w:pPr>
        <w:pStyle w:val="a8"/>
        <w:tabs>
          <w:tab w:val="left" w:pos="0"/>
        </w:tabs>
        <w:ind w:firstLine="0"/>
        <w:jc w:val="center"/>
        <w:rPr>
          <w:b/>
          <w:color w:val="000000"/>
          <w:sz w:val="36"/>
          <w:szCs w:val="36"/>
        </w:rPr>
      </w:pPr>
    </w:p>
    <w:p w:rsidR="00745C1E" w:rsidRDefault="00745C1E">
      <w:pPr>
        <w:pStyle w:val="a8"/>
        <w:tabs>
          <w:tab w:val="left" w:pos="0"/>
        </w:tabs>
        <w:ind w:firstLine="0"/>
        <w:jc w:val="center"/>
        <w:rPr>
          <w:b/>
          <w:color w:val="000000"/>
          <w:sz w:val="44"/>
          <w:szCs w:val="44"/>
        </w:rPr>
      </w:pPr>
    </w:p>
    <w:p w:rsidR="00745C1E" w:rsidRDefault="00745C1E">
      <w:pPr>
        <w:pStyle w:val="a8"/>
        <w:tabs>
          <w:tab w:val="left" w:pos="0"/>
        </w:tabs>
        <w:ind w:firstLine="0"/>
        <w:jc w:val="center"/>
        <w:rPr>
          <w:b/>
          <w:color w:val="000000"/>
        </w:rPr>
      </w:pPr>
    </w:p>
    <w:p w:rsidR="00745C1E" w:rsidRDefault="00745C1E">
      <w:pPr>
        <w:pStyle w:val="a8"/>
        <w:tabs>
          <w:tab w:val="left" w:pos="0"/>
        </w:tabs>
        <w:ind w:firstLine="0"/>
        <w:jc w:val="center"/>
        <w:rPr>
          <w:b/>
          <w:color w:val="000000"/>
        </w:rPr>
      </w:pPr>
      <w:bookmarkStart w:id="0" w:name="_GoBack"/>
      <w:bookmarkEnd w:id="0"/>
    </w:p>
    <w:sectPr w:rsidR="00745C1E">
      <w:pgSz w:w="16838" w:h="11906" w:orient="landscape"/>
      <w:pgMar w:top="851" w:right="851" w:bottom="851" w:left="902" w:header="0" w:footer="0" w:gutter="0"/>
      <w:cols w:num="3" w:space="720" w:equalWidth="0">
        <w:col w:w="4674" w:space="708"/>
        <w:col w:w="4320" w:space="708"/>
        <w:col w:w="4674"/>
      </w:cols>
      <w:formProt w:val="0"/>
      <w:docGrid w:linePitch="60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45C1E"/>
    <w:rsid w:val="00745C1E"/>
    <w:rsid w:val="0097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1E"/>
    <w:pPr>
      <w:widowControl w:val="0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Body Text Indent"/>
    <w:basedOn w:val="a"/>
    <w:rsid w:val="0020241E"/>
    <w:pPr>
      <w:widowControl/>
      <w:ind w:firstLine="567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9740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400B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33177-0FF6-4719-9B3B-32456AE4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561</Words>
  <Characters>3203</Characters>
  <Application>Microsoft Office Word</Application>
  <DocSecurity>0</DocSecurity>
  <Lines>26</Lines>
  <Paragraphs>7</Paragraphs>
  <ScaleCrop>false</ScaleCrop>
  <Company>2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GO</cp:lastModifiedBy>
  <cp:revision>14</cp:revision>
  <dcterms:created xsi:type="dcterms:W3CDTF">2018-11-12T08:29:00Z</dcterms:created>
  <dcterms:modified xsi:type="dcterms:W3CDTF">2022-06-09T12:12:00Z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