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51A" w:rsidRPr="0023251A" w:rsidRDefault="0023251A" w:rsidP="0023251A">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bookmarkStart w:id="0" w:name="_Toc297298039"/>
      <w:bookmarkStart w:id="1" w:name="_Toc297298330"/>
      <w:bookmarkStart w:id="2" w:name="_Toc297298753"/>
      <w:bookmarkStart w:id="3" w:name="_Toc297298977"/>
      <w:r w:rsidRPr="0023251A">
        <w:rPr>
          <w:rFonts w:ascii="Times New Roman" w:eastAsia="Arial-BoldItalicMT" w:hAnsi="Times New Roman"/>
          <w:bCs/>
          <w:i w:val="0"/>
          <w:iCs/>
          <w:noProof/>
          <w:sz w:val="24"/>
        </w:rPr>
        <w:t>Приложение к решению</w:t>
      </w:r>
    </w:p>
    <w:p w:rsidR="0023251A" w:rsidRPr="0023251A" w:rsidRDefault="0023251A" w:rsidP="0023251A">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251A">
        <w:rPr>
          <w:rFonts w:ascii="Times New Roman" w:eastAsia="Arial-BoldItalicMT" w:hAnsi="Times New Roman"/>
          <w:bCs/>
          <w:i w:val="0"/>
          <w:iCs/>
          <w:noProof/>
          <w:sz w:val="24"/>
        </w:rPr>
        <w:t xml:space="preserve">Совета депутатов </w:t>
      </w:r>
    </w:p>
    <w:p w:rsidR="0023251A" w:rsidRDefault="00E56BB6" w:rsidP="0023251A">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Pr>
          <w:rFonts w:ascii="Times New Roman" w:eastAsia="Arial-BoldItalicMT" w:hAnsi="Times New Roman"/>
          <w:bCs/>
          <w:i w:val="0"/>
          <w:iCs/>
          <w:noProof/>
          <w:sz w:val="24"/>
        </w:rPr>
        <w:t>МО  Кинзель</w:t>
      </w:r>
      <w:r w:rsidR="0023251A" w:rsidRPr="0023251A">
        <w:rPr>
          <w:rFonts w:ascii="Times New Roman" w:eastAsia="Arial-BoldItalicMT" w:hAnsi="Times New Roman"/>
          <w:bCs/>
          <w:i w:val="0"/>
          <w:iCs/>
          <w:noProof/>
          <w:sz w:val="24"/>
        </w:rPr>
        <w:t>ский  сельсовет</w:t>
      </w:r>
    </w:p>
    <w:p w:rsidR="0023251A" w:rsidRDefault="0023251A" w:rsidP="0023251A">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sidRPr="0023251A">
        <w:rPr>
          <w:rFonts w:ascii="Times New Roman" w:eastAsia="Arial-BoldItalicMT" w:hAnsi="Times New Roman"/>
          <w:bCs/>
          <w:i w:val="0"/>
          <w:iCs/>
          <w:noProof/>
          <w:sz w:val="24"/>
        </w:rPr>
        <w:t xml:space="preserve">от </w:t>
      </w:r>
      <w:r>
        <w:rPr>
          <w:rFonts w:ascii="Times New Roman" w:eastAsia="Arial-BoldItalicMT" w:hAnsi="Times New Roman"/>
          <w:bCs/>
          <w:i w:val="0"/>
          <w:iCs/>
          <w:noProof/>
          <w:sz w:val="24"/>
        </w:rPr>
        <w:t>18</w:t>
      </w:r>
      <w:r w:rsidRPr="0023251A">
        <w:rPr>
          <w:rFonts w:ascii="Times New Roman" w:eastAsia="Arial-BoldItalicMT" w:hAnsi="Times New Roman"/>
          <w:bCs/>
          <w:i w:val="0"/>
          <w:iCs/>
          <w:noProof/>
          <w:sz w:val="24"/>
        </w:rPr>
        <w:t>.1</w:t>
      </w:r>
      <w:r>
        <w:rPr>
          <w:rFonts w:ascii="Times New Roman" w:eastAsia="Arial-BoldItalicMT" w:hAnsi="Times New Roman"/>
          <w:bCs/>
          <w:i w:val="0"/>
          <w:iCs/>
          <w:noProof/>
          <w:sz w:val="24"/>
        </w:rPr>
        <w:t>2</w:t>
      </w:r>
      <w:r w:rsidRPr="0023251A">
        <w:rPr>
          <w:rFonts w:ascii="Times New Roman" w:eastAsia="Arial-BoldItalicMT" w:hAnsi="Times New Roman"/>
          <w:bCs/>
          <w:i w:val="0"/>
          <w:iCs/>
          <w:noProof/>
          <w:sz w:val="24"/>
        </w:rPr>
        <w:t>. 201</w:t>
      </w:r>
      <w:r>
        <w:rPr>
          <w:rFonts w:ascii="Times New Roman" w:eastAsia="Arial-BoldItalicMT" w:hAnsi="Times New Roman"/>
          <w:bCs/>
          <w:i w:val="0"/>
          <w:iCs/>
          <w:noProof/>
          <w:sz w:val="24"/>
        </w:rPr>
        <w:t>3</w:t>
      </w:r>
      <w:r w:rsidR="00E56BB6">
        <w:rPr>
          <w:rFonts w:ascii="Times New Roman" w:eastAsia="Arial-BoldItalicMT" w:hAnsi="Times New Roman"/>
          <w:bCs/>
          <w:i w:val="0"/>
          <w:iCs/>
          <w:noProof/>
          <w:sz w:val="24"/>
        </w:rPr>
        <w:t xml:space="preserve"> г.  № 30</w:t>
      </w:r>
      <w:r w:rsidRPr="0023251A">
        <w:rPr>
          <w:rFonts w:ascii="Times New Roman" w:eastAsia="Arial-BoldItalicMT" w:hAnsi="Times New Roman"/>
          <w:bCs/>
          <w:i w:val="0"/>
          <w:iCs/>
          <w:noProof/>
          <w:sz w:val="24"/>
        </w:rPr>
        <w:t>/</w:t>
      </w:r>
      <w:r>
        <w:rPr>
          <w:rFonts w:ascii="Times New Roman" w:eastAsia="Arial-BoldItalicMT" w:hAnsi="Times New Roman"/>
          <w:bCs/>
          <w:i w:val="0"/>
          <w:iCs/>
          <w:noProof/>
          <w:sz w:val="24"/>
        </w:rPr>
        <w:t>2</w:t>
      </w:r>
    </w:p>
    <w:p w:rsidR="0023251A" w:rsidRPr="0023251A" w:rsidRDefault="0023251A" w:rsidP="0023251A">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Pr>
          <w:rFonts w:ascii="Times New Roman" w:eastAsia="Arial-BoldItalicMT" w:hAnsi="Times New Roman"/>
          <w:bCs/>
          <w:i w:val="0"/>
          <w:iCs/>
          <w:noProof/>
          <w:sz w:val="24"/>
        </w:rPr>
        <w:t xml:space="preserve">с изменениями </w:t>
      </w:r>
    </w:p>
    <w:p w:rsidR="002274F3" w:rsidRDefault="00A27EA4" w:rsidP="0023251A">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Pr>
          <w:rFonts w:ascii="Times New Roman" w:eastAsia="Arial-BoldItalicMT" w:hAnsi="Times New Roman"/>
          <w:bCs/>
          <w:i w:val="0"/>
          <w:iCs/>
          <w:noProof/>
          <w:sz w:val="24"/>
        </w:rPr>
        <w:t>от 29.08. 2017 г.  № 19/2</w:t>
      </w:r>
    </w:p>
    <w:p w:rsidR="0023251A" w:rsidRDefault="009F6FD4" w:rsidP="0023251A">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r>
        <w:rPr>
          <w:rFonts w:ascii="Times New Roman" w:eastAsia="Arial-BoldItalicMT" w:hAnsi="Times New Roman"/>
          <w:bCs/>
          <w:i w:val="0"/>
          <w:iCs/>
          <w:noProof/>
          <w:sz w:val="24"/>
        </w:rPr>
        <w:t>от 28.06.2018г.  №25/2</w:t>
      </w:r>
    </w:p>
    <w:p w:rsidR="0023251A" w:rsidRPr="00E71C9A" w:rsidRDefault="0023251A" w:rsidP="0023251A">
      <w:pPr>
        <w:suppressAutoHyphens/>
        <w:overflowPunct w:val="0"/>
        <w:autoSpaceDE w:val="0"/>
        <w:spacing w:line="240" w:lineRule="auto"/>
        <w:ind w:left="0" w:right="0" w:firstLine="0"/>
        <w:jc w:val="right"/>
        <w:textAlignment w:val="baseline"/>
        <w:rPr>
          <w:rFonts w:ascii="Times New Roman" w:eastAsia="Arial-BoldItalicMT" w:hAnsi="Times New Roman"/>
          <w:bCs/>
          <w:i w:val="0"/>
          <w:iCs/>
          <w:noProof/>
          <w:sz w:val="24"/>
        </w:rPr>
      </w:pPr>
    </w:p>
    <w:p w:rsidR="001D46DA" w:rsidRDefault="001D46DA" w:rsidP="002274F3">
      <w:pPr>
        <w:suppressAutoHyphens/>
        <w:overflowPunct w:val="0"/>
        <w:autoSpaceDE w:val="0"/>
        <w:spacing w:line="240" w:lineRule="auto"/>
        <w:ind w:left="0" w:right="0" w:firstLine="0"/>
        <w:jc w:val="center"/>
        <w:textAlignment w:val="baseline"/>
        <w:rPr>
          <w:rFonts w:ascii="Times New Roman" w:eastAsia="Arial-BoldItalicMT" w:hAnsi="Times New Roman"/>
          <w:b/>
          <w:bCs/>
          <w:iCs/>
          <w:noProof/>
          <w:sz w:val="36"/>
          <w:szCs w:val="36"/>
        </w:rPr>
      </w:pPr>
    </w:p>
    <w:p w:rsidR="001D46DA" w:rsidRDefault="001D46DA" w:rsidP="002274F3">
      <w:pPr>
        <w:suppressAutoHyphens/>
        <w:overflowPunct w:val="0"/>
        <w:autoSpaceDE w:val="0"/>
        <w:spacing w:line="240" w:lineRule="auto"/>
        <w:ind w:left="0" w:right="0" w:firstLine="0"/>
        <w:jc w:val="center"/>
        <w:textAlignment w:val="baseline"/>
        <w:rPr>
          <w:rFonts w:ascii="Times New Roman" w:eastAsia="Arial-BoldItalicMT" w:hAnsi="Times New Roman"/>
          <w:b/>
          <w:bCs/>
          <w:iCs/>
          <w:noProof/>
          <w:sz w:val="36"/>
          <w:szCs w:val="36"/>
        </w:rPr>
      </w:pPr>
    </w:p>
    <w:p w:rsidR="001D46DA" w:rsidRDefault="001D46DA" w:rsidP="002274F3">
      <w:pPr>
        <w:suppressAutoHyphens/>
        <w:overflowPunct w:val="0"/>
        <w:autoSpaceDE w:val="0"/>
        <w:spacing w:line="240" w:lineRule="auto"/>
        <w:ind w:left="0" w:right="0" w:firstLine="0"/>
        <w:jc w:val="center"/>
        <w:textAlignment w:val="baseline"/>
        <w:rPr>
          <w:rFonts w:ascii="Times New Roman" w:eastAsia="Arial-BoldItalicMT" w:hAnsi="Times New Roman"/>
          <w:b/>
          <w:bCs/>
          <w:iCs/>
          <w:sz w:val="36"/>
          <w:szCs w:val="36"/>
          <w:lang w:eastAsia="ar-SA"/>
        </w:rPr>
      </w:pPr>
    </w:p>
    <w:p w:rsidR="0023251A" w:rsidRDefault="0023251A" w:rsidP="002274F3">
      <w:pPr>
        <w:suppressAutoHyphens/>
        <w:overflowPunct w:val="0"/>
        <w:autoSpaceDE w:val="0"/>
        <w:spacing w:line="240" w:lineRule="auto"/>
        <w:ind w:left="0" w:right="0" w:firstLine="0"/>
        <w:jc w:val="center"/>
        <w:textAlignment w:val="baseline"/>
        <w:rPr>
          <w:rFonts w:ascii="Times New Roman" w:eastAsia="Arial-BoldItalicMT" w:hAnsi="Times New Roman"/>
          <w:b/>
          <w:bCs/>
          <w:iCs/>
          <w:sz w:val="36"/>
          <w:szCs w:val="36"/>
          <w:lang w:eastAsia="ar-SA"/>
        </w:rPr>
      </w:pPr>
    </w:p>
    <w:p w:rsidR="0023251A" w:rsidRDefault="0023251A" w:rsidP="002274F3">
      <w:pPr>
        <w:suppressAutoHyphens/>
        <w:overflowPunct w:val="0"/>
        <w:autoSpaceDE w:val="0"/>
        <w:spacing w:line="240" w:lineRule="auto"/>
        <w:ind w:left="0" w:right="0" w:firstLine="0"/>
        <w:jc w:val="center"/>
        <w:textAlignment w:val="baseline"/>
        <w:rPr>
          <w:rFonts w:ascii="Times New Roman" w:eastAsia="Arial-BoldItalicMT" w:hAnsi="Times New Roman"/>
          <w:b/>
          <w:bCs/>
          <w:iCs/>
          <w:sz w:val="36"/>
          <w:szCs w:val="36"/>
          <w:lang w:eastAsia="ar-SA"/>
        </w:rPr>
      </w:pPr>
    </w:p>
    <w:p w:rsidR="0023251A" w:rsidRPr="00483723" w:rsidRDefault="0023251A" w:rsidP="002274F3">
      <w:pPr>
        <w:suppressAutoHyphens/>
        <w:overflowPunct w:val="0"/>
        <w:autoSpaceDE w:val="0"/>
        <w:spacing w:line="240" w:lineRule="auto"/>
        <w:ind w:left="0" w:right="0" w:firstLine="0"/>
        <w:jc w:val="center"/>
        <w:textAlignment w:val="baseline"/>
        <w:rPr>
          <w:rFonts w:ascii="Times New Roman" w:eastAsia="Arial-BoldItalicMT" w:hAnsi="Times New Roman"/>
          <w:b/>
          <w:bCs/>
          <w:iCs/>
          <w:sz w:val="36"/>
          <w:szCs w:val="36"/>
          <w:lang w:eastAsia="ar-SA"/>
        </w:rPr>
      </w:pPr>
    </w:p>
    <w:p w:rsidR="002274F3" w:rsidRPr="00483723" w:rsidRDefault="002274F3" w:rsidP="002274F3">
      <w:pPr>
        <w:suppressAutoHyphens/>
        <w:overflowPunct w:val="0"/>
        <w:autoSpaceDE w:val="0"/>
        <w:spacing w:line="240" w:lineRule="auto"/>
        <w:ind w:left="0" w:right="0" w:firstLine="0"/>
        <w:jc w:val="center"/>
        <w:textAlignment w:val="baseline"/>
        <w:rPr>
          <w:rFonts w:ascii="Times New Roman" w:eastAsia="Arial-BoldItalicMT" w:hAnsi="Times New Roman"/>
          <w:b/>
          <w:bCs/>
          <w:iCs/>
          <w:sz w:val="36"/>
          <w:szCs w:val="36"/>
          <w:lang w:eastAsia="ar-SA"/>
        </w:rPr>
      </w:pPr>
    </w:p>
    <w:p w:rsidR="002274F3" w:rsidRPr="00483723" w:rsidRDefault="002274F3" w:rsidP="002274F3">
      <w:pPr>
        <w:suppressAutoHyphens/>
        <w:overflowPunct w:val="0"/>
        <w:autoSpaceDE w:val="0"/>
        <w:spacing w:line="240" w:lineRule="auto"/>
        <w:ind w:left="0" w:right="0" w:firstLine="0"/>
        <w:textAlignment w:val="baseline"/>
        <w:rPr>
          <w:rFonts w:ascii="Times New Roman" w:hAnsi="Times New Roman"/>
          <w:b/>
          <w:i w:val="0"/>
          <w:iCs/>
          <w:sz w:val="32"/>
          <w:szCs w:val="32"/>
          <w:lang w:eastAsia="ar-SA"/>
        </w:rPr>
      </w:pPr>
    </w:p>
    <w:p w:rsidR="002274F3" w:rsidRPr="00483723" w:rsidRDefault="001D46DA" w:rsidP="002274F3">
      <w:pPr>
        <w:spacing w:line="240" w:lineRule="auto"/>
        <w:ind w:left="0" w:right="-3" w:firstLine="0"/>
        <w:jc w:val="center"/>
        <w:rPr>
          <w:rFonts w:ascii="Times New Roman" w:hAnsi="Times New Roman"/>
          <w:b/>
          <w:i w:val="0"/>
          <w:sz w:val="32"/>
          <w:szCs w:val="32"/>
          <w:lang w:eastAsia="ar-SA"/>
        </w:rPr>
      </w:pPr>
      <w:r>
        <w:rPr>
          <w:rFonts w:ascii="Times New Roman" w:hAnsi="Times New Roman"/>
          <w:b/>
          <w:i w:val="0"/>
          <w:sz w:val="32"/>
          <w:szCs w:val="32"/>
          <w:lang w:eastAsia="ar-SA"/>
        </w:rPr>
        <w:t>Внесение изменений в</w:t>
      </w:r>
    </w:p>
    <w:p w:rsidR="002274F3" w:rsidRPr="00483723" w:rsidRDefault="002274F3" w:rsidP="002274F3">
      <w:pPr>
        <w:spacing w:line="240" w:lineRule="auto"/>
        <w:ind w:left="0" w:right="-3" w:firstLine="0"/>
        <w:jc w:val="center"/>
        <w:rPr>
          <w:rFonts w:ascii="Times New Roman" w:hAnsi="Times New Roman"/>
          <w:b/>
          <w:i w:val="0"/>
          <w:sz w:val="32"/>
          <w:szCs w:val="32"/>
          <w:lang w:eastAsia="ar-SA"/>
        </w:rPr>
      </w:pPr>
      <w:r w:rsidRPr="00483723">
        <w:rPr>
          <w:rFonts w:ascii="Times New Roman" w:hAnsi="Times New Roman"/>
          <w:b/>
          <w:i w:val="0"/>
          <w:sz w:val="32"/>
          <w:szCs w:val="32"/>
          <w:lang w:eastAsia="ar-SA"/>
        </w:rPr>
        <w:t>правил</w:t>
      </w:r>
      <w:r w:rsidR="001D46DA">
        <w:rPr>
          <w:rFonts w:ascii="Times New Roman" w:hAnsi="Times New Roman"/>
          <w:b/>
          <w:i w:val="0"/>
          <w:sz w:val="32"/>
          <w:szCs w:val="32"/>
          <w:lang w:eastAsia="ar-SA"/>
        </w:rPr>
        <w:t>а</w:t>
      </w:r>
      <w:r w:rsidRPr="00483723">
        <w:rPr>
          <w:rFonts w:ascii="Times New Roman" w:hAnsi="Times New Roman"/>
          <w:b/>
          <w:i w:val="0"/>
          <w:sz w:val="32"/>
          <w:szCs w:val="32"/>
          <w:lang w:eastAsia="ar-SA"/>
        </w:rPr>
        <w:t xml:space="preserve"> землепользования и застройки </w:t>
      </w:r>
    </w:p>
    <w:p w:rsidR="002274F3" w:rsidRDefault="000A754A" w:rsidP="002274F3">
      <w:pPr>
        <w:spacing w:line="240" w:lineRule="auto"/>
        <w:ind w:left="0" w:right="-3" w:firstLine="0"/>
        <w:jc w:val="center"/>
        <w:rPr>
          <w:rFonts w:ascii="Times New Roman" w:hAnsi="Times New Roman"/>
          <w:b/>
          <w:i w:val="0"/>
          <w:sz w:val="32"/>
          <w:szCs w:val="32"/>
          <w:lang w:eastAsia="ar-SA"/>
        </w:rPr>
      </w:pPr>
      <w:r>
        <w:rPr>
          <w:rFonts w:ascii="Times New Roman" w:hAnsi="Times New Roman"/>
          <w:b/>
          <w:i w:val="0"/>
          <w:sz w:val="32"/>
          <w:szCs w:val="32"/>
          <w:lang w:eastAsia="ar-SA"/>
        </w:rPr>
        <w:t>Кинзель</w:t>
      </w:r>
      <w:r w:rsidR="001D46DA">
        <w:rPr>
          <w:rFonts w:ascii="Times New Roman" w:hAnsi="Times New Roman"/>
          <w:b/>
          <w:i w:val="0"/>
          <w:sz w:val="32"/>
          <w:szCs w:val="32"/>
          <w:lang w:eastAsia="ar-SA"/>
        </w:rPr>
        <w:t>ского сельсовета Красногвардейского района</w:t>
      </w:r>
    </w:p>
    <w:p w:rsidR="001D46DA" w:rsidRPr="00483723" w:rsidRDefault="001D46DA" w:rsidP="002274F3">
      <w:pPr>
        <w:spacing w:line="240" w:lineRule="auto"/>
        <w:ind w:left="0" w:right="-3" w:firstLine="0"/>
        <w:jc w:val="center"/>
        <w:rPr>
          <w:rFonts w:ascii="Times New Roman" w:hAnsi="Times New Roman"/>
          <w:b/>
          <w:i w:val="0"/>
          <w:sz w:val="32"/>
          <w:szCs w:val="32"/>
          <w:lang w:eastAsia="ar-SA"/>
        </w:rPr>
      </w:pPr>
      <w:r>
        <w:rPr>
          <w:rFonts w:ascii="Times New Roman" w:hAnsi="Times New Roman"/>
          <w:b/>
          <w:i w:val="0"/>
          <w:sz w:val="32"/>
          <w:szCs w:val="32"/>
          <w:lang w:eastAsia="ar-SA"/>
        </w:rPr>
        <w:t>Оренбургской области</w:t>
      </w:r>
    </w:p>
    <w:p w:rsidR="00C63943" w:rsidRPr="00483723" w:rsidRDefault="00C63943" w:rsidP="00950574">
      <w:pPr>
        <w:spacing w:line="240" w:lineRule="auto"/>
        <w:ind w:left="0" w:right="-3" w:firstLine="0"/>
        <w:jc w:val="center"/>
        <w:rPr>
          <w:rFonts w:ascii="Times New Roman" w:hAnsi="Times New Roman"/>
          <w:b/>
          <w:i w:val="0"/>
          <w:sz w:val="32"/>
          <w:szCs w:val="32"/>
          <w:lang w:eastAsia="ar-SA"/>
        </w:rPr>
      </w:pPr>
    </w:p>
    <w:p w:rsidR="00950574" w:rsidRPr="00483723" w:rsidRDefault="00950574" w:rsidP="00950574">
      <w:pPr>
        <w:spacing w:line="240" w:lineRule="auto"/>
        <w:ind w:left="0" w:right="-3" w:firstLine="0"/>
        <w:jc w:val="center"/>
        <w:rPr>
          <w:rFonts w:ascii="Times New Roman" w:hAnsi="Times New Roman"/>
          <w:b/>
          <w:i w:val="0"/>
          <w:sz w:val="32"/>
          <w:szCs w:val="32"/>
          <w:lang w:eastAsia="ar-SA"/>
        </w:rPr>
      </w:pPr>
    </w:p>
    <w:p w:rsidR="00C3198E" w:rsidRPr="00483723" w:rsidRDefault="00C3198E" w:rsidP="00950574">
      <w:pPr>
        <w:spacing w:line="240" w:lineRule="auto"/>
        <w:ind w:left="0" w:right="-3" w:firstLine="0"/>
        <w:jc w:val="center"/>
        <w:rPr>
          <w:rFonts w:ascii="Times New Roman" w:hAnsi="Times New Roman"/>
          <w:sz w:val="32"/>
          <w:szCs w:val="32"/>
        </w:rPr>
      </w:pPr>
    </w:p>
    <w:p w:rsidR="00953029" w:rsidRPr="00483723" w:rsidRDefault="00F033CE" w:rsidP="00953029">
      <w:pPr>
        <w:spacing w:line="240" w:lineRule="auto"/>
        <w:ind w:left="0" w:right="-3" w:firstLine="0"/>
        <w:jc w:val="center"/>
        <w:rPr>
          <w:rFonts w:ascii="Times New Roman" w:hAnsi="Times New Roman"/>
          <w:sz w:val="32"/>
          <w:szCs w:val="32"/>
        </w:rPr>
      </w:pPr>
      <w:r w:rsidRPr="00483723">
        <w:rPr>
          <w:rFonts w:ascii="Times New Roman" w:hAnsi="Times New Roman"/>
          <w:sz w:val="32"/>
          <w:szCs w:val="32"/>
        </w:rPr>
        <w:t>ПРАВИЛА ЗЕМЛЕПОЛЬЗОВАНИЯ И ЗАСТРОЙКИ</w:t>
      </w:r>
    </w:p>
    <w:p w:rsidR="00953029" w:rsidRPr="00483723" w:rsidRDefault="00953029" w:rsidP="00953029">
      <w:pPr>
        <w:overflowPunct w:val="0"/>
        <w:autoSpaceDE w:val="0"/>
        <w:spacing w:line="240" w:lineRule="auto"/>
        <w:ind w:left="0" w:right="-3" w:firstLine="0"/>
        <w:jc w:val="center"/>
        <w:textAlignment w:val="baseline"/>
        <w:rPr>
          <w:rFonts w:ascii="Times New Roman" w:hAnsi="Times New Roman"/>
          <w:i w:val="0"/>
          <w:sz w:val="32"/>
          <w:szCs w:val="32"/>
        </w:rPr>
      </w:pPr>
    </w:p>
    <w:p w:rsidR="00953029" w:rsidRPr="00483723" w:rsidRDefault="00953029" w:rsidP="00953029">
      <w:pPr>
        <w:overflowPunct w:val="0"/>
        <w:autoSpaceDE w:val="0"/>
        <w:spacing w:line="240" w:lineRule="auto"/>
        <w:ind w:left="0" w:right="-3" w:firstLine="0"/>
        <w:jc w:val="center"/>
        <w:textAlignment w:val="baseline"/>
        <w:rPr>
          <w:rFonts w:ascii="Times New Roman" w:hAnsi="Times New Roman"/>
          <w:i w:val="0"/>
          <w:sz w:val="32"/>
          <w:szCs w:val="32"/>
        </w:rPr>
      </w:pPr>
    </w:p>
    <w:p w:rsidR="00953029" w:rsidRPr="00483723" w:rsidRDefault="00953029" w:rsidP="00953029">
      <w:pPr>
        <w:suppressAutoHyphens/>
        <w:spacing w:line="240" w:lineRule="auto"/>
        <w:ind w:left="0" w:right="-3" w:firstLine="0"/>
        <w:jc w:val="center"/>
        <w:rPr>
          <w:rFonts w:ascii="Times New Roman" w:hAnsi="Times New Roman"/>
          <w:i w:val="0"/>
          <w:sz w:val="32"/>
          <w:szCs w:val="32"/>
          <w:lang w:eastAsia="ar-SA"/>
        </w:rPr>
      </w:pPr>
    </w:p>
    <w:p w:rsidR="00953029" w:rsidRPr="00483723" w:rsidRDefault="00F033CE" w:rsidP="00953029">
      <w:pPr>
        <w:widowControl w:val="0"/>
        <w:suppressAutoHyphens/>
        <w:overflowPunct w:val="0"/>
        <w:autoSpaceDE w:val="0"/>
        <w:autoSpaceDN w:val="0"/>
        <w:adjustRightInd w:val="0"/>
        <w:spacing w:line="240" w:lineRule="auto"/>
        <w:ind w:left="0" w:right="-3" w:firstLine="0"/>
        <w:jc w:val="center"/>
        <w:textAlignment w:val="baseline"/>
        <w:rPr>
          <w:rFonts w:ascii="Times New Roman" w:hAnsi="Times New Roman"/>
          <w:i w:val="0"/>
          <w:sz w:val="32"/>
          <w:szCs w:val="32"/>
          <w:lang w:eastAsia="ar-SA"/>
        </w:rPr>
      </w:pPr>
      <w:r w:rsidRPr="00483723">
        <w:rPr>
          <w:rFonts w:ascii="Times New Roman" w:hAnsi="Times New Roman"/>
          <w:i w:val="0"/>
          <w:sz w:val="32"/>
          <w:szCs w:val="32"/>
          <w:lang w:eastAsia="ar-SA"/>
        </w:rPr>
        <w:t>Пояснительная записка</w:t>
      </w:r>
    </w:p>
    <w:p w:rsidR="00953029" w:rsidRPr="00483723" w:rsidRDefault="00953029" w:rsidP="00953029">
      <w:pPr>
        <w:rPr>
          <w:rFonts w:ascii="Times New Roman" w:eastAsia="Lucida Sans Unicode" w:hAnsi="Times New Roman"/>
          <w:i w:val="0"/>
          <w:sz w:val="24"/>
        </w:rPr>
      </w:pPr>
    </w:p>
    <w:p w:rsidR="00953029" w:rsidRPr="00483723" w:rsidRDefault="00953029" w:rsidP="00953029">
      <w:pPr>
        <w:tabs>
          <w:tab w:val="left" w:pos="5700"/>
        </w:tabs>
        <w:spacing w:line="240" w:lineRule="auto"/>
        <w:ind w:left="0" w:right="-3" w:firstLine="0"/>
        <w:jc w:val="center"/>
        <w:rPr>
          <w:rFonts w:ascii="Times New Roman" w:hAnsi="Times New Roman"/>
          <w:i w:val="0"/>
          <w:sz w:val="20"/>
          <w:szCs w:val="20"/>
        </w:rPr>
      </w:pPr>
    </w:p>
    <w:p w:rsidR="00953029" w:rsidRDefault="00953029"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0A754A" w:rsidRDefault="000A754A" w:rsidP="00953029">
      <w:pPr>
        <w:tabs>
          <w:tab w:val="left" w:pos="5700"/>
        </w:tabs>
        <w:spacing w:line="240" w:lineRule="auto"/>
        <w:ind w:left="0" w:right="-3" w:firstLine="0"/>
        <w:jc w:val="center"/>
        <w:rPr>
          <w:rFonts w:ascii="Times New Roman" w:hAnsi="Times New Roman"/>
          <w:i w:val="0"/>
          <w:sz w:val="20"/>
          <w:szCs w:val="20"/>
        </w:rPr>
      </w:pPr>
    </w:p>
    <w:p w:rsidR="0023251A" w:rsidRDefault="0023251A" w:rsidP="00953029">
      <w:pPr>
        <w:tabs>
          <w:tab w:val="left" w:pos="5700"/>
        </w:tabs>
        <w:spacing w:line="240" w:lineRule="auto"/>
        <w:ind w:left="0" w:right="-3" w:firstLine="0"/>
        <w:jc w:val="center"/>
        <w:rPr>
          <w:rFonts w:ascii="Times New Roman" w:hAnsi="Times New Roman"/>
          <w:i w:val="0"/>
          <w:sz w:val="20"/>
          <w:szCs w:val="20"/>
        </w:rPr>
      </w:pPr>
    </w:p>
    <w:p w:rsidR="00FD672D" w:rsidRDefault="00FD672D" w:rsidP="00953029">
      <w:pPr>
        <w:tabs>
          <w:tab w:val="left" w:pos="5700"/>
        </w:tabs>
        <w:spacing w:line="240" w:lineRule="auto"/>
        <w:ind w:left="0" w:right="-3" w:firstLine="0"/>
        <w:jc w:val="center"/>
        <w:rPr>
          <w:rFonts w:ascii="Times New Roman" w:hAnsi="Times New Roman"/>
          <w:i w:val="0"/>
          <w:sz w:val="20"/>
          <w:szCs w:val="20"/>
        </w:rPr>
      </w:pPr>
    </w:p>
    <w:p w:rsidR="00FD672D" w:rsidRPr="00483723" w:rsidRDefault="00FD672D" w:rsidP="00953029">
      <w:pPr>
        <w:tabs>
          <w:tab w:val="left" w:pos="5700"/>
        </w:tabs>
        <w:spacing w:line="240" w:lineRule="auto"/>
        <w:ind w:left="0" w:right="-3" w:firstLine="0"/>
        <w:jc w:val="center"/>
        <w:rPr>
          <w:rFonts w:ascii="Times New Roman" w:hAnsi="Times New Roman"/>
          <w:i w:val="0"/>
          <w:sz w:val="20"/>
          <w:szCs w:val="20"/>
        </w:rPr>
      </w:pPr>
    </w:p>
    <w:p w:rsidR="00594D3D" w:rsidRPr="00483723" w:rsidRDefault="00594D3D" w:rsidP="00742D29">
      <w:pPr>
        <w:shd w:val="clear" w:color="auto" w:fill="FFFFFF"/>
        <w:tabs>
          <w:tab w:val="left" w:pos="8174"/>
        </w:tabs>
        <w:spacing w:line="240" w:lineRule="auto"/>
        <w:ind w:left="0" w:right="0" w:firstLine="567"/>
        <w:jc w:val="center"/>
        <w:rPr>
          <w:rFonts w:ascii="Times New Roman" w:hAnsi="Times New Roman"/>
          <w:b/>
          <w:bCs/>
          <w:i w:val="0"/>
          <w:iCs/>
          <w:sz w:val="24"/>
        </w:rPr>
      </w:pPr>
      <w:bookmarkStart w:id="4" w:name="_Toc427840771"/>
      <w:bookmarkStart w:id="5" w:name="_Toc427840953"/>
      <w:bookmarkEnd w:id="0"/>
      <w:bookmarkEnd w:id="1"/>
      <w:bookmarkEnd w:id="2"/>
      <w:bookmarkEnd w:id="3"/>
      <w:r w:rsidRPr="00483723">
        <w:rPr>
          <w:rFonts w:ascii="Times New Roman" w:hAnsi="Times New Roman"/>
          <w:b/>
          <w:bCs/>
          <w:i w:val="0"/>
          <w:iCs/>
          <w:sz w:val="24"/>
        </w:rPr>
        <w:lastRenderedPageBreak/>
        <w:t>СОДЕРЖАНИЕ</w:t>
      </w:r>
    </w:p>
    <w:p w:rsidR="00F10C0C" w:rsidRPr="002C6FA7" w:rsidRDefault="00821651" w:rsidP="0023251A">
      <w:pPr>
        <w:pStyle w:val="15"/>
        <w:rPr>
          <w:rFonts w:asciiTheme="minorHAnsi" w:eastAsiaTheme="minorEastAsia" w:hAnsiTheme="minorHAnsi" w:cstheme="minorBidi"/>
          <w:noProof/>
          <w:sz w:val="22"/>
          <w:szCs w:val="22"/>
        </w:rPr>
      </w:pPr>
      <w:r w:rsidRPr="002C6FA7">
        <w:rPr>
          <w:rFonts w:eastAsia="GOST Type AU"/>
          <w:iCs/>
          <w:noProof/>
        </w:rPr>
        <w:fldChar w:fldCharType="begin"/>
      </w:r>
      <w:r w:rsidR="00594D3D" w:rsidRPr="002C6FA7">
        <w:rPr>
          <w:rFonts w:eastAsia="GOST Type AU"/>
          <w:iCs/>
          <w:noProof/>
        </w:rPr>
        <w:instrText xml:space="preserve"> TOC \o "1-3" \h \z \u </w:instrText>
      </w:r>
      <w:r w:rsidRPr="002C6FA7">
        <w:rPr>
          <w:rFonts w:eastAsia="GOST Type AU"/>
          <w:iCs/>
          <w:noProof/>
        </w:rPr>
        <w:fldChar w:fldCharType="separate"/>
      </w:r>
      <w:hyperlink w:anchor="_Toc465786379" w:history="1">
        <w:r w:rsidR="00F10C0C" w:rsidRPr="002C6FA7">
          <w:rPr>
            <w:rStyle w:val="aff0"/>
            <w:rFonts w:eastAsia="Calibri"/>
            <w:noProof/>
            <w:color w:val="auto"/>
          </w:rPr>
          <w:t>Введение</w:t>
        </w:r>
        <w:r w:rsidR="00F10C0C" w:rsidRPr="002C6FA7">
          <w:rPr>
            <w:noProof/>
            <w:webHidden/>
          </w:rPr>
          <w:tab/>
        </w:r>
        <w:r w:rsidRPr="002C6FA7">
          <w:rPr>
            <w:noProof/>
            <w:webHidden/>
          </w:rPr>
          <w:fldChar w:fldCharType="begin"/>
        </w:r>
        <w:r w:rsidR="00F10C0C" w:rsidRPr="002C6FA7">
          <w:rPr>
            <w:noProof/>
            <w:webHidden/>
          </w:rPr>
          <w:instrText xml:space="preserve"> PAGEREF _Toc465786379 \h </w:instrText>
        </w:r>
        <w:r w:rsidRPr="002C6FA7">
          <w:rPr>
            <w:noProof/>
            <w:webHidden/>
          </w:rPr>
        </w:r>
        <w:r w:rsidRPr="002C6FA7">
          <w:rPr>
            <w:noProof/>
            <w:webHidden/>
          </w:rPr>
          <w:fldChar w:fldCharType="separate"/>
        </w:r>
        <w:r w:rsidR="00EF59D2" w:rsidRPr="002C6FA7">
          <w:rPr>
            <w:noProof/>
            <w:webHidden/>
          </w:rPr>
          <w:t>4</w:t>
        </w:r>
        <w:r w:rsidRPr="002C6FA7">
          <w:rPr>
            <w:noProof/>
            <w:webHidden/>
          </w:rPr>
          <w:fldChar w:fldCharType="end"/>
        </w:r>
      </w:hyperlink>
    </w:p>
    <w:p w:rsidR="00F10C0C" w:rsidRPr="002C6FA7" w:rsidRDefault="00821651" w:rsidP="0023251A">
      <w:pPr>
        <w:pStyle w:val="15"/>
        <w:rPr>
          <w:noProof/>
          <w:color w:val="FF0000"/>
        </w:rPr>
      </w:pPr>
      <w:hyperlink w:anchor="_Toc465786380" w:history="1">
        <w:r w:rsidR="00F10C0C" w:rsidRPr="002C6FA7">
          <w:rPr>
            <w:rStyle w:val="aff0"/>
            <w:rFonts w:eastAsia="GOST Type AU"/>
            <w:b/>
            <w:noProof/>
            <w:color w:val="auto"/>
            <w:lang w:eastAsia="ar-SA"/>
          </w:rPr>
          <w:t>Раздел I</w:t>
        </w:r>
        <w:r w:rsidR="00F10C0C" w:rsidRPr="002C6FA7">
          <w:rPr>
            <w:rStyle w:val="aff0"/>
            <w:rFonts w:eastAsia="GOST Type AU"/>
            <w:noProof/>
            <w:color w:val="auto"/>
            <w:lang w:eastAsia="ar-SA"/>
          </w:rPr>
          <w:t xml:space="preserve">. </w:t>
        </w:r>
        <w:r w:rsidR="00F10C0C" w:rsidRPr="002C6FA7">
          <w:rPr>
            <w:rStyle w:val="aff0"/>
            <w:rFonts w:eastAsia="GOST Type AU"/>
            <w:b/>
            <w:noProof/>
            <w:color w:val="auto"/>
            <w:lang w:eastAsia="ar-SA"/>
          </w:rPr>
          <w:t>Порядок применения Правил и внесения в них изменений</w:t>
        </w:r>
        <w:r w:rsidR="00F10C0C" w:rsidRPr="002C6FA7">
          <w:rPr>
            <w:noProof/>
            <w:webHidden/>
          </w:rPr>
          <w:tab/>
        </w:r>
        <w:r w:rsidRPr="002C6FA7">
          <w:rPr>
            <w:noProof/>
            <w:webHidden/>
          </w:rPr>
          <w:fldChar w:fldCharType="begin"/>
        </w:r>
        <w:r w:rsidR="00F10C0C" w:rsidRPr="002C6FA7">
          <w:rPr>
            <w:noProof/>
            <w:webHidden/>
          </w:rPr>
          <w:instrText xml:space="preserve"> PAGEREF _Toc465786380 \h </w:instrText>
        </w:r>
        <w:r w:rsidRPr="002C6FA7">
          <w:rPr>
            <w:noProof/>
            <w:webHidden/>
          </w:rPr>
        </w:r>
        <w:r w:rsidRPr="002C6FA7">
          <w:rPr>
            <w:noProof/>
            <w:webHidden/>
          </w:rPr>
          <w:fldChar w:fldCharType="separate"/>
        </w:r>
        <w:r w:rsidR="00EF59D2" w:rsidRPr="002C6FA7">
          <w:rPr>
            <w:noProof/>
            <w:webHidden/>
          </w:rPr>
          <w:t>4</w:t>
        </w:r>
        <w:r w:rsidRPr="002C6FA7">
          <w:rPr>
            <w:noProof/>
            <w:webHidden/>
          </w:rPr>
          <w:fldChar w:fldCharType="end"/>
        </w:r>
      </w:hyperlink>
    </w:p>
    <w:p w:rsidR="00341EAB" w:rsidRPr="002C6FA7" w:rsidRDefault="00341EAB" w:rsidP="00341EAB">
      <w:pPr>
        <w:rPr>
          <w:rFonts w:eastAsiaTheme="minorEastAsia"/>
        </w:rPr>
      </w:pPr>
    </w:p>
    <w:p w:rsidR="00F10C0C" w:rsidRPr="002C6FA7" w:rsidRDefault="00821651" w:rsidP="0023251A">
      <w:pPr>
        <w:pStyle w:val="15"/>
        <w:rPr>
          <w:rFonts w:asciiTheme="minorHAnsi" w:eastAsiaTheme="minorEastAsia" w:hAnsiTheme="minorHAnsi" w:cstheme="minorBidi"/>
          <w:noProof/>
          <w:sz w:val="22"/>
          <w:szCs w:val="22"/>
        </w:rPr>
      </w:pPr>
      <w:hyperlink w:anchor="_Toc465786381" w:history="1">
        <w:r w:rsidR="00F10C0C" w:rsidRPr="002C6FA7">
          <w:rPr>
            <w:rStyle w:val="aff0"/>
            <w:rFonts w:eastAsia="GOST Type AU"/>
            <w:b/>
            <w:i/>
            <w:noProof/>
            <w:color w:val="auto"/>
            <w:lang w:eastAsia="ar-SA"/>
          </w:rPr>
          <w:t>Глава 1</w:t>
        </w:r>
        <w:r w:rsidR="00F10C0C" w:rsidRPr="002C6FA7">
          <w:rPr>
            <w:rStyle w:val="aff0"/>
            <w:rFonts w:eastAsia="GOST Type AU"/>
            <w:i/>
            <w:noProof/>
            <w:color w:val="auto"/>
            <w:lang w:eastAsia="ar-SA"/>
          </w:rPr>
          <w:t>.</w:t>
        </w:r>
        <w:r w:rsidR="00F10C0C" w:rsidRPr="002C6FA7">
          <w:rPr>
            <w:rStyle w:val="aff0"/>
            <w:rFonts w:eastAsia="GOST Type AU"/>
            <w:noProof/>
            <w:color w:val="auto"/>
            <w:lang w:eastAsia="ar-SA"/>
          </w:rPr>
          <w:t xml:space="preserve"> Положения о регулировании землепользования и застройки органами местного самоуправления</w:t>
        </w:r>
        <w:r w:rsidR="00F10C0C" w:rsidRPr="002C6FA7">
          <w:rPr>
            <w:noProof/>
            <w:webHidden/>
          </w:rPr>
          <w:tab/>
        </w:r>
        <w:r w:rsidRPr="002C6FA7">
          <w:rPr>
            <w:noProof/>
            <w:webHidden/>
          </w:rPr>
          <w:fldChar w:fldCharType="begin"/>
        </w:r>
        <w:r w:rsidR="00F10C0C" w:rsidRPr="002C6FA7">
          <w:rPr>
            <w:noProof/>
            <w:webHidden/>
          </w:rPr>
          <w:instrText xml:space="preserve"> PAGEREF _Toc465786381 \h </w:instrText>
        </w:r>
        <w:r w:rsidRPr="002C6FA7">
          <w:rPr>
            <w:noProof/>
            <w:webHidden/>
          </w:rPr>
        </w:r>
        <w:r w:rsidRPr="002C6FA7">
          <w:rPr>
            <w:noProof/>
            <w:webHidden/>
          </w:rPr>
          <w:fldChar w:fldCharType="separate"/>
        </w:r>
        <w:r w:rsidR="00EF59D2" w:rsidRPr="002C6FA7">
          <w:rPr>
            <w:noProof/>
            <w:webHidden/>
          </w:rPr>
          <w:t>4</w:t>
        </w:r>
        <w:r w:rsidRPr="002C6FA7">
          <w:rPr>
            <w:noProof/>
            <w:webHidden/>
          </w:rPr>
          <w:fldChar w:fldCharType="end"/>
        </w:r>
      </w:hyperlink>
    </w:p>
    <w:p w:rsidR="00F10C0C" w:rsidRPr="002C6FA7" w:rsidRDefault="00821651" w:rsidP="00341EAB">
      <w:pPr>
        <w:autoSpaceDE w:val="0"/>
        <w:autoSpaceDN w:val="0"/>
        <w:adjustRightInd w:val="0"/>
        <w:spacing w:line="240" w:lineRule="auto"/>
        <w:ind w:left="0" w:right="0" w:firstLine="0"/>
        <w:outlineLvl w:val="3"/>
        <w:rPr>
          <w:i w:val="0"/>
          <w:noProof/>
          <w:color w:val="FF0000"/>
        </w:rPr>
      </w:pPr>
      <w:hyperlink w:anchor="_Toc465786382" w:history="1">
        <w:r w:rsidR="00F10C0C" w:rsidRPr="002C6FA7">
          <w:rPr>
            <w:rStyle w:val="aff0"/>
            <w:rFonts w:ascii="Times New Roman" w:hAnsi="Times New Roman"/>
            <w:bCs/>
            <w:i w:val="0"/>
            <w:iCs/>
            <w:noProof/>
            <w:color w:val="auto"/>
            <w:sz w:val="24"/>
          </w:rPr>
          <w:t xml:space="preserve">Статья 1. </w:t>
        </w:r>
        <w:r w:rsidR="00C9504F" w:rsidRPr="002C6FA7">
          <w:rPr>
            <w:rFonts w:ascii="Times New Roman" w:hAnsi="Times New Roman"/>
            <w:i w:val="0"/>
            <w:sz w:val="24"/>
          </w:rPr>
          <w:t>Основные понятия, используемые в Правилах</w:t>
        </w:r>
        <w:r w:rsidR="009219E5" w:rsidRPr="002C6FA7">
          <w:rPr>
            <w:rFonts w:ascii="Times New Roman" w:hAnsi="Times New Roman"/>
            <w:i w:val="0"/>
            <w:sz w:val="24"/>
          </w:rPr>
          <w:t>……………………………………..</w:t>
        </w:r>
        <w:r w:rsidR="00F10C0C" w:rsidRPr="002C6FA7">
          <w:rPr>
            <w:noProof/>
            <w:webHidden/>
          </w:rPr>
          <w:tab/>
        </w:r>
      </w:hyperlink>
      <w:r w:rsidR="002264E4" w:rsidRPr="002C6FA7">
        <w:rPr>
          <w:rFonts w:ascii="Times New Roman" w:hAnsi="Times New Roman"/>
          <w:i w:val="0"/>
          <w:noProof/>
          <w:sz w:val="24"/>
        </w:rPr>
        <w:t>4</w:t>
      </w:r>
    </w:p>
    <w:p w:rsidR="009219E5" w:rsidRPr="002C6FA7" w:rsidRDefault="009219E5" w:rsidP="00341EAB">
      <w:pPr>
        <w:keepNext/>
        <w:spacing w:line="240" w:lineRule="auto"/>
        <w:ind w:left="0" w:right="0" w:firstLine="0"/>
        <w:jc w:val="both"/>
        <w:outlineLvl w:val="1"/>
        <w:rPr>
          <w:rFonts w:ascii="Times New Roman" w:hAnsi="Times New Roman"/>
          <w:bCs/>
          <w:i w:val="0"/>
          <w:iCs/>
          <w:sz w:val="24"/>
        </w:rPr>
      </w:pPr>
      <w:r w:rsidRPr="002C6FA7">
        <w:rPr>
          <w:rFonts w:ascii="Times New Roman" w:hAnsi="Times New Roman"/>
          <w:bCs/>
          <w:i w:val="0"/>
          <w:iCs/>
          <w:sz w:val="24"/>
        </w:rPr>
        <w:t xml:space="preserve">Статья 2. Полномочия органов местного самоуправления в области землепользования </w:t>
      </w:r>
    </w:p>
    <w:p w:rsidR="009219E5" w:rsidRPr="002C6FA7" w:rsidRDefault="009219E5" w:rsidP="009219E5">
      <w:pPr>
        <w:keepNext/>
        <w:spacing w:line="240" w:lineRule="auto"/>
        <w:ind w:left="0" w:right="0" w:firstLine="0"/>
        <w:jc w:val="both"/>
        <w:outlineLvl w:val="1"/>
        <w:rPr>
          <w:rFonts w:ascii="Times New Roman" w:hAnsi="Times New Roman"/>
          <w:bCs/>
          <w:i w:val="0"/>
          <w:iCs/>
          <w:sz w:val="24"/>
        </w:rPr>
      </w:pPr>
      <w:r w:rsidRPr="002C6FA7">
        <w:rPr>
          <w:rFonts w:ascii="Times New Roman" w:hAnsi="Times New Roman"/>
          <w:bCs/>
          <w:i w:val="0"/>
          <w:iCs/>
          <w:sz w:val="24"/>
        </w:rPr>
        <w:t>и застройки……………………………………………………………………………………….</w:t>
      </w:r>
      <w:r w:rsidR="002264E4" w:rsidRPr="002C6FA7">
        <w:rPr>
          <w:rFonts w:ascii="Times New Roman" w:hAnsi="Times New Roman"/>
          <w:bCs/>
          <w:i w:val="0"/>
          <w:iCs/>
          <w:sz w:val="24"/>
        </w:rPr>
        <w:t>9</w:t>
      </w:r>
    </w:p>
    <w:p w:rsidR="00F10C0C" w:rsidRPr="002C6FA7" w:rsidRDefault="00821651" w:rsidP="00A5226F">
      <w:pPr>
        <w:pStyle w:val="24"/>
        <w:rPr>
          <w:noProof/>
          <w:color w:val="FF0000"/>
        </w:rPr>
      </w:pPr>
      <w:hyperlink w:anchor="_Toc465786383" w:history="1">
        <w:r w:rsidR="009219E5" w:rsidRPr="002C6FA7">
          <w:rPr>
            <w:rStyle w:val="aff0"/>
            <w:bCs/>
            <w:iCs/>
            <w:noProof/>
            <w:color w:val="auto"/>
          </w:rPr>
          <w:t>Статья 3</w:t>
        </w:r>
        <w:r w:rsidR="00F10C0C" w:rsidRPr="002C6FA7">
          <w:rPr>
            <w:rStyle w:val="aff0"/>
            <w:bCs/>
            <w:iCs/>
            <w:noProof/>
            <w:color w:val="auto"/>
          </w:rPr>
          <w:t>. Комиссия по землепользова</w:t>
        </w:r>
        <w:r w:rsidR="002C6FA7" w:rsidRPr="002C6FA7">
          <w:rPr>
            <w:rStyle w:val="aff0"/>
            <w:bCs/>
            <w:iCs/>
            <w:noProof/>
            <w:color w:val="auto"/>
          </w:rPr>
          <w:t>нию и застройке Кинзель</w:t>
        </w:r>
        <w:r w:rsidR="00FD672D" w:rsidRPr="002C6FA7">
          <w:rPr>
            <w:rStyle w:val="aff0"/>
            <w:bCs/>
            <w:iCs/>
            <w:noProof/>
            <w:color w:val="auto"/>
          </w:rPr>
          <w:t>ского сельсовета</w:t>
        </w:r>
        <w:r w:rsidR="00295873" w:rsidRPr="002C6FA7">
          <w:rPr>
            <w:rStyle w:val="aff0"/>
            <w:bCs/>
            <w:iCs/>
            <w:noProof/>
            <w:color w:val="auto"/>
          </w:rPr>
          <w:t xml:space="preserve"> Красногвардейского района Оренбургской области</w:t>
        </w:r>
        <w:r w:rsidR="00F10C0C" w:rsidRPr="002C6FA7">
          <w:rPr>
            <w:noProof/>
            <w:webHidden/>
          </w:rPr>
          <w:tab/>
        </w:r>
        <w:r w:rsidRPr="002C6FA7">
          <w:rPr>
            <w:noProof/>
            <w:webHidden/>
          </w:rPr>
          <w:fldChar w:fldCharType="begin"/>
        </w:r>
        <w:r w:rsidR="00F10C0C" w:rsidRPr="002C6FA7">
          <w:rPr>
            <w:noProof/>
            <w:webHidden/>
          </w:rPr>
          <w:instrText xml:space="preserve"> PAGEREF _Toc465786383 \h </w:instrText>
        </w:r>
        <w:r w:rsidRPr="002C6FA7">
          <w:rPr>
            <w:noProof/>
            <w:webHidden/>
          </w:rPr>
        </w:r>
        <w:r w:rsidRPr="002C6FA7">
          <w:rPr>
            <w:noProof/>
            <w:webHidden/>
          </w:rPr>
          <w:fldChar w:fldCharType="separate"/>
        </w:r>
        <w:r w:rsidR="00EF59D2" w:rsidRPr="002C6FA7">
          <w:rPr>
            <w:noProof/>
            <w:webHidden/>
          </w:rPr>
          <w:t>9</w:t>
        </w:r>
        <w:r w:rsidRPr="002C6FA7">
          <w:rPr>
            <w:noProof/>
            <w:webHidden/>
          </w:rPr>
          <w:fldChar w:fldCharType="end"/>
        </w:r>
      </w:hyperlink>
    </w:p>
    <w:p w:rsidR="009219E5" w:rsidRPr="002C6FA7" w:rsidRDefault="009219E5" w:rsidP="009219E5">
      <w:pPr>
        <w:autoSpaceDE w:val="0"/>
        <w:autoSpaceDN w:val="0"/>
        <w:adjustRightInd w:val="0"/>
        <w:spacing w:line="240" w:lineRule="auto"/>
        <w:ind w:left="0" w:firstLine="0"/>
        <w:jc w:val="both"/>
        <w:outlineLvl w:val="3"/>
        <w:rPr>
          <w:rFonts w:ascii="Times New Roman" w:hAnsi="Times New Roman"/>
          <w:i w:val="0"/>
          <w:sz w:val="24"/>
        </w:rPr>
      </w:pPr>
      <w:r w:rsidRPr="002C6FA7">
        <w:rPr>
          <w:rFonts w:ascii="Times New Roman" w:hAnsi="Times New Roman"/>
          <w:i w:val="0"/>
          <w:sz w:val="24"/>
        </w:rPr>
        <w:t xml:space="preserve">Статья 4. Обеспечение социальной защиты инвалидов при осуществлении </w:t>
      </w:r>
    </w:p>
    <w:p w:rsidR="009219E5" w:rsidRPr="002C6FA7" w:rsidRDefault="009219E5" w:rsidP="009219E5">
      <w:pPr>
        <w:autoSpaceDE w:val="0"/>
        <w:autoSpaceDN w:val="0"/>
        <w:adjustRightInd w:val="0"/>
        <w:spacing w:line="240" w:lineRule="auto"/>
        <w:ind w:left="0" w:firstLine="0"/>
        <w:jc w:val="both"/>
        <w:outlineLvl w:val="3"/>
        <w:rPr>
          <w:rFonts w:ascii="Times New Roman" w:hAnsi="Times New Roman"/>
          <w:i w:val="0"/>
          <w:sz w:val="24"/>
        </w:rPr>
      </w:pPr>
      <w:r w:rsidRPr="002C6FA7">
        <w:rPr>
          <w:rFonts w:ascii="Times New Roman" w:hAnsi="Times New Roman"/>
          <w:i w:val="0"/>
          <w:sz w:val="24"/>
        </w:rPr>
        <w:t>деятельности по землепользованию и застройке</w:t>
      </w:r>
      <w:r w:rsidR="002264E4" w:rsidRPr="002C6FA7">
        <w:rPr>
          <w:rFonts w:ascii="Times New Roman" w:hAnsi="Times New Roman"/>
          <w:i w:val="0"/>
          <w:sz w:val="24"/>
        </w:rPr>
        <w:t>…………………………………………….11</w:t>
      </w:r>
    </w:p>
    <w:p w:rsidR="00341EAB" w:rsidRPr="002C6FA7" w:rsidRDefault="00341EAB" w:rsidP="009219E5">
      <w:pPr>
        <w:autoSpaceDE w:val="0"/>
        <w:autoSpaceDN w:val="0"/>
        <w:adjustRightInd w:val="0"/>
        <w:spacing w:line="240" w:lineRule="auto"/>
        <w:ind w:left="0" w:firstLine="0"/>
        <w:jc w:val="both"/>
        <w:outlineLvl w:val="3"/>
        <w:rPr>
          <w:rFonts w:ascii="Times New Roman" w:hAnsi="Times New Roman"/>
          <w:i w:val="0"/>
          <w:sz w:val="24"/>
        </w:rPr>
      </w:pPr>
      <w:r w:rsidRPr="002C6FA7">
        <w:rPr>
          <w:rFonts w:ascii="Times New Roman" w:hAnsi="Times New Roman"/>
          <w:i w:val="0"/>
          <w:sz w:val="24"/>
        </w:rPr>
        <w:t>Статья 5. Открытость и доступность информации о землепользовании и застройке</w:t>
      </w:r>
      <w:r w:rsidR="002264E4" w:rsidRPr="002C6FA7">
        <w:rPr>
          <w:rFonts w:ascii="Times New Roman" w:hAnsi="Times New Roman"/>
          <w:i w:val="0"/>
          <w:sz w:val="24"/>
        </w:rPr>
        <w:t>……  11</w:t>
      </w:r>
    </w:p>
    <w:p w:rsidR="009219E5" w:rsidRPr="002C6FA7" w:rsidRDefault="009219E5" w:rsidP="009219E5">
      <w:pPr>
        <w:rPr>
          <w:rFonts w:ascii="Times New Roman" w:hAnsi="Times New Roman"/>
          <w:i w:val="0"/>
          <w:sz w:val="24"/>
        </w:rPr>
      </w:pPr>
    </w:p>
    <w:p w:rsidR="00F10C0C" w:rsidRPr="002C6FA7" w:rsidRDefault="00821651" w:rsidP="00341EAB">
      <w:pPr>
        <w:suppressAutoHyphens/>
        <w:autoSpaceDE w:val="0"/>
        <w:spacing w:line="240" w:lineRule="auto"/>
        <w:ind w:left="0" w:right="0" w:firstLine="0"/>
        <w:jc w:val="both"/>
        <w:outlineLvl w:val="0"/>
        <w:rPr>
          <w:rFonts w:ascii="Times New Roman" w:eastAsia="GOST Type AU" w:hAnsi="Times New Roman"/>
          <w:i w:val="0"/>
          <w:sz w:val="24"/>
          <w:lang w:eastAsia="ar-SA"/>
        </w:rPr>
      </w:pPr>
      <w:hyperlink w:anchor="_Toc465786384" w:history="1">
        <w:r w:rsidR="00F10C0C" w:rsidRPr="002C6FA7">
          <w:rPr>
            <w:rStyle w:val="aff0"/>
            <w:rFonts w:ascii="Times New Roman" w:eastAsia="GOST Type AU" w:hAnsi="Times New Roman"/>
            <w:b/>
            <w:noProof/>
            <w:color w:val="auto"/>
            <w:sz w:val="24"/>
            <w:lang w:eastAsia="ar-SA"/>
          </w:rPr>
          <w:t>Глава 2.</w:t>
        </w:r>
        <w:r w:rsidR="00341EAB" w:rsidRPr="002C6FA7">
          <w:rPr>
            <w:rFonts w:ascii="Times New Roman" w:eastAsia="GOST Type AU" w:hAnsi="Times New Roman"/>
            <w:i w:val="0"/>
            <w:sz w:val="24"/>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F10C0C" w:rsidRPr="002C6FA7">
          <w:rPr>
            <w:noProof/>
            <w:webHidden/>
          </w:rPr>
          <w:tab/>
        </w:r>
      </w:hyperlink>
      <w:r w:rsidR="002264E4" w:rsidRPr="002C6FA7">
        <w:rPr>
          <w:rFonts w:ascii="Times New Roman" w:hAnsi="Times New Roman"/>
          <w:i w:val="0"/>
          <w:noProof/>
          <w:sz w:val="24"/>
        </w:rPr>
        <w:t>12</w:t>
      </w:r>
    </w:p>
    <w:p w:rsidR="00F10C0C" w:rsidRPr="002C6FA7" w:rsidRDefault="00341EAB" w:rsidP="00341EAB">
      <w:pPr>
        <w:keepNext/>
        <w:spacing w:line="240" w:lineRule="auto"/>
        <w:ind w:left="0" w:right="0" w:firstLine="0"/>
        <w:jc w:val="both"/>
        <w:outlineLvl w:val="1"/>
        <w:rPr>
          <w:rFonts w:ascii="Times New Roman" w:hAnsi="Times New Roman"/>
          <w:bCs/>
          <w:i w:val="0"/>
          <w:iCs/>
          <w:sz w:val="24"/>
        </w:rPr>
      </w:pPr>
      <w:r w:rsidRPr="002C6FA7">
        <w:rPr>
          <w:rFonts w:ascii="Times New Roman" w:hAnsi="Times New Roman"/>
          <w:bCs/>
          <w:i w:val="0"/>
          <w:iCs/>
          <w:sz w:val="24"/>
        </w:rPr>
        <w:t>Статья 6. Порядок предоставления разрешения на условно разрешённый вид использования земельного участка или объекта капитального строительства………………………………</w:t>
      </w:r>
      <w:r w:rsidR="002264E4" w:rsidRPr="002C6FA7">
        <w:rPr>
          <w:rFonts w:ascii="Times New Roman" w:hAnsi="Times New Roman"/>
          <w:bCs/>
          <w:i w:val="0"/>
          <w:iCs/>
          <w:sz w:val="24"/>
        </w:rPr>
        <w:t>…12</w:t>
      </w:r>
      <w:hyperlink w:anchor="_Toc465786385" w:history="1"/>
    </w:p>
    <w:p w:rsidR="00341EAB" w:rsidRPr="002C6FA7" w:rsidRDefault="00341EAB" w:rsidP="00341EAB">
      <w:pPr>
        <w:keepNext/>
        <w:spacing w:line="240" w:lineRule="auto"/>
        <w:ind w:left="0" w:right="0" w:firstLine="0"/>
        <w:jc w:val="both"/>
        <w:outlineLvl w:val="1"/>
        <w:rPr>
          <w:rFonts w:ascii="Times New Roman" w:hAnsi="Times New Roman"/>
          <w:bCs/>
          <w:i w:val="0"/>
          <w:iCs/>
          <w:sz w:val="24"/>
        </w:rPr>
      </w:pPr>
      <w:r w:rsidRPr="002C6FA7">
        <w:rPr>
          <w:rFonts w:ascii="Times New Roman" w:hAnsi="Times New Roman"/>
          <w:bCs/>
          <w:i w:val="0"/>
          <w:iCs/>
          <w:sz w:val="24"/>
        </w:rPr>
        <w:t>Статья 7.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sidR="002264E4" w:rsidRPr="002C6FA7">
        <w:rPr>
          <w:rFonts w:ascii="Times New Roman" w:hAnsi="Times New Roman"/>
          <w:bCs/>
          <w:i w:val="0"/>
          <w:iCs/>
          <w:sz w:val="24"/>
        </w:rPr>
        <w:t>.12</w:t>
      </w:r>
    </w:p>
    <w:p w:rsidR="00341EAB" w:rsidRPr="002C6FA7" w:rsidRDefault="00341EAB" w:rsidP="00341EAB">
      <w:pPr>
        <w:keepNext/>
        <w:spacing w:line="240" w:lineRule="auto"/>
        <w:ind w:left="0" w:right="0" w:firstLine="0"/>
        <w:jc w:val="both"/>
        <w:outlineLvl w:val="1"/>
        <w:rPr>
          <w:rFonts w:ascii="Times New Roman" w:hAnsi="Times New Roman"/>
          <w:bCs/>
          <w:i w:val="0"/>
          <w:iCs/>
          <w:sz w:val="24"/>
        </w:rPr>
      </w:pPr>
    </w:p>
    <w:p w:rsidR="00F10C0C" w:rsidRPr="002C6FA7" w:rsidRDefault="00341EAB" w:rsidP="00341EAB">
      <w:pPr>
        <w:autoSpaceDE w:val="0"/>
        <w:autoSpaceDN w:val="0"/>
        <w:adjustRightInd w:val="0"/>
        <w:spacing w:line="240" w:lineRule="auto"/>
        <w:ind w:left="0" w:right="0" w:firstLine="0"/>
        <w:jc w:val="both"/>
        <w:outlineLvl w:val="0"/>
        <w:rPr>
          <w:rFonts w:ascii="Times New Roman" w:hAnsi="Times New Roman"/>
          <w:bCs/>
          <w:i w:val="0"/>
          <w:sz w:val="24"/>
        </w:rPr>
      </w:pPr>
      <w:r w:rsidRPr="002C6FA7">
        <w:rPr>
          <w:rFonts w:ascii="Times New Roman" w:eastAsia="GOST Type AU" w:hAnsi="Times New Roman"/>
          <w:b/>
          <w:sz w:val="24"/>
          <w:lang w:eastAsia="ar-SA"/>
        </w:rPr>
        <w:t>Глава 3.</w:t>
      </w:r>
      <w:r w:rsidRPr="002C6FA7">
        <w:rPr>
          <w:rFonts w:ascii="Times New Roman" w:eastAsia="GOST Type AU" w:hAnsi="Times New Roman"/>
          <w:i w:val="0"/>
          <w:sz w:val="24"/>
          <w:lang w:eastAsia="ar-SA"/>
        </w:rPr>
        <w:t xml:space="preserve"> Положения о </w:t>
      </w:r>
      <w:r w:rsidRPr="002C6FA7">
        <w:rPr>
          <w:rFonts w:ascii="Times New Roman" w:hAnsi="Times New Roman"/>
          <w:bCs/>
          <w:i w:val="0"/>
          <w:sz w:val="24"/>
        </w:rPr>
        <w:t>подготовки документации по планировке территории применительно к территории поселения…………………………………………………………………………..</w:t>
      </w:r>
      <w:r w:rsidR="002264E4" w:rsidRPr="002C6FA7">
        <w:rPr>
          <w:rFonts w:ascii="Times New Roman" w:hAnsi="Times New Roman"/>
          <w:bCs/>
          <w:i w:val="0"/>
          <w:sz w:val="24"/>
        </w:rPr>
        <w:t>13</w:t>
      </w:r>
      <w:hyperlink w:anchor="_Toc465786387" w:history="1"/>
    </w:p>
    <w:p w:rsidR="00E61135" w:rsidRPr="002C6FA7" w:rsidRDefault="00E61135" w:rsidP="00E61135">
      <w:pPr>
        <w:keepNext/>
        <w:spacing w:line="240" w:lineRule="auto"/>
        <w:ind w:left="0" w:right="0" w:firstLine="0"/>
        <w:jc w:val="both"/>
        <w:outlineLvl w:val="1"/>
        <w:rPr>
          <w:rFonts w:ascii="Times New Roman" w:hAnsi="Times New Roman"/>
          <w:bCs/>
          <w:i w:val="0"/>
          <w:iCs/>
          <w:sz w:val="24"/>
        </w:rPr>
      </w:pPr>
      <w:r w:rsidRPr="002C6FA7">
        <w:rPr>
          <w:rFonts w:ascii="Times New Roman" w:hAnsi="Times New Roman"/>
          <w:bCs/>
          <w:i w:val="0"/>
          <w:iCs/>
          <w:sz w:val="24"/>
        </w:rPr>
        <w:t xml:space="preserve">Статья 8. Общие положения о планировке территории </w:t>
      </w:r>
      <w:r w:rsidR="002C6FA7">
        <w:rPr>
          <w:rFonts w:ascii="Times New Roman" w:hAnsi="Times New Roman"/>
          <w:i w:val="0"/>
          <w:sz w:val="24"/>
        </w:rPr>
        <w:t>Кинзель</w:t>
      </w:r>
      <w:r w:rsidRPr="002C6FA7">
        <w:rPr>
          <w:rFonts w:ascii="Times New Roman" w:hAnsi="Times New Roman"/>
          <w:i w:val="0"/>
          <w:sz w:val="24"/>
        </w:rPr>
        <w:t>ского</w:t>
      </w:r>
      <w:r w:rsidRPr="002C6FA7">
        <w:rPr>
          <w:rFonts w:ascii="Times New Roman" w:hAnsi="Times New Roman"/>
          <w:bCs/>
          <w:i w:val="0"/>
          <w:iCs/>
          <w:sz w:val="24"/>
        </w:rPr>
        <w:t xml:space="preserve"> сельского совета…</w:t>
      </w:r>
      <w:r w:rsidR="002264E4" w:rsidRPr="002C6FA7">
        <w:rPr>
          <w:rFonts w:ascii="Times New Roman" w:hAnsi="Times New Roman"/>
          <w:bCs/>
          <w:i w:val="0"/>
          <w:iCs/>
          <w:sz w:val="24"/>
        </w:rPr>
        <w:t>13</w:t>
      </w:r>
    </w:p>
    <w:p w:rsidR="001805BF" w:rsidRPr="002C6FA7" w:rsidRDefault="001805BF" w:rsidP="001805BF">
      <w:pPr>
        <w:keepNext/>
        <w:spacing w:line="240" w:lineRule="auto"/>
        <w:ind w:left="0" w:right="0" w:firstLine="0"/>
        <w:jc w:val="both"/>
        <w:outlineLvl w:val="1"/>
        <w:rPr>
          <w:rFonts w:ascii="Times New Roman" w:hAnsi="Times New Roman"/>
          <w:bCs/>
          <w:i w:val="0"/>
          <w:iCs/>
          <w:sz w:val="24"/>
        </w:rPr>
      </w:pPr>
      <w:r w:rsidRPr="002C6FA7">
        <w:rPr>
          <w:rFonts w:ascii="Times New Roman" w:hAnsi="Times New Roman"/>
          <w:bCs/>
          <w:i w:val="0"/>
          <w:iCs/>
          <w:sz w:val="24"/>
        </w:rPr>
        <w:t xml:space="preserve">Статья 9. Подготовка и утверждение документации по планировке территории </w:t>
      </w:r>
      <w:r w:rsidR="002C6FA7">
        <w:rPr>
          <w:rFonts w:ascii="Times New Roman" w:hAnsi="Times New Roman"/>
          <w:i w:val="0"/>
          <w:sz w:val="24"/>
        </w:rPr>
        <w:t>Кинзель</w:t>
      </w:r>
      <w:r w:rsidRPr="002C6FA7">
        <w:rPr>
          <w:rFonts w:ascii="Times New Roman" w:hAnsi="Times New Roman"/>
          <w:i w:val="0"/>
          <w:sz w:val="24"/>
        </w:rPr>
        <w:t>ского</w:t>
      </w:r>
      <w:r w:rsidRPr="002C6FA7">
        <w:rPr>
          <w:rFonts w:ascii="Times New Roman" w:hAnsi="Times New Roman"/>
          <w:bCs/>
          <w:i w:val="0"/>
          <w:iCs/>
          <w:sz w:val="24"/>
        </w:rPr>
        <w:t xml:space="preserve"> сельского совета………………………………………………………………</w:t>
      </w:r>
      <w:r w:rsidR="002264E4" w:rsidRPr="002C6FA7">
        <w:rPr>
          <w:rFonts w:ascii="Times New Roman" w:hAnsi="Times New Roman"/>
          <w:bCs/>
          <w:i w:val="0"/>
          <w:iCs/>
          <w:sz w:val="24"/>
        </w:rPr>
        <w:t>...15</w:t>
      </w:r>
    </w:p>
    <w:p w:rsidR="001805BF" w:rsidRPr="002C6FA7" w:rsidRDefault="001805BF" w:rsidP="001805BF">
      <w:pPr>
        <w:autoSpaceDE w:val="0"/>
        <w:autoSpaceDN w:val="0"/>
        <w:adjustRightInd w:val="0"/>
        <w:spacing w:line="240" w:lineRule="auto"/>
        <w:ind w:left="0" w:firstLine="0"/>
        <w:jc w:val="both"/>
        <w:outlineLvl w:val="0"/>
        <w:rPr>
          <w:rFonts w:ascii="Times New Roman" w:hAnsi="Times New Roman"/>
          <w:bCs/>
          <w:i w:val="0"/>
          <w:sz w:val="24"/>
        </w:rPr>
      </w:pPr>
      <w:r w:rsidRPr="002C6FA7">
        <w:rPr>
          <w:rFonts w:ascii="Times New Roman" w:hAnsi="Times New Roman"/>
          <w:bCs/>
          <w:i w:val="0"/>
          <w:sz w:val="24"/>
        </w:rPr>
        <w:t>Статья 10. Особенности подготовки документации по планировке территории при</w:t>
      </w:r>
      <w:r w:rsidR="002C6FA7">
        <w:rPr>
          <w:rFonts w:ascii="Times New Roman" w:hAnsi="Times New Roman"/>
          <w:bCs/>
          <w:i w:val="0"/>
          <w:sz w:val="24"/>
        </w:rPr>
        <w:t>менительно к территории Кинзель</w:t>
      </w:r>
      <w:r w:rsidRPr="002C6FA7">
        <w:rPr>
          <w:rFonts w:ascii="Times New Roman" w:hAnsi="Times New Roman"/>
          <w:bCs/>
          <w:i w:val="0"/>
          <w:sz w:val="24"/>
        </w:rPr>
        <w:t>ского сельсовета</w:t>
      </w:r>
      <w:r w:rsidR="002264E4" w:rsidRPr="002C6FA7">
        <w:rPr>
          <w:rFonts w:ascii="Times New Roman" w:hAnsi="Times New Roman"/>
          <w:bCs/>
          <w:i w:val="0"/>
          <w:sz w:val="24"/>
        </w:rPr>
        <w:t>…………………………………   21</w:t>
      </w:r>
    </w:p>
    <w:p w:rsidR="001805BF" w:rsidRPr="002C6FA7" w:rsidRDefault="001805BF" w:rsidP="001805BF">
      <w:pPr>
        <w:autoSpaceDE w:val="0"/>
        <w:autoSpaceDN w:val="0"/>
        <w:adjustRightInd w:val="0"/>
        <w:spacing w:line="240" w:lineRule="auto"/>
        <w:ind w:left="0" w:firstLine="0"/>
        <w:jc w:val="both"/>
        <w:outlineLvl w:val="0"/>
        <w:rPr>
          <w:rFonts w:ascii="Times New Roman" w:hAnsi="Times New Roman"/>
          <w:bCs/>
          <w:i w:val="0"/>
          <w:sz w:val="24"/>
        </w:rPr>
      </w:pPr>
    </w:p>
    <w:p w:rsidR="00F10C0C" w:rsidRPr="002C6FA7" w:rsidRDefault="001805BF" w:rsidP="001805BF">
      <w:pPr>
        <w:suppressAutoHyphens/>
        <w:autoSpaceDE w:val="0"/>
        <w:spacing w:line="240" w:lineRule="auto"/>
        <w:ind w:left="0" w:right="0" w:firstLine="0"/>
        <w:outlineLvl w:val="0"/>
        <w:rPr>
          <w:rFonts w:ascii="Times New Roman" w:hAnsi="Times New Roman"/>
          <w:bCs/>
          <w:i w:val="0"/>
          <w:sz w:val="24"/>
        </w:rPr>
      </w:pPr>
      <w:r w:rsidRPr="002C6FA7">
        <w:rPr>
          <w:rFonts w:ascii="Times New Roman" w:eastAsia="GOST Type AU" w:hAnsi="Times New Roman"/>
          <w:b/>
          <w:sz w:val="24"/>
          <w:lang w:eastAsia="ar-SA"/>
        </w:rPr>
        <w:t>Глава 4.</w:t>
      </w:r>
      <w:r w:rsidRPr="002C6FA7">
        <w:rPr>
          <w:rFonts w:ascii="Times New Roman" w:eastAsia="GOST Type AU" w:hAnsi="Times New Roman"/>
          <w:i w:val="0"/>
          <w:sz w:val="24"/>
          <w:lang w:eastAsia="ar-SA"/>
        </w:rPr>
        <w:t xml:space="preserve"> Положения о проведении </w:t>
      </w:r>
      <w:r w:rsidRPr="002C6FA7">
        <w:rPr>
          <w:rFonts w:ascii="Times New Roman" w:hAnsi="Times New Roman"/>
          <w:bCs/>
          <w:i w:val="0"/>
          <w:sz w:val="24"/>
        </w:rPr>
        <w:t>общественных обсуждений, публичных слушаний по вопросам землепользования и застройки</w:t>
      </w:r>
      <w:r w:rsidR="002264E4" w:rsidRPr="002C6FA7">
        <w:rPr>
          <w:rFonts w:ascii="Times New Roman" w:hAnsi="Times New Roman"/>
          <w:bCs/>
          <w:i w:val="0"/>
          <w:sz w:val="24"/>
        </w:rPr>
        <w:t>……………………………………………………23</w:t>
      </w:r>
      <w:hyperlink w:anchor="_Toc465786390" w:history="1"/>
    </w:p>
    <w:p w:rsidR="001805BF" w:rsidRPr="002C6FA7" w:rsidRDefault="001805BF" w:rsidP="001805BF">
      <w:pPr>
        <w:suppressAutoHyphens/>
        <w:autoSpaceDE w:val="0"/>
        <w:spacing w:line="240" w:lineRule="auto"/>
        <w:ind w:left="0" w:right="0" w:firstLine="0"/>
        <w:jc w:val="both"/>
        <w:outlineLvl w:val="0"/>
        <w:rPr>
          <w:rFonts w:ascii="Times New Roman" w:hAnsi="Times New Roman"/>
          <w:i w:val="0"/>
          <w:sz w:val="24"/>
        </w:rPr>
      </w:pPr>
      <w:r w:rsidRPr="002C6FA7">
        <w:rPr>
          <w:rFonts w:ascii="Times New Roman" w:hAnsi="Times New Roman"/>
          <w:bCs/>
          <w:i w:val="0"/>
          <w:sz w:val="24"/>
        </w:rPr>
        <w:t>Статья 11. Общественные обсуждения, публичные слушания по вопросам землепользования и застройки………</w:t>
      </w:r>
      <w:r w:rsidR="002264E4" w:rsidRPr="002C6FA7">
        <w:rPr>
          <w:rFonts w:ascii="Times New Roman" w:hAnsi="Times New Roman"/>
          <w:bCs/>
          <w:i w:val="0"/>
          <w:sz w:val="24"/>
        </w:rPr>
        <w:t>……………………………………………………………………………….23</w:t>
      </w:r>
    </w:p>
    <w:p w:rsidR="001805BF" w:rsidRPr="002C6FA7" w:rsidRDefault="00821651" w:rsidP="00A5226F">
      <w:pPr>
        <w:pStyle w:val="24"/>
      </w:pPr>
      <w:hyperlink w:anchor="_Toc465786391" w:history="1"/>
      <w:r w:rsidR="001805BF" w:rsidRPr="002C6FA7">
        <w:t>Статья 12. Порядок реализации инвестиционных</w:t>
      </w:r>
      <w:r w:rsidR="002C6FA7">
        <w:t xml:space="preserve"> проектов на территории Кинзель</w:t>
      </w:r>
      <w:r w:rsidR="001805BF" w:rsidRPr="002C6FA7">
        <w:t>ского сельского совета</w:t>
      </w:r>
      <w:r w:rsidR="002264E4" w:rsidRPr="002C6FA7">
        <w:t>………………………………………………………………………………29</w:t>
      </w:r>
    </w:p>
    <w:p w:rsidR="001805BF" w:rsidRPr="002C6FA7" w:rsidRDefault="001805BF" w:rsidP="001805BF">
      <w:pPr>
        <w:spacing w:line="240" w:lineRule="auto"/>
        <w:rPr>
          <w:rFonts w:eastAsiaTheme="minorEastAsia"/>
        </w:rPr>
      </w:pPr>
    </w:p>
    <w:p w:rsidR="00A5226F" w:rsidRPr="002C6FA7" w:rsidRDefault="001805BF" w:rsidP="00EF6B41">
      <w:pPr>
        <w:keepNext/>
        <w:spacing w:line="240" w:lineRule="auto"/>
        <w:ind w:left="0" w:right="0" w:firstLine="0"/>
        <w:jc w:val="both"/>
        <w:outlineLvl w:val="1"/>
      </w:pPr>
      <w:r w:rsidRPr="002C6FA7">
        <w:rPr>
          <w:rFonts w:ascii="Times New Roman" w:eastAsia="GOST Type AU" w:hAnsi="Times New Roman"/>
          <w:b/>
          <w:sz w:val="24"/>
          <w:lang w:eastAsia="ar-SA"/>
        </w:rPr>
        <w:t>Глава 5.</w:t>
      </w:r>
      <w:r w:rsidRPr="002C6FA7">
        <w:rPr>
          <w:rFonts w:ascii="Times New Roman" w:eastAsia="GOST Type AU" w:hAnsi="Times New Roman"/>
          <w:i w:val="0"/>
          <w:sz w:val="24"/>
          <w:lang w:eastAsia="ar-SA"/>
        </w:rPr>
        <w:t>Положения о внесении изменений в правила землепользования и застройки</w:t>
      </w:r>
    </w:p>
    <w:p w:rsidR="00A5226F" w:rsidRPr="002C6FA7" w:rsidRDefault="00A5226F" w:rsidP="00A5226F">
      <w:pPr>
        <w:keepNext/>
        <w:spacing w:line="240" w:lineRule="auto"/>
        <w:ind w:left="0" w:right="0" w:firstLine="0"/>
        <w:jc w:val="both"/>
        <w:outlineLvl w:val="1"/>
        <w:rPr>
          <w:rFonts w:ascii="Times New Roman" w:hAnsi="Times New Roman"/>
          <w:bCs/>
          <w:i w:val="0"/>
          <w:iCs/>
          <w:sz w:val="24"/>
        </w:rPr>
      </w:pPr>
      <w:r w:rsidRPr="002C6FA7">
        <w:rPr>
          <w:rFonts w:ascii="Times New Roman" w:hAnsi="Times New Roman"/>
          <w:bCs/>
          <w:i w:val="0"/>
          <w:iCs/>
          <w:sz w:val="24"/>
        </w:rPr>
        <w:t>Статья 13. Порядок внесения изменений в Правила</w:t>
      </w:r>
      <w:r w:rsidR="002264E4" w:rsidRPr="002C6FA7">
        <w:rPr>
          <w:rFonts w:ascii="Times New Roman" w:hAnsi="Times New Roman"/>
          <w:bCs/>
          <w:i w:val="0"/>
          <w:iCs/>
          <w:sz w:val="24"/>
        </w:rPr>
        <w:t>………………………………………..29</w:t>
      </w:r>
    </w:p>
    <w:p w:rsidR="00EF6B41" w:rsidRPr="002C6FA7" w:rsidRDefault="00EF6B41" w:rsidP="00EF6B41">
      <w:pPr>
        <w:keepNext/>
        <w:spacing w:line="240" w:lineRule="auto"/>
        <w:ind w:left="0" w:right="0" w:firstLine="0"/>
        <w:jc w:val="both"/>
        <w:outlineLvl w:val="1"/>
        <w:rPr>
          <w:rFonts w:ascii="Times New Roman" w:hAnsi="Times New Roman"/>
          <w:bCs/>
          <w:i w:val="0"/>
          <w:iCs/>
          <w:sz w:val="24"/>
        </w:rPr>
      </w:pPr>
    </w:p>
    <w:p w:rsidR="00EF6B41" w:rsidRPr="002C6FA7" w:rsidRDefault="00EF6B41" w:rsidP="00EF6B41">
      <w:pPr>
        <w:suppressAutoHyphens/>
        <w:autoSpaceDE w:val="0"/>
        <w:spacing w:line="240" w:lineRule="auto"/>
        <w:ind w:left="0" w:right="0" w:firstLine="0"/>
        <w:jc w:val="both"/>
        <w:outlineLvl w:val="0"/>
        <w:rPr>
          <w:rFonts w:ascii="Times New Roman" w:eastAsia="GOST Type AU" w:hAnsi="Times New Roman"/>
          <w:i w:val="0"/>
          <w:sz w:val="24"/>
          <w:lang w:eastAsia="ar-SA"/>
        </w:rPr>
      </w:pPr>
      <w:r w:rsidRPr="002C6FA7">
        <w:rPr>
          <w:rFonts w:ascii="Times New Roman" w:eastAsia="GOST Type AU" w:hAnsi="Times New Roman"/>
          <w:b/>
          <w:sz w:val="24"/>
          <w:lang w:eastAsia="ar-SA"/>
        </w:rPr>
        <w:t>Глава 6.</w:t>
      </w:r>
      <w:r w:rsidRPr="002C6FA7">
        <w:rPr>
          <w:rFonts w:ascii="Times New Roman" w:eastAsia="GOST Type AU" w:hAnsi="Times New Roman"/>
          <w:i w:val="0"/>
          <w:sz w:val="24"/>
          <w:lang w:eastAsia="ar-SA"/>
        </w:rPr>
        <w:t xml:space="preserve"> Регулирование иных вопросов землепользования и застройки</w:t>
      </w:r>
      <w:r w:rsidR="002264E4" w:rsidRPr="002C6FA7">
        <w:rPr>
          <w:rFonts w:ascii="Times New Roman" w:eastAsia="GOST Type AU" w:hAnsi="Times New Roman"/>
          <w:i w:val="0"/>
          <w:sz w:val="24"/>
          <w:lang w:eastAsia="ar-SA"/>
        </w:rPr>
        <w:t>…………………..31</w:t>
      </w:r>
    </w:p>
    <w:p w:rsidR="00F10C0C" w:rsidRPr="002C6FA7" w:rsidRDefault="00821651" w:rsidP="00A5226F">
      <w:pPr>
        <w:pStyle w:val="24"/>
        <w:rPr>
          <w:rFonts w:asciiTheme="minorHAnsi" w:eastAsiaTheme="minorEastAsia" w:hAnsiTheme="minorHAnsi" w:cstheme="minorBidi"/>
          <w:noProof/>
          <w:kern w:val="0"/>
          <w:sz w:val="22"/>
          <w:szCs w:val="22"/>
        </w:rPr>
      </w:pPr>
      <w:hyperlink w:anchor="_Toc465786396" w:history="1">
        <w:r w:rsidR="00A5226F" w:rsidRPr="002C6FA7">
          <w:rPr>
            <w:rStyle w:val="aff0"/>
            <w:bCs/>
            <w:iCs/>
            <w:noProof/>
            <w:color w:val="auto"/>
          </w:rPr>
          <w:t>Статья 14</w:t>
        </w:r>
        <w:r w:rsidR="00F10C0C" w:rsidRPr="002C6FA7">
          <w:rPr>
            <w:rStyle w:val="aff0"/>
            <w:bCs/>
            <w:iCs/>
            <w:noProof/>
            <w:color w:val="auto"/>
          </w:rPr>
          <w:t>. Ответственность за нарушение Правил</w:t>
        </w:r>
        <w:r w:rsidR="00F10C0C" w:rsidRPr="002C6FA7">
          <w:rPr>
            <w:noProof/>
            <w:webHidden/>
          </w:rPr>
          <w:tab/>
        </w:r>
        <w:r w:rsidRPr="002C6FA7">
          <w:rPr>
            <w:noProof/>
            <w:webHidden/>
          </w:rPr>
          <w:fldChar w:fldCharType="begin"/>
        </w:r>
        <w:r w:rsidR="00F10C0C" w:rsidRPr="002C6FA7">
          <w:rPr>
            <w:noProof/>
            <w:webHidden/>
          </w:rPr>
          <w:instrText xml:space="preserve"> PAGEREF _Toc465786396 \h </w:instrText>
        </w:r>
        <w:r w:rsidRPr="002C6FA7">
          <w:rPr>
            <w:noProof/>
            <w:webHidden/>
          </w:rPr>
        </w:r>
        <w:r w:rsidRPr="002C6FA7">
          <w:rPr>
            <w:noProof/>
            <w:webHidden/>
          </w:rPr>
          <w:fldChar w:fldCharType="separate"/>
        </w:r>
        <w:r w:rsidR="00EF59D2" w:rsidRPr="002C6FA7">
          <w:rPr>
            <w:noProof/>
            <w:webHidden/>
          </w:rPr>
          <w:t>31</w:t>
        </w:r>
        <w:r w:rsidRPr="002C6FA7">
          <w:rPr>
            <w:noProof/>
            <w:webHidden/>
          </w:rPr>
          <w:fldChar w:fldCharType="end"/>
        </w:r>
      </w:hyperlink>
    </w:p>
    <w:p w:rsidR="00A5226F" w:rsidRPr="002C6FA7" w:rsidRDefault="00A5226F" w:rsidP="0023251A">
      <w:pPr>
        <w:pStyle w:val="15"/>
      </w:pPr>
    </w:p>
    <w:p w:rsidR="00F10C0C" w:rsidRPr="002C6FA7" w:rsidRDefault="00821651" w:rsidP="00A5226F">
      <w:pPr>
        <w:pStyle w:val="15"/>
        <w:rPr>
          <w:noProof/>
        </w:rPr>
      </w:pPr>
      <w:hyperlink w:anchor="_Toc465786397" w:history="1">
        <w:r w:rsidR="00A5226F" w:rsidRPr="002C6FA7">
          <w:rPr>
            <w:rStyle w:val="aff0"/>
            <w:rFonts w:eastAsia="GOST Type AU"/>
            <w:b/>
            <w:noProof/>
            <w:color w:val="auto"/>
            <w:lang w:eastAsia="ar-SA"/>
          </w:rPr>
          <w:t>Раздел II. Карты</w:t>
        </w:r>
        <w:r w:rsidR="00F10C0C" w:rsidRPr="002C6FA7">
          <w:rPr>
            <w:rStyle w:val="aff0"/>
            <w:rFonts w:eastAsia="GOST Type AU"/>
            <w:b/>
            <w:noProof/>
            <w:color w:val="auto"/>
            <w:lang w:eastAsia="ar-SA"/>
          </w:rPr>
          <w:t xml:space="preserve"> градостроительного зонирования</w:t>
        </w:r>
        <w:r w:rsidR="00F10C0C" w:rsidRPr="002C6FA7">
          <w:rPr>
            <w:noProof/>
            <w:webHidden/>
          </w:rPr>
          <w:tab/>
        </w:r>
        <w:r w:rsidRPr="002C6FA7">
          <w:rPr>
            <w:noProof/>
            <w:webHidden/>
          </w:rPr>
          <w:fldChar w:fldCharType="begin"/>
        </w:r>
        <w:r w:rsidR="00F10C0C" w:rsidRPr="002C6FA7">
          <w:rPr>
            <w:noProof/>
            <w:webHidden/>
          </w:rPr>
          <w:instrText xml:space="preserve"> PAGEREF _Toc465786397 \h </w:instrText>
        </w:r>
        <w:r w:rsidRPr="002C6FA7">
          <w:rPr>
            <w:noProof/>
            <w:webHidden/>
          </w:rPr>
        </w:r>
        <w:r w:rsidRPr="002C6FA7">
          <w:rPr>
            <w:noProof/>
            <w:webHidden/>
          </w:rPr>
          <w:fldChar w:fldCharType="separate"/>
        </w:r>
        <w:r w:rsidR="00EF59D2" w:rsidRPr="002C6FA7">
          <w:rPr>
            <w:noProof/>
            <w:webHidden/>
          </w:rPr>
          <w:t>32</w:t>
        </w:r>
        <w:r w:rsidRPr="002C6FA7">
          <w:rPr>
            <w:noProof/>
            <w:webHidden/>
          </w:rPr>
          <w:fldChar w:fldCharType="end"/>
        </w:r>
      </w:hyperlink>
    </w:p>
    <w:p w:rsidR="00A5226F" w:rsidRPr="002C6FA7" w:rsidRDefault="00A5226F" w:rsidP="00A5226F">
      <w:pPr>
        <w:spacing w:line="240" w:lineRule="auto"/>
        <w:ind w:left="0" w:right="0" w:firstLine="0"/>
        <w:rPr>
          <w:rFonts w:ascii="Times New Roman" w:hAnsi="Times New Roman"/>
          <w:b/>
          <w:i w:val="0"/>
          <w:sz w:val="24"/>
        </w:rPr>
      </w:pPr>
    </w:p>
    <w:p w:rsidR="00A5226F" w:rsidRPr="002C6FA7" w:rsidRDefault="00A5226F" w:rsidP="002264E4">
      <w:pPr>
        <w:spacing w:line="240" w:lineRule="auto"/>
        <w:ind w:left="0" w:right="0" w:firstLine="0"/>
        <w:rPr>
          <w:rFonts w:ascii="Times New Roman" w:hAnsi="Times New Roman"/>
          <w:i w:val="0"/>
          <w:sz w:val="24"/>
        </w:rPr>
      </w:pPr>
      <w:r w:rsidRPr="002C6FA7">
        <w:rPr>
          <w:rFonts w:ascii="Times New Roman" w:hAnsi="Times New Roman"/>
          <w:b/>
          <w:i w:val="0"/>
          <w:sz w:val="24"/>
        </w:rPr>
        <w:t>Раздел III. Градостроительные регламенты</w:t>
      </w:r>
      <w:r w:rsidRPr="002C6FA7">
        <w:rPr>
          <w:rFonts w:ascii="Times New Roman" w:hAnsi="Times New Roman"/>
          <w:i w:val="0"/>
          <w:sz w:val="24"/>
        </w:rPr>
        <w:t>……………………………………………….</w:t>
      </w:r>
      <w:r w:rsidR="002264E4" w:rsidRPr="002C6FA7">
        <w:rPr>
          <w:rFonts w:ascii="Times New Roman" w:hAnsi="Times New Roman"/>
          <w:i w:val="0"/>
          <w:sz w:val="24"/>
        </w:rPr>
        <w:t>.35</w:t>
      </w:r>
    </w:p>
    <w:p w:rsidR="00F10C0C" w:rsidRPr="002C6FA7" w:rsidRDefault="00821651" w:rsidP="0023251A">
      <w:pPr>
        <w:pStyle w:val="15"/>
        <w:rPr>
          <w:rFonts w:asciiTheme="minorHAnsi" w:eastAsiaTheme="minorEastAsia" w:hAnsiTheme="minorHAnsi" w:cstheme="minorBidi"/>
          <w:noProof/>
          <w:sz w:val="22"/>
          <w:szCs w:val="22"/>
        </w:rPr>
      </w:pPr>
      <w:hyperlink w:anchor="_Toc465786399" w:history="1">
        <w:r w:rsidR="00F10C0C" w:rsidRPr="002C6FA7">
          <w:rPr>
            <w:rStyle w:val="aff0"/>
            <w:rFonts w:eastAsia="GOST Type AU"/>
            <w:b/>
            <w:i/>
            <w:noProof/>
            <w:color w:val="auto"/>
            <w:lang w:eastAsia="ar-SA"/>
          </w:rPr>
          <w:t>Глава 7</w:t>
        </w:r>
        <w:r w:rsidR="00F10C0C" w:rsidRPr="002C6FA7">
          <w:rPr>
            <w:rStyle w:val="aff0"/>
            <w:rFonts w:eastAsia="GOST Type AU"/>
            <w:noProof/>
            <w:color w:val="auto"/>
            <w:lang w:eastAsia="ar-SA"/>
          </w:rPr>
          <w:t xml:space="preserve">. Установление территориальных зон и применение градостроительных </w:t>
        </w:r>
        <w:r w:rsidR="0023251A" w:rsidRPr="002C6FA7">
          <w:rPr>
            <w:rStyle w:val="aff0"/>
            <w:rFonts w:eastAsia="GOST Type AU"/>
            <w:noProof/>
            <w:color w:val="auto"/>
            <w:lang w:eastAsia="ar-SA"/>
          </w:rPr>
          <w:br/>
        </w:r>
        <w:r w:rsidR="00F10C0C" w:rsidRPr="002C6FA7">
          <w:rPr>
            <w:rStyle w:val="aff0"/>
            <w:rFonts w:eastAsia="GOST Type AU"/>
            <w:noProof/>
            <w:color w:val="auto"/>
            <w:lang w:eastAsia="ar-SA"/>
          </w:rPr>
          <w:t>регламентов</w:t>
        </w:r>
        <w:r w:rsidR="00F10C0C" w:rsidRPr="002C6FA7">
          <w:rPr>
            <w:noProof/>
            <w:webHidden/>
          </w:rPr>
          <w:tab/>
        </w:r>
      </w:hyperlink>
      <w:r w:rsidR="002264E4" w:rsidRPr="002C6FA7">
        <w:rPr>
          <w:noProof/>
        </w:rPr>
        <w:t>36</w:t>
      </w:r>
    </w:p>
    <w:p w:rsidR="00A5226F" w:rsidRPr="002C6FA7" w:rsidRDefault="00821651" w:rsidP="00A5226F">
      <w:pPr>
        <w:pStyle w:val="24"/>
        <w:rPr>
          <w:noProof/>
        </w:rPr>
      </w:pPr>
      <w:hyperlink w:anchor="_Toc465786400" w:history="1">
        <w:r w:rsidR="00A5226F" w:rsidRPr="002C6FA7">
          <w:rPr>
            <w:rStyle w:val="aff0"/>
            <w:bCs/>
            <w:iCs/>
            <w:noProof/>
            <w:color w:val="auto"/>
          </w:rPr>
          <w:t>Статья 15</w:t>
        </w:r>
        <w:r w:rsidR="00F10C0C" w:rsidRPr="002C6FA7">
          <w:rPr>
            <w:rStyle w:val="aff0"/>
            <w:bCs/>
            <w:iCs/>
            <w:noProof/>
            <w:color w:val="auto"/>
          </w:rPr>
          <w:t>. Порядок установления территориальных зон</w:t>
        </w:r>
        <w:r w:rsidR="00F10C0C" w:rsidRPr="002C6FA7">
          <w:rPr>
            <w:noProof/>
            <w:webHidden/>
          </w:rPr>
          <w:tab/>
        </w:r>
      </w:hyperlink>
      <w:r w:rsidR="002264E4" w:rsidRPr="002C6FA7">
        <w:rPr>
          <w:noProof/>
        </w:rPr>
        <w:t>36</w:t>
      </w:r>
    </w:p>
    <w:p w:rsidR="00F10C0C" w:rsidRPr="002C6FA7" w:rsidRDefault="00A5226F" w:rsidP="00A5226F">
      <w:pPr>
        <w:pStyle w:val="24"/>
        <w:rPr>
          <w:rFonts w:asciiTheme="minorHAnsi" w:eastAsiaTheme="minorEastAsia" w:hAnsiTheme="minorHAnsi" w:cstheme="minorBidi"/>
          <w:noProof/>
          <w:kern w:val="0"/>
          <w:sz w:val="22"/>
          <w:szCs w:val="22"/>
        </w:rPr>
      </w:pPr>
      <w:r w:rsidRPr="002C6FA7">
        <w:t>Статья 16. Виды и состав территориальных зон, выделенных на карте градостроительного зонирования……………………………………………………………………………………..</w:t>
      </w:r>
      <w:r w:rsidR="001B11BC" w:rsidRPr="002C6FA7">
        <w:t>36</w:t>
      </w:r>
      <w:hyperlink w:anchor="_Toc465786401" w:history="1"/>
    </w:p>
    <w:p w:rsidR="00F10C0C" w:rsidRPr="002C6FA7" w:rsidRDefault="00821651" w:rsidP="00A5226F">
      <w:pPr>
        <w:pStyle w:val="24"/>
        <w:rPr>
          <w:rFonts w:asciiTheme="minorHAnsi" w:eastAsiaTheme="minorEastAsia" w:hAnsiTheme="minorHAnsi" w:cstheme="minorBidi"/>
          <w:noProof/>
          <w:kern w:val="0"/>
          <w:sz w:val="22"/>
          <w:szCs w:val="22"/>
        </w:rPr>
      </w:pPr>
      <w:hyperlink w:anchor="_Toc465786402" w:history="1">
        <w:r w:rsidR="00A5226F" w:rsidRPr="002C6FA7">
          <w:rPr>
            <w:rStyle w:val="aff0"/>
            <w:bCs/>
            <w:iCs/>
            <w:noProof/>
            <w:color w:val="auto"/>
          </w:rPr>
          <w:t>Статья 17. Градостроительные</w:t>
        </w:r>
        <w:r w:rsidR="00F10C0C" w:rsidRPr="002C6FA7">
          <w:rPr>
            <w:rStyle w:val="aff0"/>
            <w:bCs/>
            <w:iCs/>
            <w:noProof/>
            <w:color w:val="auto"/>
          </w:rPr>
          <w:t xml:space="preserve"> регламент</w:t>
        </w:r>
        <w:r w:rsidR="00A5226F" w:rsidRPr="002C6FA7">
          <w:rPr>
            <w:rStyle w:val="aff0"/>
            <w:bCs/>
            <w:iCs/>
            <w:noProof/>
            <w:color w:val="auto"/>
          </w:rPr>
          <w:t>ы</w:t>
        </w:r>
        <w:r w:rsidR="00F10C0C" w:rsidRPr="002C6FA7">
          <w:rPr>
            <w:noProof/>
            <w:webHidden/>
          </w:rPr>
          <w:tab/>
        </w:r>
      </w:hyperlink>
      <w:r w:rsidR="001B11BC" w:rsidRPr="002C6FA7">
        <w:rPr>
          <w:noProof/>
        </w:rPr>
        <w:t>37</w:t>
      </w:r>
    </w:p>
    <w:p w:rsidR="00FD7D40" w:rsidRPr="002C6FA7" w:rsidRDefault="00FD7D40" w:rsidP="00FD7D40">
      <w:pPr>
        <w:keepNext/>
        <w:spacing w:line="240" w:lineRule="auto"/>
        <w:ind w:left="0" w:right="0" w:firstLine="0"/>
        <w:jc w:val="both"/>
        <w:outlineLvl w:val="1"/>
        <w:rPr>
          <w:rFonts w:ascii="Times New Roman" w:hAnsi="Times New Roman"/>
          <w:bCs/>
          <w:i w:val="0"/>
          <w:iCs/>
          <w:sz w:val="24"/>
        </w:rPr>
      </w:pPr>
      <w:r w:rsidRPr="002C6FA7">
        <w:rPr>
          <w:rFonts w:ascii="Times New Roman" w:hAnsi="Times New Roman"/>
          <w:bCs/>
          <w:i w:val="0"/>
          <w:iCs/>
          <w:sz w:val="24"/>
        </w:rPr>
        <w:lastRenderedPageBreak/>
        <w:t>Статья 18. Виды разрешённого использования земельных участков и объектов капитального строительства…………………………………………………………………………………….</w:t>
      </w:r>
      <w:r w:rsidR="001B11BC" w:rsidRPr="002C6FA7">
        <w:rPr>
          <w:rFonts w:ascii="Times New Roman" w:hAnsi="Times New Roman"/>
          <w:bCs/>
          <w:i w:val="0"/>
          <w:iCs/>
          <w:sz w:val="24"/>
        </w:rPr>
        <w:t>38</w:t>
      </w:r>
    </w:p>
    <w:p w:rsidR="00F10C0C" w:rsidRPr="002C6FA7" w:rsidRDefault="00821651" w:rsidP="0023251A">
      <w:pPr>
        <w:pStyle w:val="15"/>
        <w:rPr>
          <w:rFonts w:asciiTheme="minorHAnsi" w:eastAsiaTheme="minorEastAsia" w:hAnsiTheme="minorHAnsi" w:cstheme="minorBidi"/>
          <w:noProof/>
          <w:sz w:val="22"/>
          <w:szCs w:val="22"/>
        </w:rPr>
      </w:pPr>
      <w:hyperlink w:anchor="_Toc465786404" w:history="1">
        <w:r w:rsidR="00F10C0C" w:rsidRPr="002C6FA7">
          <w:rPr>
            <w:rStyle w:val="aff0"/>
            <w:rFonts w:eastAsia="GOST Type AU"/>
            <w:b/>
            <w:i/>
            <w:noProof/>
            <w:color w:val="auto"/>
            <w:lang w:eastAsia="ar-SA"/>
          </w:rPr>
          <w:t>Глава 8.</w:t>
        </w:r>
        <w:r w:rsidR="00F10C0C" w:rsidRPr="002C6FA7">
          <w:rPr>
            <w:rStyle w:val="aff0"/>
            <w:rFonts w:eastAsia="GOST Type AU"/>
            <w:noProof/>
            <w:color w:val="auto"/>
            <w:lang w:eastAsia="ar-SA"/>
          </w:rPr>
          <w:t xml:space="preserve"> Градостроительные регламенты</w:t>
        </w:r>
        <w:r w:rsidR="00F10C0C" w:rsidRPr="002C6FA7">
          <w:rPr>
            <w:noProof/>
            <w:webHidden/>
          </w:rPr>
          <w:tab/>
        </w:r>
      </w:hyperlink>
      <w:r w:rsidR="001B11BC" w:rsidRPr="002C6FA7">
        <w:rPr>
          <w:noProof/>
          <w:color w:val="FF0000"/>
        </w:rPr>
        <w:t>.</w:t>
      </w:r>
      <w:r w:rsidR="001B11BC" w:rsidRPr="002C6FA7">
        <w:rPr>
          <w:noProof/>
        </w:rPr>
        <w:t>39</w:t>
      </w:r>
    </w:p>
    <w:p w:rsidR="00FD7D40" w:rsidRPr="002C6FA7" w:rsidRDefault="00FD7D40" w:rsidP="00FD7D40">
      <w:pPr>
        <w:keepNext/>
        <w:spacing w:line="240" w:lineRule="auto"/>
        <w:ind w:left="0" w:right="0" w:firstLine="0"/>
        <w:jc w:val="both"/>
        <w:outlineLvl w:val="1"/>
        <w:rPr>
          <w:rFonts w:ascii="Times New Roman" w:hAnsi="Times New Roman"/>
          <w:i w:val="0"/>
          <w:sz w:val="24"/>
        </w:rPr>
      </w:pPr>
      <w:r w:rsidRPr="002C6FA7">
        <w:rPr>
          <w:rFonts w:ascii="Times New Roman" w:hAnsi="Times New Roman"/>
          <w:i w:val="0"/>
          <w:sz w:val="24"/>
        </w:rPr>
        <w:t>Статья 19. Зоны с особыми условиями использования территорий………………………….</w:t>
      </w:r>
      <w:r w:rsidR="001B11BC" w:rsidRPr="002C6FA7">
        <w:rPr>
          <w:rFonts w:ascii="Times New Roman" w:hAnsi="Times New Roman"/>
          <w:i w:val="0"/>
          <w:sz w:val="24"/>
        </w:rPr>
        <w:t>39</w:t>
      </w:r>
    </w:p>
    <w:p w:rsidR="00594D3D" w:rsidRPr="00FD7D40" w:rsidRDefault="00821651" w:rsidP="00FD7D40">
      <w:pPr>
        <w:tabs>
          <w:tab w:val="left" w:pos="9498"/>
          <w:tab w:val="left" w:pos="11199"/>
        </w:tabs>
        <w:spacing w:line="240" w:lineRule="auto"/>
        <w:ind w:left="0" w:right="278" w:firstLine="0"/>
        <w:rPr>
          <w:rFonts w:ascii="Times New Roman" w:hAnsi="Times New Roman"/>
          <w:i w:val="0"/>
          <w:sz w:val="24"/>
        </w:rPr>
        <w:sectPr w:rsidR="00594D3D" w:rsidRPr="00FD7D40" w:rsidSect="00D24BBB">
          <w:headerReference w:type="even" r:id="rId8"/>
          <w:headerReference w:type="default" r:id="rId9"/>
          <w:footerReference w:type="even" r:id="rId10"/>
          <w:footerReference w:type="default" r:id="rId11"/>
          <w:headerReference w:type="first" r:id="rId12"/>
          <w:footerReference w:type="first" r:id="rId13"/>
          <w:pgSz w:w="11905" w:h="16837"/>
          <w:pgMar w:top="851" w:right="851" w:bottom="851" w:left="1418" w:header="420" w:footer="176" w:gutter="0"/>
          <w:pgBorders w:display="firstPage" w:offsetFrom="page">
            <w:top w:val="thickThinSmallGap" w:sz="24" w:space="24" w:color="C00000"/>
            <w:left w:val="thickThinSmallGap" w:sz="24" w:space="31" w:color="C00000"/>
            <w:bottom w:val="thickThinSmallGap" w:sz="24" w:space="24" w:color="C00000"/>
            <w:right w:val="thickThinSmallGap" w:sz="24" w:space="24" w:color="C00000"/>
          </w:pgBorders>
          <w:pgNumType w:start="1"/>
          <w:cols w:space="720"/>
          <w:titlePg/>
          <w:docGrid w:linePitch="381"/>
        </w:sectPr>
      </w:pPr>
      <w:r w:rsidRPr="002C6FA7">
        <w:rPr>
          <w:rFonts w:ascii="Times New Roman" w:eastAsia="GOST Type AU" w:hAnsi="Times New Roman"/>
          <w:i w:val="0"/>
          <w:iCs/>
          <w:sz w:val="24"/>
          <w:lang w:eastAsia="ar-SA"/>
        </w:rPr>
        <w:fldChar w:fldCharType="end"/>
      </w:r>
      <w:r w:rsidR="00FD7D40" w:rsidRPr="002C6FA7">
        <w:rPr>
          <w:rFonts w:ascii="Times New Roman" w:hAnsi="Times New Roman"/>
          <w:i w:val="0"/>
          <w:sz w:val="24"/>
        </w:rPr>
        <w:t>Статья 20. Градостроительные регламенты</w:t>
      </w:r>
      <w:r w:rsidR="001B11BC" w:rsidRPr="002C6FA7">
        <w:rPr>
          <w:rFonts w:ascii="Times New Roman" w:hAnsi="Times New Roman"/>
          <w:i w:val="0"/>
          <w:sz w:val="24"/>
        </w:rPr>
        <w:t>……………………………</w:t>
      </w:r>
      <w:r w:rsidR="001B11BC">
        <w:rPr>
          <w:rFonts w:ascii="Times New Roman" w:hAnsi="Times New Roman"/>
          <w:i w:val="0"/>
          <w:sz w:val="24"/>
        </w:rPr>
        <w:t>……………………..</w:t>
      </w:r>
      <w:bookmarkStart w:id="6" w:name="_GoBack"/>
      <w:bookmarkEnd w:id="6"/>
      <w:r w:rsidR="001B11BC">
        <w:rPr>
          <w:rFonts w:ascii="Times New Roman" w:hAnsi="Times New Roman"/>
          <w:i w:val="0"/>
          <w:sz w:val="24"/>
        </w:rPr>
        <w:t>44</w:t>
      </w:r>
    </w:p>
    <w:p w:rsidR="00B10995" w:rsidRPr="00483723" w:rsidRDefault="00250E5A" w:rsidP="00250E5A">
      <w:pPr>
        <w:spacing w:line="240" w:lineRule="auto"/>
        <w:ind w:left="0" w:right="0" w:firstLine="0"/>
        <w:jc w:val="center"/>
        <w:outlineLvl w:val="0"/>
        <w:rPr>
          <w:rFonts w:ascii="Times New Roman" w:eastAsia="Calibri" w:hAnsi="Times New Roman"/>
          <w:b/>
          <w:i w:val="0"/>
          <w:sz w:val="24"/>
        </w:rPr>
      </w:pPr>
      <w:bookmarkStart w:id="7" w:name="_Toc465786379"/>
      <w:bookmarkEnd w:id="4"/>
      <w:bookmarkEnd w:id="5"/>
      <w:r w:rsidRPr="00483723">
        <w:rPr>
          <w:rFonts w:ascii="Times New Roman" w:eastAsia="Calibri" w:hAnsi="Times New Roman"/>
          <w:b/>
          <w:i w:val="0"/>
          <w:sz w:val="24"/>
        </w:rPr>
        <w:lastRenderedPageBreak/>
        <w:t>Введение</w:t>
      </w:r>
      <w:bookmarkEnd w:id="7"/>
    </w:p>
    <w:p w:rsidR="00B10995" w:rsidRPr="00483723" w:rsidRDefault="00B10995" w:rsidP="00B10995">
      <w:pPr>
        <w:spacing w:line="240" w:lineRule="auto"/>
        <w:ind w:left="0" w:right="0" w:firstLine="567"/>
        <w:jc w:val="both"/>
        <w:rPr>
          <w:rFonts w:ascii="Times New Roman" w:hAnsi="Times New Roman"/>
          <w:b/>
          <w:i w:val="0"/>
          <w:sz w:val="24"/>
        </w:rPr>
      </w:pPr>
    </w:p>
    <w:p w:rsidR="00B10995" w:rsidRPr="00483723" w:rsidRDefault="00B10995" w:rsidP="00D639A9">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Правила землепользования и застройки </w:t>
      </w:r>
      <w:r w:rsidR="002F6F7F">
        <w:rPr>
          <w:rFonts w:ascii="Times New Roman" w:hAnsi="Times New Roman"/>
          <w:i w:val="0"/>
          <w:sz w:val="24"/>
        </w:rPr>
        <w:t>Кинзель</w:t>
      </w:r>
      <w:r w:rsidR="00B24DDF" w:rsidRPr="00B24DDF">
        <w:rPr>
          <w:rFonts w:ascii="Times New Roman" w:hAnsi="Times New Roman"/>
          <w:i w:val="0"/>
          <w:sz w:val="24"/>
        </w:rPr>
        <w:t xml:space="preserve">ского сельсовета Красногвардейского района Оренбургской области </w:t>
      </w:r>
      <w:r w:rsidRPr="00483723">
        <w:rPr>
          <w:rFonts w:ascii="Times New Roman" w:hAnsi="Times New Roman"/>
          <w:i w:val="0"/>
          <w:sz w:val="24"/>
        </w:rPr>
        <w:t>(далее - Правила) разработаны в со</w:t>
      </w:r>
      <w:r w:rsidR="006103B9">
        <w:rPr>
          <w:rFonts w:ascii="Times New Roman" w:hAnsi="Times New Roman"/>
          <w:i w:val="0"/>
          <w:sz w:val="24"/>
        </w:rPr>
        <w:t>ответствии с Градостроительным К</w:t>
      </w:r>
      <w:r w:rsidRPr="00483723">
        <w:rPr>
          <w:rFonts w:ascii="Times New Roman" w:hAnsi="Times New Roman"/>
          <w:i w:val="0"/>
          <w:sz w:val="24"/>
        </w:rPr>
        <w:t>одексом Р</w:t>
      </w:r>
      <w:r w:rsidR="006103B9">
        <w:rPr>
          <w:rFonts w:ascii="Times New Roman" w:hAnsi="Times New Roman"/>
          <w:i w:val="0"/>
          <w:sz w:val="24"/>
        </w:rPr>
        <w:t>оссийской Федерации, Земельным К</w:t>
      </w:r>
      <w:r w:rsidRPr="00483723">
        <w:rPr>
          <w:rFonts w:ascii="Times New Roman" w:hAnsi="Times New Roman"/>
          <w:i w:val="0"/>
          <w:sz w:val="24"/>
        </w:rPr>
        <w:t>одексом Российской Федерации, Федеральным законом «Об общих принципах организации местного самоуправления в Российской Федерации», иным законодательством Российск</w:t>
      </w:r>
      <w:r w:rsidR="00B24DDF">
        <w:rPr>
          <w:rFonts w:ascii="Times New Roman" w:hAnsi="Times New Roman"/>
          <w:i w:val="0"/>
          <w:sz w:val="24"/>
        </w:rPr>
        <w:t>ой Федерации, законодательством Оренбургской</w:t>
      </w:r>
      <w:r w:rsidR="00CE2F69" w:rsidRPr="00483723">
        <w:rPr>
          <w:rFonts w:ascii="Times New Roman" w:hAnsi="Times New Roman"/>
          <w:i w:val="0"/>
          <w:sz w:val="24"/>
        </w:rPr>
        <w:t xml:space="preserve"> области</w:t>
      </w:r>
      <w:r w:rsidRPr="00483723">
        <w:rPr>
          <w:rFonts w:ascii="Times New Roman" w:hAnsi="Times New Roman"/>
          <w:i w:val="0"/>
          <w:sz w:val="24"/>
        </w:rPr>
        <w:t xml:space="preserve">, </w:t>
      </w:r>
      <w:r w:rsidR="00B24DDF">
        <w:rPr>
          <w:rFonts w:ascii="Times New Roman" w:hAnsi="Times New Roman"/>
          <w:i w:val="0"/>
          <w:sz w:val="24"/>
        </w:rPr>
        <w:t>Красногвардейского района,</w:t>
      </w:r>
      <w:r w:rsidRPr="00483723">
        <w:rPr>
          <w:rFonts w:ascii="Times New Roman" w:hAnsi="Times New Roman"/>
          <w:i w:val="0"/>
          <w:sz w:val="24"/>
        </w:rPr>
        <w:t xml:space="preserve"> иными нормативными правовыми актами </w:t>
      </w:r>
      <w:r w:rsidR="00610CEA" w:rsidRPr="00483723">
        <w:rPr>
          <w:rFonts w:ascii="Times New Roman" w:hAnsi="Times New Roman"/>
          <w:i w:val="0"/>
          <w:sz w:val="24"/>
        </w:rPr>
        <w:t>Совета</w:t>
      </w:r>
      <w:r w:rsidR="0025763E" w:rsidRPr="00483723">
        <w:rPr>
          <w:rFonts w:ascii="Times New Roman" w:hAnsi="Times New Roman"/>
          <w:i w:val="0"/>
          <w:sz w:val="24"/>
        </w:rPr>
        <w:t xml:space="preserve"> депутатов и главы </w:t>
      </w:r>
      <w:r w:rsidR="002F6F7F">
        <w:rPr>
          <w:rFonts w:ascii="Times New Roman" w:hAnsi="Times New Roman"/>
          <w:i w:val="0"/>
          <w:sz w:val="24"/>
        </w:rPr>
        <w:t>Кинзель</w:t>
      </w:r>
      <w:r w:rsidR="00B24DDF" w:rsidRPr="00B24DDF">
        <w:rPr>
          <w:rFonts w:ascii="Times New Roman" w:hAnsi="Times New Roman"/>
          <w:i w:val="0"/>
          <w:sz w:val="24"/>
        </w:rPr>
        <w:t>ского сельсовета Красногвардейского района Оренбургской области</w:t>
      </w:r>
      <w:r w:rsidR="00B24DDF">
        <w:rPr>
          <w:rFonts w:ascii="Times New Roman" w:hAnsi="Times New Roman"/>
          <w:i w:val="0"/>
          <w:sz w:val="24"/>
        </w:rPr>
        <w:t>.</w:t>
      </w:r>
    </w:p>
    <w:p w:rsidR="00B10995" w:rsidRPr="00483723" w:rsidRDefault="00B10995" w:rsidP="00B10995">
      <w:pPr>
        <w:spacing w:line="240" w:lineRule="auto"/>
        <w:ind w:left="0" w:right="0" w:firstLine="567"/>
        <w:jc w:val="both"/>
        <w:rPr>
          <w:rFonts w:ascii="Times New Roman" w:hAnsi="Times New Roman"/>
          <w:b/>
          <w:i w:val="0"/>
          <w:sz w:val="24"/>
        </w:rPr>
      </w:pPr>
      <w:r w:rsidRPr="00483723">
        <w:rPr>
          <w:rFonts w:ascii="Times New Roman" w:hAnsi="Times New Roman"/>
          <w:i w:val="0"/>
          <w:sz w:val="24"/>
        </w:rPr>
        <w:t xml:space="preserve">Правила разработаны на основе </w:t>
      </w:r>
      <w:r w:rsidR="00610CEA" w:rsidRPr="00483723">
        <w:rPr>
          <w:rFonts w:ascii="Times New Roman" w:hAnsi="Times New Roman"/>
          <w:i w:val="0"/>
          <w:sz w:val="24"/>
        </w:rPr>
        <w:t xml:space="preserve">Генерального плана </w:t>
      </w:r>
      <w:r w:rsidR="002F6F7F">
        <w:rPr>
          <w:rFonts w:ascii="Times New Roman" w:hAnsi="Times New Roman"/>
          <w:i w:val="0"/>
          <w:sz w:val="24"/>
        </w:rPr>
        <w:t>Кинзель</w:t>
      </w:r>
      <w:r w:rsidR="00B24DDF" w:rsidRPr="00B24DDF">
        <w:rPr>
          <w:rFonts w:ascii="Times New Roman" w:hAnsi="Times New Roman"/>
          <w:i w:val="0"/>
          <w:sz w:val="24"/>
        </w:rPr>
        <w:t>ского сельсовета Красногвардейского района Оренбургской области</w:t>
      </w:r>
      <w:r w:rsidR="0077217B" w:rsidRPr="00483723">
        <w:rPr>
          <w:rFonts w:ascii="Times New Roman" w:hAnsi="Times New Roman"/>
          <w:i w:val="0"/>
          <w:sz w:val="24"/>
        </w:rPr>
        <w:t>.</w:t>
      </w:r>
    </w:p>
    <w:p w:rsidR="00B10995" w:rsidRPr="00483723" w:rsidRDefault="00B10995" w:rsidP="00B10995">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Правила являются документом градостроительного зонирования </w:t>
      </w:r>
      <w:r w:rsidR="002F6F7F">
        <w:rPr>
          <w:rFonts w:ascii="Times New Roman" w:hAnsi="Times New Roman"/>
          <w:i w:val="0"/>
          <w:sz w:val="24"/>
        </w:rPr>
        <w:t>Кинзель</w:t>
      </w:r>
      <w:r w:rsidR="00B24DDF" w:rsidRPr="00B24DDF">
        <w:rPr>
          <w:rFonts w:ascii="Times New Roman" w:hAnsi="Times New Roman"/>
          <w:i w:val="0"/>
          <w:sz w:val="24"/>
        </w:rPr>
        <w:t>ского сельсовета Красногвардейского района Оренбургской области</w:t>
      </w:r>
      <w:r w:rsidR="00610CEA" w:rsidRPr="00483723">
        <w:rPr>
          <w:rFonts w:ascii="Times New Roman" w:hAnsi="Times New Roman"/>
          <w:i w:val="0"/>
          <w:sz w:val="24"/>
        </w:rPr>
        <w:t xml:space="preserve"> – разделения территорий </w:t>
      </w:r>
      <w:r w:rsidRPr="00483723">
        <w:rPr>
          <w:rFonts w:ascii="Times New Roman" w:hAnsi="Times New Roman"/>
          <w:i w:val="0"/>
          <w:sz w:val="24"/>
        </w:rPr>
        <w:t>на зоны с установлением для каждой из них градостроительного регламента.</w:t>
      </w:r>
    </w:p>
    <w:p w:rsidR="00B10995" w:rsidRPr="00483723" w:rsidRDefault="00B10995" w:rsidP="00B10995">
      <w:pPr>
        <w:spacing w:line="240" w:lineRule="auto"/>
        <w:ind w:left="0" w:right="0" w:firstLine="567"/>
        <w:jc w:val="center"/>
        <w:rPr>
          <w:rFonts w:ascii="Times New Roman" w:hAnsi="Times New Roman"/>
          <w:i w:val="0"/>
          <w:sz w:val="24"/>
        </w:rPr>
      </w:pPr>
    </w:p>
    <w:p w:rsidR="00B10995" w:rsidRPr="00483723" w:rsidRDefault="00B10995" w:rsidP="00B10995">
      <w:pPr>
        <w:suppressAutoHyphens/>
        <w:autoSpaceDE w:val="0"/>
        <w:ind w:left="0" w:right="0" w:firstLine="567"/>
        <w:jc w:val="center"/>
        <w:outlineLvl w:val="0"/>
        <w:rPr>
          <w:rFonts w:ascii="Times New Roman" w:eastAsia="GOST Type AU" w:hAnsi="Times New Roman"/>
          <w:b/>
          <w:i w:val="0"/>
          <w:szCs w:val="28"/>
          <w:lang w:eastAsia="ar-SA"/>
        </w:rPr>
      </w:pPr>
      <w:bookmarkStart w:id="8" w:name="_Toc208205262"/>
      <w:bookmarkStart w:id="9" w:name="_Toc427840772"/>
      <w:bookmarkStart w:id="10" w:name="_Toc427840954"/>
      <w:bookmarkStart w:id="11" w:name="_Toc465786380"/>
      <w:r w:rsidRPr="00483723">
        <w:rPr>
          <w:rFonts w:ascii="Times New Roman" w:eastAsia="GOST Type AU" w:hAnsi="Times New Roman"/>
          <w:b/>
          <w:i w:val="0"/>
          <w:szCs w:val="28"/>
          <w:lang w:eastAsia="ar-SA"/>
        </w:rPr>
        <w:t>Раздел I. Порядок применения Правил и внесения в них изменений</w:t>
      </w:r>
      <w:bookmarkEnd w:id="8"/>
      <w:bookmarkEnd w:id="9"/>
      <w:bookmarkEnd w:id="10"/>
      <w:bookmarkEnd w:id="11"/>
    </w:p>
    <w:p w:rsidR="00B10995" w:rsidRDefault="00B10995" w:rsidP="00AC589D">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2" w:name="_Toc208205263"/>
      <w:bookmarkStart w:id="13" w:name="_Toc427840773"/>
      <w:bookmarkStart w:id="14" w:name="_Toc427840955"/>
      <w:bookmarkStart w:id="15" w:name="_Toc465786381"/>
      <w:r w:rsidRPr="00483723">
        <w:rPr>
          <w:rFonts w:ascii="Times New Roman" w:eastAsia="GOST Type AU" w:hAnsi="Times New Roman"/>
          <w:b/>
          <w:i w:val="0"/>
          <w:sz w:val="24"/>
          <w:lang w:eastAsia="ar-SA"/>
        </w:rPr>
        <w:t xml:space="preserve">Глава 1. </w:t>
      </w:r>
      <w:bookmarkEnd w:id="12"/>
      <w:bookmarkEnd w:id="13"/>
      <w:bookmarkEnd w:id="14"/>
      <w:r w:rsidR="00AC589D" w:rsidRPr="00483723">
        <w:rPr>
          <w:rFonts w:ascii="Times New Roman" w:eastAsia="GOST Type AU" w:hAnsi="Times New Roman"/>
          <w:b/>
          <w:i w:val="0"/>
          <w:sz w:val="24"/>
          <w:lang w:eastAsia="ar-SA"/>
        </w:rPr>
        <w:t>Положения о регулировании землепользования и застройки органами местного самоуправления</w:t>
      </w:r>
      <w:bookmarkEnd w:id="15"/>
    </w:p>
    <w:p w:rsidR="00A2471E" w:rsidRPr="00483723" w:rsidRDefault="00A2471E" w:rsidP="00AC589D">
      <w:pPr>
        <w:suppressAutoHyphens/>
        <w:autoSpaceDE w:val="0"/>
        <w:spacing w:line="240" w:lineRule="auto"/>
        <w:ind w:left="0" w:right="0" w:firstLine="567"/>
        <w:jc w:val="both"/>
        <w:outlineLvl w:val="0"/>
        <w:rPr>
          <w:rFonts w:ascii="Times New Roman" w:eastAsia="GOST Type AU" w:hAnsi="Times New Roman"/>
          <w:b/>
          <w:i w:val="0"/>
          <w:sz w:val="24"/>
          <w:lang w:eastAsia="ar-SA"/>
        </w:rPr>
      </w:pPr>
    </w:p>
    <w:p w:rsidR="00A2471E" w:rsidRPr="009C40EA" w:rsidRDefault="00CB6C40" w:rsidP="00CB6C40">
      <w:pPr>
        <w:autoSpaceDE w:val="0"/>
        <w:autoSpaceDN w:val="0"/>
        <w:adjustRightInd w:val="0"/>
        <w:ind w:left="0" w:right="0" w:firstLine="540"/>
        <w:jc w:val="both"/>
        <w:outlineLvl w:val="3"/>
        <w:rPr>
          <w:rFonts w:ascii="Times New Roman" w:hAnsi="Times New Roman"/>
          <w:b/>
          <w:i w:val="0"/>
          <w:sz w:val="24"/>
        </w:rPr>
      </w:pPr>
      <w:r w:rsidRPr="009C40EA">
        <w:rPr>
          <w:rFonts w:ascii="Times New Roman" w:hAnsi="Times New Roman"/>
          <w:b/>
          <w:i w:val="0"/>
          <w:sz w:val="24"/>
        </w:rPr>
        <w:t>Статья 1</w:t>
      </w:r>
      <w:r w:rsidR="00A2471E" w:rsidRPr="009C40EA">
        <w:rPr>
          <w:rFonts w:ascii="Times New Roman" w:hAnsi="Times New Roman"/>
          <w:b/>
          <w:i w:val="0"/>
          <w:sz w:val="24"/>
        </w:rPr>
        <w:t>. Основные понятия, используемые в Правилах</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A2471E">
        <w:rPr>
          <w:rFonts w:ascii="Times New Roman" w:hAnsi="Times New Roman"/>
          <w:i w:val="0"/>
          <w:sz w:val="24"/>
        </w:rPr>
        <w:t>1. В целях применения Правил используются следующие основные понятия:</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EF59D2">
        <w:rPr>
          <w:rFonts w:ascii="Times New Roman" w:hAnsi="Times New Roman"/>
          <w:b/>
          <w:i w:val="0"/>
          <w:sz w:val="24"/>
        </w:rPr>
        <w:t>арендатор земельного участка</w:t>
      </w:r>
      <w:r w:rsidRPr="00A2471E">
        <w:rPr>
          <w:rFonts w:ascii="Times New Roman" w:hAnsi="Times New Roman"/>
          <w:i w:val="0"/>
          <w:sz w:val="24"/>
        </w:rPr>
        <w:t xml:space="preserve"> - лицо, владеющее и пользующееся земельным участком на основании договора аренды или договора субаренды;</w:t>
      </w:r>
    </w:p>
    <w:p w:rsid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EF59D2">
        <w:rPr>
          <w:rFonts w:ascii="Times New Roman" w:hAnsi="Times New Roman"/>
          <w:b/>
          <w:i w:val="0"/>
          <w:sz w:val="24"/>
        </w:rPr>
        <w:t>ансамбли</w:t>
      </w:r>
      <w:r w:rsidRPr="00A2471E">
        <w:rPr>
          <w:rFonts w:ascii="Times New Roman" w:hAnsi="Times New Roman"/>
          <w:i w:val="0"/>
          <w:sz w:val="24"/>
        </w:rPr>
        <w:t xml:space="preserve">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(храмовые комплексы, дацаны, монастыри, подворья),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w:t>
      </w:r>
    </w:p>
    <w:p w:rsidR="008A036B" w:rsidRPr="00EF59D2" w:rsidRDefault="008A036B" w:rsidP="008A036B">
      <w:pPr>
        <w:autoSpaceDE w:val="0"/>
        <w:autoSpaceDN w:val="0"/>
        <w:adjustRightInd w:val="0"/>
        <w:spacing w:line="240" w:lineRule="auto"/>
        <w:ind w:left="0" w:right="0" w:firstLine="540"/>
        <w:jc w:val="both"/>
        <w:rPr>
          <w:rFonts w:ascii="Times New Roman" w:hAnsi="Times New Roman"/>
          <w:i w:val="0"/>
          <w:sz w:val="24"/>
        </w:rPr>
      </w:pPr>
      <w:r w:rsidRPr="00EF59D2">
        <w:rPr>
          <w:rFonts w:ascii="Times New Roman" w:hAnsi="Times New Roman"/>
          <w:b/>
          <w:i w:val="0"/>
          <w:sz w:val="24"/>
        </w:rPr>
        <w:t>благоустройство территории</w:t>
      </w:r>
      <w:r w:rsidRPr="00EF59D2">
        <w:rPr>
          <w:rFonts w:ascii="Times New Roman" w:hAnsi="Times New Roman"/>
          <w:i w:val="0"/>
          <w:sz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7C5777" w:rsidRPr="00EF59D2" w:rsidRDefault="007C5777" w:rsidP="0081672F">
      <w:pPr>
        <w:autoSpaceDE w:val="0"/>
        <w:autoSpaceDN w:val="0"/>
        <w:adjustRightInd w:val="0"/>
        <w:spacing w:line="240" w:lineRule="auto"/>
        <w:ind w:left="0" w:right="0" w:firstLine="539"/>
        <w:jc w:val="both"/>
        <w:rPr>
          <w:rFonts w:ascii="Times New Roman" w:hAnsi="Times New Roman"/>
          <w:i w:val="0"/>
          <w:sz w:val="24"/>
        </w:rPr>
      </w:pPr>
      <w:r w:rsidRPr="00EF59D2">
        <w:rPr>
          <w:rFonts w:ascii="Times New Roman" w:hAnsi="Times New Roman"/>
          <w:b/>
          <w:i w:val="0"/>
          <w:sz w:val="24"/>
        </w:rPr>
        <w:t>градостроительная деятельность</w:t>
      </w:r>
      <w:r w:rsidRPr="00EF59D2">
        <w:rPr>
          <w:rFonts w:ascii="Times New Roman" w:hAnsi="Times New Roman"/>
          <w:i w:val="0"/>
          <w:sz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 благоустройства территорий;</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EF59D2">
        <w:rPr>
          <w:rFonts w:ascii="Times New Roman" w:hAnsi="Times New Roman"/>
          <w:b/>
          <w:i w:val="0"/>
          <w:sz w:val="24"/>
        </w:rPr>
        <w:t>градостроительное зонирование</w:t>
      </w:r>
      <w:r w:rsidRPr="00A2471E">
        <w:rPr>
          <w:rFonts w:ascii="Times New Roman" w:hAnsi="Times New Roman"/>
          <w:i w:val="0"/>
          <w:sz w:val="24"/>
        </w:rPr>
        <w:t xml:space="preserve"> - зонирование территорий муниципального образования в целях определения территориальных зон и установления градостроительных регламентов;</w:t>
      </w:r>
    </w:p>
    <w:p w:rsidR="00AF629D" w:rsidRDefault="00AF629D" w:rsidP="00AF629D">
      <w:pPr>
        <w:autoSpaceDE w:val="0"/>
        <w:autoSpaceDN w:val="0"/>
        <w:adjustRightInd w:val="0"/>
        <w:spacing w:line="240" w:lineRule="auto"/>
        <w:ind w:left="0" w:right="0" w:firstLine="540"/>
        <w:jc w:val="both"/>
        <w:rPr>
          <w:rFonts w:ascii="Times New Roman" w:hAnsi="Times New Roman"/>
          <w:i w:val="0"/>
          <w:sz w:val="24"/>
        </w:rPr>
      </w:pPr>
      <w:r w:rsidRPr="00EF59D2">
        <w:rPr>
          <w:rFonts w:ascii="Times New Roman" w:hAnsi="Times New Roman"/>
          <w:b/>
          <w:i w:val="0"/>
          <w:sz w:val="24"/>
        </w:rPr>
        <w:t>градостроительный регламент</w:t>
      </w:r>
      <w:r>
        <w:rPr>
          <w:rFonts w:ascii="Times New Roman" w:hAnsi="Times New Roman"/>
          <w:i w:val="0"/>
          <w:sz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w:t>
      </w:r>
      <w:r>
        <w:rPr>
          <w:rFonts w:ascii="Times New Roman" w:hAnsi="Times New Roman"/>
          <w:i w:val="0"/>
          <w:sz w:val="24"/>
        </w:rPr>
        <w:lastRenderedPageBreak/>
        <w:t>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5E7E76" w:rsidRPr="00EF59D2" w:rsidRDefault="005E7E76" w:rsidP="005E7E76">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sz w:val="24"/>
        </w:rPr>
        <w:t>деятельность по комплексному и устойчивому развитию территории</w:t>
      </w:r>
      <w:r w:rsidRPr="00EF59D2">
        <w:rPr>
          <w:rFonts w:ascii="Times New Roman" w:hAnsi="Times New Roman"/>
          <w:i w:val="0"/>
          <w:sz w:val="24"/>
        </w:rPr>
        <w:t xml:space="preserve">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достопримечательные места</w:t>
      </w:r>
      <w:r w:rsidRPr="00A2471E">
        <w:rPr>
          <w:rFonts w:ascii="Times New Roman" w:hAnsi="Times New Roman"/>
          <w:i w:val="0"/>
          <w:sz w:val="24"/>
        </w:rPr>
        <w:t xml:space="preserve"> - творения, созданные человеком, или совместные творения человека и природы, в том числе места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 культурные слои, остатки построек древних городов, городищ, селищ, стоянок; места совершения религиозных обрядов;</w:t>
      </w:r>
    </w:p>
    <w:p w:rsidR="00AF629D" w:rsidRDefault="00AF629D" w:rsidP="00AF629D">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sz w:val="24"/>
        </w:rPr>
        <w:t>застройщик</w:t>
      </w:r>
      <w:r>
        <w:rPr>
          <w:rFonts w:ascii="Times New Roman" w:hAnsi="Times New Roman"/>
          <w:i w:val="0"/>
          <w:sz w:val="24"/>
        </w:rPr>
        <w:t xml:space="preserve">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землевладелец</w:t>
      </w:r>
      <w:r w:rsidRPr="00A2471E">
        <w:rPr>
          <w:rFonts w:ascii="Times New Roman" w:hAnsi="Times New Roman"/>
          <w:i w:val="0"/>
          <w:sz w:val="24"/>
        </w:rPr>
        <w:t xml:space="preserve"> - лицо, владеющее и пользующееся земельным участком на праве пожизненного наследуемого владения;</w:t>
      </w:r>
    </w:p>
    <w:p w:rsid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землепользователь</w:t>
      </w:r>
      <w:r w:rsidRPr="00A2471E">
        <w:rPr>
          <w:rFonts w:ascii="Times New Roman" w:hAnsi="Times New Roman"/>
          <w:i w:val="0"/>
          <w:sz w:val="24"/>
        </w:rPr>
        <w:t xml:space="preserve"> - лицо, владеющее и пользующееся земельным участком на праве постоянного (бессрочного) пользования или на праве безвозмездного срочного пользования;</w:t>
      </w:r>
    </w:p>
    <w:p w:rsidR="0081672F" w:rsidRPr="0054779F" w:rsidRDefault="0081672F" w:rsidP="0081672F">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sz w:val="24"/>
        </w:rPr>
        <w:t>зоны с особыми условиями использования территорий</w:t>
      </w:r>
      <w:r w:rsidRPr="0054779F">
        <w:rPr>
          <w:rFonts w:ascii="Times New Roman" w:hAnsi="Times New Roman"/>
          <w:i w:val="0"/>
          <w:sz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инженерные изыскания</w:t>
      </w:r>
      <w:r w:rsidRPr="00A2471E">
        <w:rPr>
          <w:rFonts w:ascii="Times New Roman" w:hAnsi="Times New Roman"/>
          <w:i w:val="0"/>
          <w:sz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w:t>
      </w:r>
      <w:r w:rsidRPr="00A2471E">
        <w:rPr>
          <w:rFonts w:ascii="Times New Roman" w:hAnsi="Times New Roman"/>
          <w:i w:val="0"/>
          <w:sz w:val="24"/>
        </w:rPr>
        <w:lastRenderedPageBreak/>
        <w:t>территориального планирования, планировки территории и архитектурно-строительного проектирования;</w:t>
      </w:r>
    </w:p>
    <w:p w:rsidR="0001651D" w:rsidRPr="0001651D" w:rsidRDefault="0001651D" w:rsidP="0081672F">
      <w:pPr>
        <w:autoSpaceDE w:val="0"/>
        <w:autoSpaceDN w:val="0"/>
        <w:adjustRightInd w:val="0"/>
        <w:spacing w:line="240" w:lineRule="auto"/>
        <w:ind w:left="0" w:right="0" w:firstLine="539"/>
        <w:jc w:val="both"/>
        <w:rPr>
          <w:rFonts w:ascii="Times New Roman" w:hAnsi="Times New Roman"/>
          <w:i w:val="0"/>
          <w:sz w:val="24"/>
        </w:rPr>
      </w:pPr>
      <w:r w:rsidRPr="0054779F">
        <w:rPr>
          <w:rStyle w:val="af7"/>
          <w:rFonts w:ascii="Times New Roman" w:hAnsi="Times New Roman"/>
          <w:i w:val="0"/>
          <w:sz w:val="24"/>
        </w:rPr>
        <w:t>количество этажей многоквартирного здания</w:t>
      </w:r>
      <w:r>
        <w:rPr>
          <w:rFonts w:ascii="Times New Roman" w:hAnsi="Times New Roman"/>
          <w:i w:val="0"/>
          <w:sz w:val="24"/>
        </w:rPr>
        <w:t xml:space="preserve"> -</w:t>
      </w:r>
      <w:r w:rsidRPr="0001651D">
        <w:rPr>
          <w:rFonts w:ascii="Times New Roman" w:hAnsi="Times New Roman"/>
          <w:i w:val="0"/>
          <w:sz w:val="24"/>
        </w:rPr>
        <w:t xml:space="preserve"> количество всех этажей, включая подземный, подвальный, цокольный, надземный, технический, мансардный.</w:t>
      </w:r>
      <w:r>
        <w:rPr>
          <w:rFonts w:ascii="Times New Roman" w:hAnsi="Times New Roman"/>
          <w:i w:val="0"/>
          <w:sz w:val="24"/>
        </w:rPr>
        <w:t xml:space="preserve"> Подполье под зданием независимо от его высоты, а также междуэтажное пространство и технический чердак с высотой менее 1,8 м в число надземных этажей не включается;</w:t>
      </w:r>
    </w:p>
    <w:p w:rsidR="00AF629D" w:rsidRDefault="00AF629D" w:rsidP="00AF629D">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sz w:val="24"/>
        </w:rPr>
        <w:t>красные линии</w:t>
      </w:r>
      <w:r>
        <w:rPr>
          <w:rFonts w:ascii="Times New Roman" w:hAnsi="Times New Roman"/>
          <w:i w:val="0"/>
          <w:sz w:val="24"/>
        </w:rPr>
        <w:t xml:space="preserve"> -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линейные объекты</w:t>
      </w:r>
      <w:r w:rsidRPr="00A2471E">
        <w:rPr>
          <w:rFonts w:ascii="Times New Roman" w:hAnsi="Times New Roman"/>
          <w:i w:val="0"/>
          <w:sz w:val="24"/>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5E7E76" w:rsidRPr="0054779F" w:rsidRDefault="005E7E76" w:rsidP="005E7E76">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sz w:val="24"/>
        </w:rPr>
        <w:t>машино-место</w:t>
      </w:r>
      <w:r w:rsidRPr="0054779F">
        <w:rPr>
          <w:rFonts w:ascii="Times New Roman" w:hAnsi="Times New Roman"/>
          <w:i w:val="0"/>
          <w:sz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AF2736" w:rsidRPr="00AF2736" w:rsidRDefault="004A6D99" w:rsidP="005E7E76">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bCs/>
          <w:i w:val="0"/>
          <w:sz w:val="24"/>
        </w:rPr>
        <w:t>о</w:t>
      </w:r>
      <w:r w:rsidR="00AF2736" w:rsidRPr="0054779F">
        <w:rPr>
          <w:rFonts w:ascii="Times New Roman" w:hAnsi="Times New Roman"/>
          <w:b/>
          <w:bCs/>
          <w:i w:val="0"/>
          <w:sz w:val="24"/>
        </w:rPr>
        <w:t>бщественное обсуждение</w:t>
      </w:r>
      <w:r w:rsidR="00AF2736" w:rsidRPr="00AF2736">
        <w:rPr>
          <w:rFonts w:ascii="Times New Roman" w:hAnsi="Times New Roman"/>
          <w:i w:val="0"/>
          <w:sz w:val="24"/>
        </w:rPr>
        <w:t xml:space="preserve"> — </w:t>
      </w:r>
      <w:r w:rsidR="00AF2736" w:rsidRPr="00AF2736">
        <w:rPr>
          <w:rFonts w:ascii="Times New Roman" w:hAnsi="Times New Roman"/>
          <w:bCs/>
          <w:i w:val="0"/>
          <w:sz w:val="24"/>
        </w:rPr>
        <w:t>это</w:t>
      </w:r>
      <w:r w:rsidR="00AF2736" w:rsidRPr="00AF2736">
        <w:rPr>
          <w:rFonts w:ascii="Times New Roman" w:hAnsi="Times New Roman"/>
          <w:i w:val="0"/>
          <w:sz w:val="24"/>
        </w:rPr>
        <w:t xml:space="preserve"> регламентированные процедуры по рассмотрению и анализу </w:t>
      </w:r>
      <w:r>
        <w:rPr>
          <w:rFonts w:ascii="Times New Roman" w:hAnsi="Times New Roman"/>
          <w:i w:val="0"/>
          <w:sz w:val="24"/>
        </w:rPr>
        <w:t xml:space="preserve">проектов </w:t>
      </w:r>
      <w:r w:rsidR="00AF2736" w:rsidRPr="00AF2736">
        <w:rPr>
          <w:rFonts w:ascii="Times New Roman" w:hAnsi="Times New Roman"/>
          <w:i w:val="0"/>
          <w:sz w:val="24"/>
        </w:rPr>
        <w:t>нормативных правовых и рас</w:t>
      </w:r>
      <w:r>
        <w:rPr>
          <w:rFonts w:ascii="Times New Roman" w:hAnsi="Times New Roman"/>
          <w:i w:val="0"/>
          <w:sz w:val="24"/>
        </w:rPr>
        <w:t>порядительных актов</w:t>
      </w:r>
      <w:r w:rsidR="00AF2736" w:rsidRPr="00AF2736">
        <w:rPr>
          <w:rFonts w:ascii="Times New Roman" w:hAnsi="Times New Roman"/>
          <w:i w:val="0"/>
          <w:sz w:val="24"/>
        </w:rPr>
        <w:t xml:space="preserve">. Главная цель </w:t>
      </w:r>
      <w:r w:rsidR="00AF2736" w:rsidRPr="00AF2736">
        <w:rPr>
          <w:rFonts w:ascii="Times New Roman" w:hAnsi="Times New Roman"/>
          <w:bCs/>
          <w:i w:val="0"/>
          <w:sz w:val="24"/>
        </w:rPr>
        <w:t>общественного обсуждения</w:t>
      </w:r>
      <w:r w:rsidR="00AF2736" w:rsidRPr="00AF2736">
        <w:rPr>
          <w:rFonts w:ascii="Times New Roman" w:hAnsi="Times New Roman"/>
          <w:i w:val="0"/>
          <w:sz w:val="24"/>
        </w:rPr>
        <w:t xml:space="preserve"> — привлечение граждан к процессу </w:t>
      </w:r>
      <w:r w:rsidR="00AF2736" w:rsidRPr="00AF2736">
        <w:rPr>
          <w:rFonts w:ascii="Times New Roman" w:hAnsi="Times New Roman"/>
          <w:bCs/>
          <w:i w:val="0"/>
          <w:sz w:val="24"/>
        </w:rPr>
        <w:t>обсуждения</w:t>
      </w:r>
      <w:r w:rsidR="00AF2736" w:rsidRPr="00AF2736">
        <w:rPr>
          <w:rFonts w:ascii="Times New Roman" w:hAnsi="Times New Roman"/>
          <w:i w:val="0"/>
          <w:sz w:val="24"/>
        </w:rPr>
        <w:t xml:space="preserve"> социально значимых проектов, выявление </w:t>
      </w:r>
      <w:r w:rsidR="00AF2736" w:rsidRPr="00AF2736">
        <w:rPr>
          <w:rFonts w:ascii="Times New Roman" w:hAnsi="Times New Roman"/>
          <w:bCs/>
          <w:i w:val="0"/>
          <w:sz w:val="24"/>
        </w:rPr>
        <w:t>общественного</w:t>
      </w:r>
      <w:r w:rsidR="00AF2736" w:rsidRPr="00AF2736">
        <w:rPr>
          <w:rFonts w:ascii="Times New Roman" w:hAnsi="Times New Roman"/>
          <w:i w:val="0"/>
          <w:sz w:val="24"/>
        </w:rPr>
        <w:t xml:space="preserve"> мнения, учет предложений и замечаний</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объект капитального строительства</w:t>
      </w:r>
      <w:r w:rsidRPr="00A2471E">
        <w:rPr>
          <w:rFonts w:ascii="Times New Roman" w:hAnsi="Times New Roman"/>
          <w:i w:val="0"/>
          <w:sz w:val="24"/>
        </w:rPr>
        <w:t xml:space="preserve">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объекты культурного наследия (памятники истории и культуры) народов Российской Федерации (далее - объекты культурного наследия)</w:t>
      </w:r>
      <w:r w:rsidRPr="00A2471E">
        <w:rPr>
          <w:rFonts w:ascii="Times New Roman" w:hAnsi="Times New Roman"/>
          <w:i w:val="0"/>
          <w:sz w:val="24"/>
        </w:rPr>
        <w:t xml:space="preserve">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AF629D" w:rsidRPr="00A2471E" w:rsidRDefault="00AF629D" w:rsidP="00AF629D">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sz w:val="24"/>
        </w:rPr>
        <w:t>парковка (парковочное место)</w:t>
      </w:r>
      <w:r>
        <w:rPr>
          <w:rFonts w:ascii="Times New Roman" w:hAnsi="Times New Roman"/>
          <w:i w:val="0"/>
          <w:sz w:val="24"/>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A2471E">
        <w:rPr>
          <w:rFonts w:ascii="Times New Roman" w:hAnsi="Times New Roman"/>
          <w:i w:val="0"/>
          <w:sz w:val="24"/>
        </w:rPr>
        <w:t>памятники - отдельные постройки, здания и сооружения с исторически сложившимися территориями (в том числе памятники религиозного назначения: церкви, колокольни, часовни, костелы, кирхи, мечети, буддистские храмы, пагоды, синагоги, молельные дома и другие объекты, построенные для богослужений); мемориальные квартиры; мавзолеи, отдельные захоронения; произведения монументального искусства; объекты науки и техники, включая военные; частично или полностью скрытые в земле или под водой следы существования человека, включая все движимые предметы, имеющие к ним отношение, основным или одним из основных источников информации о которых являются археологические раскопки или находки;</w:t>
      </w:r>
    </w:p>
    <w:p w:rsidR="008A036B" w:rsidRPr="0054779F" w:rsidRDefault="008A036B" w:rsidP="008A036B">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sz w:val="24"/>
        </w:rPr>
        <w:t>прилегающая территория</w:t>
      </w:r>
      <w:r w:rsidRPr="0054779F">
        <w:rPr>
          <w:rFonts w:ascii="Times New Roman" w:hAnsi="Times New Roman"/>
          <w:i w:val="0"/>
          <w:sz w:val="24"/>
        </w:rP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w:t>
      </w:r>
      <w:r w:rsidRPr="0054779F">
        <w:rPr>
          <w:rFonts w:ascii="Times New Roman" w:hAnsi="Times New Roman"/>
          <w:i w:val="0"/>
          <w:sz w:val="24"/>
        </w:rPr>
        <w:lastRenderedPageBreak/>
        <w:t>муниципального образования в соответствии с порядком, установленным законом субъекта Российской Федерации;</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публичные слушания</w:t>
      </w:r>
      <w:r w:rsidRPr="00A2471E">
        <w:rPr>
          <w:rFonts w:ascii="Times New Roman" w:hAnsi="Times New Roman"/>
          <w:i w:val="0"/>
          <w:sz w:val="24"/>
        </w:rPr>
        <w:t xml:space="preserve"> - форма участия населения </w:t>
      </w:r>
      <w:r w:rsidR="00310295">
        <w:rPr>
          <w:rFonts w:ascii="Times New Roman" w:hAnsi="Times New Roman"/>
          <w:i w:val="0"/>
          <w:sz w:val="24"/>
        </w:rPr>
        <w:t>Кинзель</w:t>
      </w:r>
      <w:r w:rsidR="00CB6C40">
        <w:rPr>
          <w:rFonts w:ascii="Times New Roman" w:hAnsi="Times New Roman"/>
          <w:i w:val="0"/>
          <w:sz w:val="24"/>
        </w:rPr>
        <w:t>ского сельсовета Красногвардейского района Оренбургской области</w:t>
      </w:r>
      <w:r w:rsidRPr="00A2471E">
        <w:rPr>
          <w:rFonts w:ascii="Times New Roman" w:hAnsi="Times New Roman"/>
          <w:i w:val="0"/>
          <w:sz w:val="24"/>
        </w:rPr>
        <w:t xml:space="preserve"> в решении вопросов местного значения, используемая в случаях, предусмотренных Градостроительным </w:t>
      </w:r>
      <w:hyperlink r:id="rId14" w:history="1">
        <w:r w:rsidR="006103B9">
          <w:rPr>
            <w:rFonts w:ascii="Times New Roman" w:hAnsi="Times New Roman"/>
            <w:i w:val="0"/>
            <w:sz w:val="24"/>
          </w:rPr>
          <w:t>К</w:t>
        </w:r>
        <w:r w:rsidRPr="00A2471E">
          <w:rPr>
            <w:rFonts w:ascii="Times New Roman" w:hAnsi="Times New Roman"/>
            <w:i w:val="0"/>
            <w:sz w:val="24"/>
          </w:rPr>
          <w:t>одексом</w:t>
        </w:r>
      </w:hyperlink>
      <w:r w:rsidRPr="00A2471E">
        <w:rPr>
          <w:rFonts w:ascii="Times New Roman" w:hAnsi="Times New Roman"/>
          <w:i w:val="0"/>
          <w:sz w:val="24"/>
        </w:rPr>
        <w:t xml:space="preserve"> Российской Федерации, иными федеральными законами, и рег</w:t>
      </w:r>
      <w:r w:rsidR="00310295">
        <w:rPr>
          <w:rFonts w:ascii="Times New Roman" w:hAnsi="Times New Roman"/>
          <w:i w:val="0"/>
          <w:sz w:val="24"/>
        </w:rPr>
        <w:t>улируемая Уставом Кинзель</w:t>
      </w:r>
      <w:r w:rsidR="00CB6C40">
        <w:rPr>
          <w:rFonts w:ascii="Times New Roman" w:hAnsi="Times New Roman"/>
          <w:i w:val="0"/>
          <w:sz w:val="24"/>
        </w:rPr>
        <w:t>ского сельсовета Красногвардейского района Оренбургской области</w:t>
      </w:r>
      <w:r w:rsidRPr="00A2471E">
        <w:rPr>
          <w:rFonts w:ascii="Times New Roman" w:hAnsi="Times New Roman"/>
          <w:i w:val="0"/>
          <w:sz w:val="24"/>
        </w:rPr>
        <w:t xml:space="preserve"> о публичных слушаниях;</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публичный сервитут</w:t>
      </w:r>
      <w:r w:rsidRPr="00A2471E">
        <w:rPr>
          <w:rFonts w:ascii="Times New Roman" w:hAnsi="Times New Roman"/>
          <w:i w:val="0"/>
          <w:sz w:val="24"/>
        </w:rPr>
        <w:t xml:space="preserve"> - право ограниченного пользования чужим земельным участком, установленное законом или иным нормативным правовым актом Российской Федерации, норм</w:t>
      </w:r>
      <w:r w:rsidR="00CB6C40">
        <w:rPr>
          <w:rFonts w:ascii="Times New Roman" w:hAnsi="Times New Roman"/>
          <w:i w:val="0"/>
          <w:sz w:val="24"/>
        </w:rPr>
        <w:t>ативным правовым актом Оренбургской</w:t>
      </w:r>
      <w:r w:rsidRPr="00A2471E">
        <w:rPr>
          <w:rFonts w:ascii="Times New Roman" w:hAnsi="Times New Roman"/>
          <w:i w:val="0"/>
          <w:sz w:val="24"/>
        </w:rPr>
        <w:t xml:space="preserve"> области, решением </w:t>
      </w:r>
      <w:r w:rsidR="00CB6C40">
        <w:rPr>
          <w:rFonts w:ascii="Times New Roman" w:hAnsi="Times New Roman"/>
          <w:i w:val="0"/>
          <w:sz w:val="24"/>
        </w:rPr>
        <w:t>совета депутатов муниципальног</w:t>
      </w:r>
      <w:r w:rsidR="00310295">
        <w:rPr>
          <w:rFonts w:ascii="Times New Roman" w:hAnsi="Times New Roman"/>
          <w:i w:val="0"/>
          <w:sz w:val="24"/>
        </w:rPr>
        <w:t>о образования Кинзель</w:t>
      </w:r>
      <w:r w:rsidR="00831925">
        <w:rPr>
          <w:rFonts w:ascii="Times New Roman" w:hAnsi="Times New Roman"/>
          <w:i w:val="0"/>
          <w:sz w:val="24"/>
        </w:rPr>
        <w:t>ский сельсовет Красногвардейского района Оренбургской области</w:t>
      </w:r>
      <w:r w:rsidRPr="00A2471E">
        <w:rPr>
          <w:rFonts w:ascii="Times New Roman" w:hAnsi="Times New Roman"/>
          <w:i w:val="0"/>
          <w:sz w:val="24"/>
        </w:rPr>
        <w:t xml:space="preserve"> с учетом результатов публичных слушаний в случаях, если это необходимо для обеспечения интересов государства, местного самоуправления или местного населения, без изъятия земельного участка;</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реконструкция объектов капитального строительства (за исключением линейных объектов)</w:t>
      </w:r>
      <w:r w:rsidRPr="00A2471E">
        <w:rPr>
          <w:rFonts w:ascii="Times New Roman" w:hAnsi="Times New Roman"/>
          <w:i w:val="0"/>
          <w:sz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строительство</w:t>
      </w:r>
      <w:r w:rsidRPr="00A2471E">
        <w:rPr>
          <w:rFonts w:ascii="Times New Roman" w:hAnsi="Times New Roman"/>
          <w:i w:val="0"/>
          <w:sz w:val="24"/>
        </w:rPr>
        <w:t xml:space="preserve"> - создание зданий, строений, сооружений (в том числе на месте сносимых объектов капитального строительства);</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территориальные зоны</w:t>
      </w:r>
      <w:r w:rsidRPr="00A2471E">
        <w:rPr>
          <w:rFonts w:ascii="Times New Roman" w:hAnsi="Times New Roman"/>
          <w:i w:val="0"/>
          <w:sz w:val="24"/>
        </w:rPr>
        <w:t xml:space="preserve"> - зоны, для которых в Правилах определены границы и установлены градостроительные регламенты;</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территории общего пользования</w:t>
      </w:r>
      <w:r w:rsidRPr="00A2471E">
        <w:rPr>
          <w:rFonts w:ascii="Times New Roman" w:hAnsi="Times New Roman"/>
          <w:i w:val="0"/>
          <w:sz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технический регламент</w:t>
      </w:r>
      <w:r w:rsidRPr="00A2471E">
        <w:rPr>
          <w:rFonts w:ascii="Times New Roman" w:hAnsi="Times New Roman"/>
          <w:i w:val="0"/>
          <w:sz w:val="24"/>
        </w:rPr>
        <w:t xml:space="preserve"> - документ, который принят международным договором Российской Федерации, подлежащим ратификации в порядке,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федеральным законом,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реконструкция линейных объектов</w:t>
      </w:r>
      <w:r w:rsidRPr="00A2471E">
        <w:rPr>
          <w:rFonts w:ascii="Times New Roman" w:hAnsi="Times New Roman"/>
          <w:i w:val="0"/>
          <w:sz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AF629D" w:rsidRDefault="00AF629D" w:rsidP="00AF629D">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sz w:val="24"/>
        </w:rPr>
        <w:t>технический заказчик</w:t>
      </w:r>
      <w:r>
        <w:rPr>
          <w:rFonts w:ascii="Times New Roman" w:hAnsi="Times New Roman"/>
          <w:i w:val="0"/>
          <w:sz w:val="24"/>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утверждает проектную </w:t>
      </w:r>
      <w:r>
        <w:rPr>
          <w:rFonts w:ascii="Times New Roman" w:hAnsi="Times New Roman"/>
          <w:i w:val="0"/>
          <w:sz w:val="24"/>
        </w:rPr>
        <w:lastRenderedPageBreak/>
        <w:t xml:space="preserve">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случаев, предусмотренных </w:t>
      </w:r>
      <w:hyperlink r:id="rId15" w:history="1">
        <w:r w:rsidRPr="005E7E76">
          <w:rPr>
            <w:rFonts w:ascii="Times New Roman" w:hAnsi="Times New Roman"/>
            <w:i w:val="0"/>
            <w:sz w:val="24"/>
          </w:rPr>
          <w:t>частью 2.1 статьи 47</w:t>
        </w:r>
      </w:hyperlink>
      <w:r w:rsidRPr="005E7E76">
        <w:rPr>
          <w:rFonts w:ascii="Times New Roman" w:hAnsi="Times New Roman"/>
          <w:i w:val="0"/>
          <w:sz w:val="24"/>
        </w:rPr>
        <w:t xml:space="preserve">, </w:t>
      </w:r>
      <w:hyperlink r:id="rId16" w:history="1">
        <w:r w:rsidRPr="005E7E76">
          <w:rPr>
            <w:rFonts w:ascii="Times New Roman" w:hAnsi="Times New Roman"/>
            <w:i w:val="0"/>
            <w:sz w:val="24"/>
          </w:rPr>
          <w:t>частью 4.1 статьи 48</w:t>
        </w:r>
      </w:hyperlink>
      <w:r w:rsidRPr="005E7E76">
        <w:rPr>
          <w:rFonts w:ascii="Times New Roman" w:hAnsi="Times New Roman"/>
          <w:i w:val="0"/>
          <w:sz w:val="24"/>
        </w:rPr>
        <w:t xml:space="preserve">, </w:t>
      </w:r>
      <w:hyperlink r:id="rId17" w:history="1">
        <w:r w:rsidRPr="005E7E76">
          <w:rPr>
            <w:rFonts w:ascii="Times New Roman" w:hAnsi="Times New Roman"/>
            <w:i w:val="0"/>
            <w:sz w:val="24"/>
          </w:rPr>
          <w:t>частью 2.2 статьи 52</w:t>
        </w:r>
      </w:hyperlink>
      <w:r w:rsidR="005E7E76">
        <w:rPr>
          <w:rFonts w:ascii="Times New Roman" w:hAnsi="Times New Roman"/>
          <w:i w:val="0"/>
          <w:sz w:val="24"/>
        </w:rPr>
        <w:t xml:space="preserve"> Градостроительного</w:t>
      </w:r>
      <w:r>
        <w:rPr>
          <w:rFonts w:ascii="Times New Roman" w:hAnsi="Times New Roman"/>
          <w:i w:val="0"/>
          <w:sz w:val="24"/>
        </w:rPr>
        <w:t xml:space="preserve"> Кодекса;</w:t>
      </w:r>
    </w:p>
    <w:p w:rsidR="00E15E7D" w:rsidRPr="0023251A" w:rsidRDefault="00E15E7D" w:rsidP="00AF629D">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color w:val="000000"/>
          <w:sz w:val="24"/>
        </w:rPr>
        <w:t>технический регламент</w:t>
      </w:r>
      <w:r w:rsidRPr="0023251A">
        <w:rPr>
          <w:rFonts w:ascii="Times New Roman" w:hAnsi="Times New Roman"/>
          <w:i w:val="0"/>
          <w:color w:val="000000"/>
          <w:sz w:val="24"/>
        </w:rPr>
        <w:t xml:space="preserve"> - документ, содержащий обязательные для соблюдения требования общества, утвержденный компетентным правительственным органом;</w:t>
      </w:r>
    </w:p>
    <w:p w:rsidR="008A036B" w:rsidRPr="0023251A" w:rsidRDefault="008A036B" w:rsidP="004A6D99">
      <w:pPr>
        <w:autoSpaceDE w:val="0"/>
        <w:autoSpaceDN w:val="0"/>
        <w:adjustRightInd w:val="0"/>
        <w:spacing w:line="240" w:lineRule="auto"/>
        <w:ind w:left="0" w:right="0" w:firstLine="540"/>
        <w:jc w:val="both"/>
        <w:rPr>
          <w:rFonts w:ascii="Times New Roman" w:hAnsi="Times New Roman"/>
          <w:i w:val="0"/>
          <w:sz w:val="24"/>
        </w:rPr>
      </w:pPr>
      <w:r w:rsidRPr="0054779F">
        <w:rPr>
          <w:rFonts w:ascii="Times New Roman" w:hAnsi="Times New Roman"/>
          <w:b/>
          <w:i w:val="0"/>
          <w:sz w:val="24"/>
        </w:rPr>
        <w:t>элементы благоустройства</w:t>
      </w:r>
      <w:r w:rsidRPr="0023251A">
        <w:rPr>
          <w:rFonts w:ascii="Times New Roman" w:hAnsi="Times New Roman"/>
          <w:i w:val="0"/>
          <w:sz w:val="24"/>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5E7E76" w:rsidRPr="0023251A" w:rsidRDefault="005E7E76" w:rsidP="005E7E76">
      <w:pPr>
        <w:autoSpaceDE w:val="0"/>
        <w:autoSpaceDN w:val="0"/>
        <w:adjustRightInd w:val="0"/>
        <w:spacing w:line="240" w:lineRule="auto"/>
        <w:ind w:left="0" w:right="0" w:firstLine="0"/>
        <w:rPr>
          <w:rFonts w:ascii="Times New Roman" w:hAnsi="Times New Roman"/>
          <w:i w:val="0"/>
          <w:sz w:val="24"/>
        </w:rPr>
      </w:pPr>
      <w:r w:rsidRPr="0054779F">
        <w:rPr>
          <w:rFonts w:ascii="Times New Roman" w:hAnsi="Times New Roman"/>
          <w:b/>
          <w:i w:val="0"/>
          <w:sz w:val="24"/>
        </w:rPr>
        <w:t>элемент планировочной структуры</w:t>
      </w:r>
      <w:r w:rsidRPr="0023251A">
        <w:rPr>
          <w:rFonts w:ascii="Times New Roman" w:hAnsi="Times New Roman"/>
          <w:i w:val="0"/>
          <w:sz w:val="24"/>
        </w:rPr>
        <w:t xml:space="preserve">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18" w:history="1">
        <w:r w:rsidRPr="0023251A">
          <w:rPr>
            <w:rFonts w:ascii="Times New Roman" w:hAnsi="Times New Roman"/>
            <w:i w:val="0"/>
            <w:sz w:val="24"/>
          </w:rPr>
          <w:t>Виды</w:t>
        </w:r>
      </w:hyperlink>
      <w:r w:rsidRPr="0023251A">
        <w:rPr>
          <w:rFonts w:ascii="Times New Roman" w:hAnsi="Times New Roman"/>
          <w:i w:val="0"/>
          <w:sz w:val="24"/>
        </w:rP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 </w:t>
      </w:r>
      <w:hyperlink r:id="rId19" w:history="1">
        <w:r w:rsidRPr="0023251A">
          <w:rPr>
            <w:rFonts w:ascii="Times New Roman" w:hAnsi="Times New Roman"/>
            <w:i w:val="0"/>
            <w:sz w:val="24"/>
          </w:rPr>
          <w:t>Виды</w:t>
        </w:r>
      </w:hyperlink>
      <w:r w:rsidRPr="0023251A">
        <w:rPr>
          <w:rFonts w:ascii="Times New Roman" w:hAnsi="Times New Roman"/>
          <w:i w:val="0"/>
          <w:sz w:val="24"/>
        </w:rPr>
        <w:t xml:space="preserve"> элементов планировочной структуры утверждены приказом Министерства строительства</w:t>
      </w:r>
    </w:p>
    <w:p w:rsidR="005E7E76" w:rsidRPr="0023251A" w:rsidRDefault="005E7E76" w:rsidP="005E7E76">
      <w:pPr>
        <w:autoSpaceDE w:val="0"/>
        <w:autoSpaceDN w:val="0"/>
        <w:adjustRightInd w:val="0"/>
        <w:spacing w:line="240" w:lineRule="auto"/>
        <w:ind w:left="0" w:right="0" w:firstLine="0"/>
        <w:rPr>
          <w:rFonts w:ascii="Times New Roman" w:hAnsi="Times New Roman"/>
          <w:i w:val="0"/>
          <w:sz w:val="24"/>
        </w:rPr>
      </w:pPr>
      <w:r w:rsidRPr="0023251A">
        <w:rPr>
          <w:rFonts w:ascii="Times New Roman" w:hAnsi="Times New Roman"/>
          <w:i w:val="0"/>
          <w:sz w:val="24"/>
        </w:rPr>
        <w:t>и жилищно-коммунального хозяйства Российской Федерации от 25 апреля 2017 г. N 738/пр</w:t>
      </w:r>
      <w:r w:rsidR="008A036B" w:rsidRPr="0023251A">
        <w:rPr>
          <w:rFonts w:ascii="Times New Roman" w:hAnsi="Times New Roman"/>
          <w:i w:val="0"/>
          <w:sz w:val="24"/>
        </w:rPr>
        <w:t>:</w:t>
      </w:r>
    </w:p>
    <w:p w:rsidR="008A036B" w:rsidRPr="0023251A" w:rsidRDefault="008A036B" w:rsidP="008A036B">
      <w:pPr>
        <w:autoSpaceDE w:val="0"/>
        <w:autoSpaceDN w:val="0"/>
        <w:adjustRightInd w:val="0"/>
        <w:spacing w:line="240" w:lineRule="auto"/>
        <w:ind w:left="0" w:right="0" w:firstLine="539"/>
        <w:jc w:val="both"/>
        <w:rPr>
          <w:rFonts w:ascii="Times New Roman" w:hAnsi="Times New Roman"/>
          <w:i w:val="0"/>
          <w:sz w:val="24"/>
        </w:rPr>
      </w:pPr>
      <w:r w:rsidRPr="0023251A">
        <w:rPr>
          <w:rFonts w:ascii="Times New Roman" w:hAnsi="Times New Roman"/>
          <w:i w:val="0"/>
          <w:sz w:val="24"/>
        </w:rPr>
        <w:t>1. Район;</w:t>
      </w:r>
    </w:p>
    <w:p w:rsidR="008A036B" w:rsidRPr="0023251A" w:rsidRDefault="008A036B" w:rsidP="008A036B">
      <w:pPr>
        <w:autoSpaceDE w:val="0"/>
        <w:autoSpaceDN w:val="0"/>
        <w:adjustRightInd w:val="0"/>
        <w:spacing w:line="240" w:lineRule="auto"/>
        <w:ind w:left="0" w:right="0" w:firstLine="539"/>
        <w:jc w:val="both"/>
        <w:rPr>
          <w:rFonts w:ascii="Times New Roman" w:hAnsi="Times New Roman"/>
          <w:i w:val="0"/>
          <w:sz w:val="24"/>
        </w:rPr>
      </w:pPr>
      <w:r w:rsidRPr="0023251A">
        <w:rPr>
          <w:rFonts w:ascii="Times New Roman" w:hAnsi="Times New Roman"/>
          <w:i w:val="0"/>
          <w:sz w:val="24"/>
        </w:rPr>
        <w:t>2. Микрорайон;</w:t>
      </w:r>
    </w:p>
    <w:p w:rsidR="008A036B" w:rsidRPr="0023251A" w:rsidRDefault="008A036B" w:rsidP="008A036B">
      <w:pPr>
        <w:autoSpaceDE w:val="0"/>
        <w:autoSpaceDN w:val="0"/>
        <w:adjustRightInd w:val="0"/>
        <w:spacing w:line="240" w:lineRule="auto"/>
        <w:ind w:left="0" w:right="0" w:firstLine="539"/>
        <w:jc w:val="both"/>
        <w:rPr>
          <w:rFonts w:ascii="Times New Roman" w:hAnsi="Times New Roman"/>
          <w:i w:val="0"/>
          <w:sz w:val="24"/>
        </w:rPr>
      </w:pPr>
      <w:r w:rsidRPr="0023251A">
        <w:rPr>
          <w:rFonts w:ascii="Times New Roman" w:hAnsi="Times New Roman"/>
          <w:i w:val="0"/>
          <w:sz w:val="24"/>
        </w:rPr>
        <w:t>3. Квартал;</w:t>
      </w:r>
    </w:p>
    <w:p w:rsidR="008A036B" w:rsidRPr="0023251A" w:rsidRDefault="008A036B" w:rsidP="008A036B">
      <w:pPr>
        <w:autoSpaceDE w:val="0"/>
        <w:autoSpaceDN w:val="0"/>
        <w:adjustRightInd w:val="0"/>
        <w:spacing w:line="240" w:lineRule="auto"/>
        <w:ind w:left="0" w:right="0" w:firstLine="539"/>
        <w:jc w:val="both"/>
        <w:rPr>
          <w:rFonts w:ascii="Times New Roman" w:hAnsi="Times New Roman"/>
          <w:i w:val="0"/>
          <w:sz w:val="24"/>
        </w:rPr>
      </w:pPr>
      <w:r w:rsidRPr="0023251A">
        <w:rPr>
          <w:rFonts w:ascii="Times New Roman" w:hAnsi="Times New Roman"/>
          <w:i w:val="0"/>
          <w:sz w:val="24"/>
        </w:rPr>
        <w:t xml:space="preserve">4. Территория общего пользования, за исключением элементов планировочной структуры, указанных в </w:t>
      </w:r>
      <w:hyperlink w:anchor="Par7" w:history="1">
        <w:r w:rsidRPr="0023251A">
          <w:rPr>
            <w:rFonts w:ascii="Times New Roman" w:hAnsi="Times New Roman"/>
            <w:i w:val="0"/>
            <w:sz w:val="24"/>
          </w:rPr>
          <w:t>пункте 8</w:t>
        </w:r>
      </w:hyperlink>
      <w:r w:rsidRPr="0023251A">
        <w:rPr>
          <w:rFonts w:ascii="Times New Roman" w:hAnsi="Times New Roman"/>
          <w:i w:val="0"/>
          <w:sz w:val="24"/>
        </w:rPr>
        <w:t>;</w:t>
      </w:r>
    </w:p>
    <w:p w:rsidR="008A036B" w:rsidRPr="0023251A" w:rsidRDefault="008A036B" w:rsidP="008A036B">
      <w:pPr>
        <w:autoSpaceDE w:val="0"/>
        <w:autoSpaceDN w:val="0"/>
        <w:adjustRightInd w:val="0"/>
        <w:spacing w:line="240" w:lineRule="auto"/>
        <w:ind w:left="0" w:right="0" w:firstLine="539"/>
        <w:jc w:val="both"/>
        <w:rPr>
          <w:rFonts w:ascii="Times New Roman" w:hAnsi="Times New Roman"/>
          <w:i w:val="0"/>
          <w:sz w:val="24"/>
        </w:rPr>
      </w:pPr>
      <w:r w:rsidRPr="0023251A">
        <w:rPr>
          <w:rFonts w:ascii="Times New Roman" w:hAnsi="Times New Roman"/>
          <w:i w:val="0"/>
          <w:sz w:val="24"/>
        </w:rPr>
        <w:t>5. Территория садоводческого, огороднического или дачного некоммерческого объединения граждан;</w:t>
      </w:r>
    </w:p>
    <w:p w:rsidR="008A036B" w:rsidRPr="0023251A" w:rsidRDefault="008A036B" w:rsidP="008A036B">
      <w:pPr>
        <w:autoSpaceDE w:val="0"/>
        <w:autoSpaceDN w:val="0"/>
        <w:adjustRightInd w:val="0"/>
        <w:spacing w:line="240" w:lineRule="auto"/>
        <w:ind w:left="0" w:right="0" w:firstLine="539"/>
        <w:jc w:val="both"/>
        <w:rPr>
          <w:rFonts w:ascii="Times New Roman" w:hAnsi="Times New Roman"/>
          <w:i w:val="0"/>
          <w:sz w:val="24"/>
        </w:rPr>
      </w:pPr>
      <w:r w:rsidRPr="0023251A">
        <w:rPr>
          <w:rFonts w:ascii="Times New Roman" w:hAnsi="Times New Roman"/>
          <w:i w:val="0"/>
          <w:sz w:val="24"/>
        </w:rPr>
        <w:t>6. Территория транспортно-пересадочного узла;</w:t>
      </w:r>
    </w:p>
    <w:p w:rsidR="008A036B" w:rsidRPr="0023251A" w:rsidRDefault="008A036B" w:rsidP="008A036B">
      <w:pPr>
        <w:autoSpaceDE w:val="0"/>
        <w:autoSpaceDN w:val="0"/>
        <w:adjustRightInd w:val="0"/>
        <w:spacing w:line="240" w:lineRule="auto"/>
        <w:ind w:left="0" w:right="0" w:firstLine="539"/>
        <w:jc w:val="both"/>
        <w:rPr>
          <w:rFonts w:ascii="Times New Roman" w:hAnsi="Times New Roman"/>
          <w:i w:val="0"/>
          <w:sz w:val="24"/>
        </w:rPr>
      </w:pPr>
      <w:r w:rsidRPr="0023251A">
        <w:rPr>
          <w:rFonts w:ascii="Times New Roman" w:hAnsi="Times New Roman"/>
          <w:i w:val="0"/>
          <w:sz w:val="24"/>
        </w:rPr>
        <w:t xml:space="preserve">7. Территория, занятая линейным объектом и (или) предназначенная для размещения линейного объекта, за исключением элементов планировочной структуры, указанных в </w:t>
      </w:r>
      <w:hyperlink w:anchor="Par7" w:history="1">
        <w:r w:rsidRPr="0023251A">
          <w:rPr>
            <w:rFonts w:ascii="Times New Roman" w:hAnsi="Times New Roman"/>
            <w:i w:val="0"/>
            <w:sz w:val="24"/>
          </w:rPr>
          <w:t>пункте 8</w:t>
        </w:r>
      </w:hyperlink>
      <w:r w:rsidRPr="0023251A">
        <w:rPr>
          <w:rFonts w:ascii="Times New Roman" w:hAnsi="Times New Roman"/>
          <w:i w:val="0"/>
          <w:sz w:val="24"/>
        </w:rPr>
        <w:t>;</w:t>
      </w:r>
      <w:bookmarkStart w:id="16" w:name="Par7"/>
      <w:bookmarkEnd w:id="16"/>
    </w:p>
    <w:p w:rsidR="008A036B" w:rsidRPr="0023251A" w:rsidRDefault="008A036B" w:rsidP="008A036B">
      <w:pPr>
        <w:autoSpaceDE w:val="0"/>
        <w:autoSpaceDN w:val="0"/>
        <w:adjustRightInd w:val="0"/>
        <w:spacing w:line="240" w:lineRule="auto"/>
        <w:ind w:left="0" w:right="0" w:firstLine="539"/>
        <w:jc w:val="both"/>
        <w:rPr>
          <w:rFonts w:ascii="Times New Roman" w:hAnsi="Times New Roman"/>
          <w:i w:val="0"/>
          <w:sz w:val="24"/>
        </w:rPr>
      </w:pPr>
      <w:r w:rsidRPr="0023251A">
        <w:rPr>
          <w:rFonts w:ascii="Times New Roman" w:hAnsi="Times New Roman"/>
          <w:i w:val="0"/>
          <w:sz w:val="24"/>
        </w:rPr>
        <w:t>8. Улично-дорожная сеть.</w:t>
      </w:r>
    </w:p>
    <w:p w:rsidR="005E7E76" w:rsidRPr="004A6D99" w:rsidRDefault="004A6D99" w:rsidP="004A6D99">
      <w:pPr>
        <w:autoSpaceDE w:val="0"/>
        <w:autoSpaceDN w:val="0"/>
        <w:adjustRightInd w:val="0"/>
        <w:spacing w:line="240" w:lineRule="auto"/>
        <w:ind w:left="0" w:right="0" w:firstLine="0"/>
        <w:jc w:val="both"/>
        <w:rPr>
          <w:rFonts w:ascii="Times New Roman" w:hAnsi="Times New Roman"/>
          <w:i w:val="0"/>
          <w:sz w:val="24"/>
        </w:rPr>
      </w:pPr>
      <w:r w:rsidRPr="0054779F">
        <w:rPr>
          <w:rFonts w:ascii="Times New Roman" w:hAnsi="Times New Roman"/>
          <w:b/>
          <w:bCs/>
          <w:i w:val="0"/>
          <w:sz w:val="24"/>
        </w:rPr>
        <w:t>этажность здания</w:t>
      </w:r>
      <w:r>
        <w:rPr>
          <w:rFonts w:ascii="Times New Roman" w:hAnsi="Times New Roman"/>
          <w:i w:val="0"/>
          <w:sz w:val="24"/>
        </w:rPr>
        <w:t xml:space="preserve"> -</w:t>
      </w:r>
      <w:r w:rsidRPr="004A6D99">
        <w:rPr>
          <w:rFonts w:ascii="Times New Roman" w:hAnsi="Times New Roman"/>
          <w:i w:val="0"/>
          <w:sz w:val="24"/>
        </w:rPr>
        <w:t xml:space="preserve"> число надземных этажей включаются все надземные этажи, в том числе технический этаж, мансардный, а также цокольный этаж, если верх его перекрытия находится выше средней планировочной от</w:t>
      </w:r>
      <w:r>
        <w:rPr>
          <w:rFonts w:ascii="Times New Roman" w:hAnsi="Times New Roman"/>
          <w:i w:val="0"/>
          <w:sz w:val="24"/>
        </w:rPr>
        <w:t>метки земли не менее чем на 2 м;</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личное подсобное хозяйство</w:t>
      </w:r>
      <w:r w:rsidRPr="00A2471E">
        <w:rPr>
          <w:rFonts w:ascii="Times New Roman" w:hAnsi="Times New Roman"/>
          <w:i w:val="0"/>
          <w:sz w:val="24"/>
        </w:rPr>
        <w:t xml:space="preserve"> – форма непредпринимательской деятельности по производству и переработке сельскохозяйственной продукции;</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стационарный торговый объект</w:t>
      </w:r>
      <w:r w:rsidRPr="00A2471E">
        <w:rPr>
          <w:rFonts w:ascii="Times New Roman" w:hAnsi="Times New Roman"/>
          <w:i w:val="0"/>
          <w:sz w:val="24"/>
        </w:rPr>
        <w:t xml:space="preserve"> - торговый объект, представляющий собой здание или часть здания, строение или часть строения, прочно связанные фундаментом такого здания, строения с землей и подключенные (технологически присоединенные) к сетям инженерно-технического обеспечения;</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нестационарный торговый объект</w:t>
      </w:r>
      <w:r w:rsidRPr="00A2471E">
        <w:rPr>
          <w:rFonts w:ascii="Times New Roman" w:hAnsi="Times New Roman"/>
          <w:i w:val="0"/>
          <w:sz w:val="24"/>
        </w:rPr>
        <w:t xml:space="preserve">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A2471E" w:rsidRPr="00A2471E" w:rsidRDefault="00A2471E" w:rsidP="0081672F">
      <w:pPr>
        <w:autoSpaceDE w:val="0"/>
        <w:autoSpaceDN w:val="0"/>
        <w:adjustRightInd w:val="0"/>
        <w:spacing w:line="240" w:lineRule="auto"/>
        <w:ind w:left="0" w:right="0" w:firstLine="539"/>
        <w:jc w:val="both"/>
        <w:rPr>
          <w:rFonts w:ascii="Times New Roman" w:hAnsi="Times New Roman"/>
          <w:i w:val="0"/>
          <w:sz w:val="24"/>
        </w:rPr>
      </w:pPr>
      <w:r w:rsidRPr="0054779F">
        <w:rPr>
          <w:rFonts w:ascii="Times New Roman" w:hAnsi="Times New Roman"/>
          <w:b/>
          <w:i w:val="0"/>
          <w:sz w:val="24"/>
        </w:rPr>
        <w:t>объект индивидуального жилищного строительства</w:t>
      </w:r>
      <w:r w:rsidRPr="00A2471E">
        <w:rPr>
          <w:rFonts w:ascii="Times New Roman" w:hAnsi="Times New Roman"/>
          <w:i w:val="0"/>
          <w:sz w:val="24"/>
        </w:rPr>
        <w:t xml:space="preserve"> - отдельно стоящий жилой дом с количеством этажей не более 3, предназначенный для постоянного совместного проживания одной семьи и имеющий выход на индивидуальный земельный участок.</w:t>
      </w:r>
    </w:p>
    <w:p w:rsidR="0001651D" w:rsidRDefault="0001651D" w:rsidP="00B10995">
      <w:pPr>
        <w:keepNext/>
        <w:spacing w:line="240" w:lineRule="auto"/>
        <w:ind w:left="0" w:right="0" w:firstLine="567"/>
        <w:jc w:val="both"/>
        <w:outlineLvl w:val="1"/>
        <w:rPr>
          <w:rFonts w:ascii="Times New Roman" w:hAnsi="Times New Roman"/>
          <w:b/>
          <w:bCs/>
          <w:i w:val="0"/>
          <w:iCs/>
          <w:sz w:val="24"/>
        </w:rPr>
      </w:pPr>
      <w:bookmarkStart w:id="17" w:name="_Toc200537076"/>
      <w:bookmarkStart w:id="18" w:name="_Toc208205264"/>
      <w:bookmarkStart w:id="19" w:name="_Toc427840774"/>
      <w:bookmarkStart w:id="20" w:name="_Toc427840956"/>
      <w:bookmarkStart w:id="21" w:name="_Toc465786382"/>
    </w:p>
    <w:p w:rsidR="00B10995" w:rsidRPr="00483723" w:rsidRDefault="0001651D" w:rsidP="00B10995">
      <w:pPr>
        <w:keepNext/>
        <w:spacing w:line="240" w:lineRule="auto"/>
        <w:ind w:left="0" w:right="0" w:firstLine="567"/>
        <w:jc w:val="both"/>
        <w:outlineLvl w:val="1"/>
        <w:rPr>
          <w:rFonts w:ascii="Times New Roman" w:hAnsi="Times New Roman"/>
          <w:b/>
          <w:bCs/>
          <w:i w:val="0"/>
          <w:iCs/>
          <w:sz w:val="24"/>
        </w:rPr>
      </w:pPr>
      <w:r>
        <w:rPr>
          <w:rFonts w:ascii="Times New Roman" w:hAnsi="Times New Roman"/>
          <w:b/>
          <w:bCs/>
          <w:i w:val="0"/>
          <w:iCs/>
          <w:sz w:val="24"/>
        </w:rPr>
        <w:t>Статья 2</w:t>
      </w:r>
      <w:r w:rsidR="00B10995" w:rsidRPr="00483723">
        <w:rPr>
          <w:rFonts w:ascii="Times New Roman" w:hAnsi="Times New Roman"/>
          <w:b/>
          <w:bCs/>
          <w:i w:val="0"/>
          <w:iCs/>
          <w:sz w:val="24"/>
        </w:rPr>
        <w:t>. Полномочия органов местного самоуправления в области землепользования и застройки</w:t>
      </w:r>
      <w:bookmarkEnd w:id="17"/>
      <w:bookmarkEnd w:id="18"/>
      <w:bookmarkEnd w:id="19"/>
      <w:bookmarkEnd w:id="20"/>
      <w:bookmarkEnd w:id="21"/>
    </w:p>
    <w:p w:rsidR="00B10995" w:rsidRPr="00483723" w:rsidRDefault="00B10995" w:rsidP="00B10995">
      <w:pPr>
        <w:spacing w:line="240" w:lineRule="auto"/>
        <w:ind w:left="0" w:right="0" w:firstLine="567"/>
        <w:jc w:val="both"/>
        <w:rPr>
          <w:rFonts w:ascii="Times New Roman" w:hAnsi="Times New Roman"/>
          <w:i w:val="0"/>
          <w:sz w:val="24"/>
        </w:rPr>
      </w:pPr>
    </w:p>
    <w:p w:rsidR="00F406A5" w:rsidRPr="00483723" w:rsidRDefault="00B10995" w:rsidP="00F406A5">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1. </w:t>
      </w:r>
      <w:r w:rsidR="00F406A5" w:rsidRPr="00483723">
        <w:rPr>
          <w:rFonts w:ascii="Times New Roman" w:hAnsi="Times New Roman"/>
          <w:i w:val="0"/>
          <w:sz w:val="24"/>
        </w:rPr>
        <w:t xml:space="preserve">К полномочиям </w:t>
      </w:r>
      <w:r w:rsidR="00610CEA" w:rsidRPr="00483723">
        <w:rPr>
          <w:rFonts w:ascii="Times New Roman" w:hAnsi="Times New Roman"/>
          <w:i w:val="0"/>
          <w:sz w:val="24"/>
        </w:rPr>
        <w:t xml:space="preserve">Совета депутатов </w:t>
      </w:r>
      <w:r w:rsidR="00310295">
        <w:rPr>
          <w:rFonts w:ascii="Times New Roman" w:hAnsi="Times New Roman"/>
          <w:i w:val="0"/>
          <w:sz w:val="24"/>
        </w:rPr>
        <w:t>Кинзель</w:t>
      </w:r>
      <w:r w:rsidR="0001651D">
        <w:rPr>
          <w:rFonts w:ascii="Times New Roman" w:hAnsi="Times New Roman"/>
          <w:i w:val="0"/>
          <w:sz w:val="24"/>
        </w:rPr>
        <w:t>ского сельсовета</w:t>
      </w:r>
      <w:r w:rsidR="00310295">
        <w:rPr>
          <w:rFonts w:ascii="Times New Roman" w:hAnsi="Times New Roman"/>
          <w:i w:val="0"/>
          <w:sz w:val="24"/>
        </w:rPr>
        <w:t xml:space="preserve"> </w:t>
      </w:r>
      <w:r w:rsidR="00610CEA" w:rsidRPr="00483723">
        <w:rPr>
          <w:rFonts w:ascii="Times New Roman" w:hAnsi="Times New Roman"/>
          <w:i w:val="0"/>
          <w:sz w:val="24"/>
        </w:rPr>
        <w:t xml:space="preserve">(далее - Совет) </w:t>
      </w:r>
      <w:r w:rsidR="00F406A5" w:rsidRPr="00483723">
        <w:rPr>
          <w:rFonts w:ascii="Times New Roman" w:hAnsi="Times New Roman"/>
          <w:i w:val="0"/>
          <w:sz w:val="24"/>
        </w:rPr>
        <w:t>в области землепользования и застройки относятся:</w:t>
      </w:r>
    </w:p>
    <w:p w:rsidR="00C841A7" w:rsidRPr="00483723" w:rsidRDefault="0025763E" w:rsidP="00C841A7">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1) </w:t>
      </w:r>
      <w:r w:rsidR="00C841A7" w:rsidRPr="00483723">
        <w:rPr>
          <w:rFonts w:ascii="Times New Roman" w:hAnsi="Times New Roman"/>
          <w:i w:val="0"/>
          <w:sz w:val="24"/>
        </w:rPr>
        <w:t>утверждение Правил и внесение в них изменений;</w:t>
      </w:r>
    </w:p>
    <w:p w:rsidR="00AC589D" w:rsidRDefault="0025763E" w:rsidP="00C841A7">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2) </w:t>
      </w:r>
      <w:r w:rsidR="00C841A7" w:rsidRPr="00483723">
        <w:rPr>
          <w:rFonts w:ascii="Times New Roman" w:hAnsi="Times New Roman"/>
          <w:i w:val="0"/>
          <w:sz w:val="24"/>
        </w:rPr>
        <w:t>иные полномочия в соответствии с законодательством</w:t>
      </w:r>
      <w:r w:rsidR="00F406A5" w:rsidRPr="00483723">
        <w:rPr>
          <w:rFonts w:ascii="Times New Roman" w:hAnsi="Times New Roman"/>
          <w:i w:val="0"/>
          <w:sz w:val="24"/>
        </w:rPr>
        <w:t>.</w:t>
      </w:r>
    </w:p>
    <w:p w:rsidR="00520CA1" w:rsidRPr="00483723" w:rsidRDefault="00520CA1" w:rsidP="00C841A7">
      <w:pPr>
        <w:spacing w:line="240" w:lineRule="auto"/>
        <w:ind w:left="0" w:right="0" w:firstLine="567"/>
        <w:jc w:val="both"/>
        <w:rPr>
          <w:rFonts w:ascii="Times New Roman" w:hAnsi="Times New Roman"/>
          <w:i w:val="0"/>
          <w:sz w:val="24"/>
        </w:rPr>
      </w:pPr>
    </w:p>
    <w:p w:rsidR="00AC589D" w:rsidRPr="00483723" w:rsidRDefault="00B10995" w:rsidP="00AC589D">
      <w:pPr>
        <w:spacing w:line="240" w:lineRule="auto"/>
        <w:ind w:left="0" w:right="0" w:firstLine="567"/>
        <w:jc w:val="both"/>
        <w:rPr>
          <w:rFonts w:ascii="Times New Roman" w:hAnsi="Times New Roman"/>
          <w:i w:val="0"/>
          <w:sz w:val="24"/>
        </w:rPr>
      </w:pPr>
      <w:r w:rsidRPr="00483723">
        <w:rPr>
          <w:rFonts w:ascii="Times New Roman" w:hAnsi="Times New Roman"/>
          <w:i w:val="0"/>
          <w:sz w:val="24"/>
        </w:rPr>
        <w:t>2.</w:t>
      </w:r>
      <w:r w:rsidR="002B76AE">
        <w:rPr>
          <w:rFonts w:ascii="Times New Roman" w:hAnsi="Times New Roman"/>
          <w:i w:val="0"/>
          <w:sz w:val="24"/>
        </w:rPr>
        <w:t xml:space="preserve"> </w:t>
      </w:r>
      <w:r w:rsidR="00C841A7" w:rsidRPr="00483723">
        <w:rPr>
          <w:rFonts w:ascii="Times New Roman" w:hAnsi="Times New Roman"/>
          <w:i w:val="0"/>
          <w:sz w:val="24"/>
        </w:rPr>
        <w:t>К полномочиям</w:t>
      </w:r>
      <w:r w:rsidR="00310295">
        <w:rPr>
          <w:rFonts w:ascii="Times New Roman" w:hAnsi="Times New Roman"/>
          <w:i w:val="0"/>
          <w:sz w:val="24"/>
        </w:rPr>
        <w:t xml:space="preserve"> </w:t>
      </w:r>
      <w:r w:rsidR="0025763E" w:rsidRPr="002B76AE">
        <w:rPr>
          <w:rFonts w:ascii="Times New Roman" w:hAnsi="Times New Roman"/>
          <w:i w:val="0"/>
          <w:sz w:val="24"/>
        </w:rPr>
        <w:t>главы</w:t>
      </w:r>
      <w:r w:rsidR="002B76AE" w:rsidRPr="002B76AE">
        <w:rPr>
          <w:rFonts w:ascii="Times New Roman" w:hAnsi="Times New Roman"/>
          <w:i w:val="0"/>
          <w:sz w:val="24"/>
        </w:rPr>
        <w:t xml:space="preserve"> сельсовета</w:t>
      </w:r>
      <w:r w:rsidR="00A867C9" w:rsidRPr="00A867C9">
        <w:rPr>
          <w:rFonts w:ascii="Times New Roman" w:hAnsi="Times New Roman"/>
          <w:i w:val="0"/>
          <w:color w:val="FF0000"/>
          <w:sz w:val="24"/>
        </w:rPr>
        <w:t xml:space="preserve"> </w:t>
      </w:r>
      <w:r w:rsidR="002B76AE">
        <w:rPr>
          <w:rFonts w:ascii="Times New Roman" w:hAnsi="Times New Roman"/>
          <w:i w:val="0"/>
          <w:sz w:val="24"/>
        </w:rPr>
        <w:t>Кинзель</w:t>
      </w:r>
      <w:r w:rsidR="00770C3F">
        <w:rPr>
          <w:rFonts w:ascii="Times New Roman" w:hAnsi="Times New Roman"/>
          <w:i w:val="0"/>
          <w:sz w:val="24"/>
        </w:rPr>
        <w:t>ского сельсовета</w:t>
      </w:r>
      <w:r w:rsidR="00310295">
        <w:rPr>
          <w:rFonts w:ascii="Times New Roman" w:hAnsi="Times New Roman"/>
          <w:i w:val="0"/>
          <w:sz w:val="24"/>
        </w:rPr>
        <w:t xml:space="preserve"> </w:t>
      </w:r>
      <w:r w:rsidR="00AC589D" w:rsidRPr="00483723">
        <w:rPr>
          <w:rFonts w:ascii="Times New Roman" w:hAnsi="Times New Roman"/>
          <w:i w:val="0"/>
          <w:sz w:val="24"/>
        </w:rPr>
        <w:t>относятся:</w:t>
      </w:r>
    </w:p>
    <w:p w:rsidR="0025763E" w:rsidRPr="00483723" w:rsidRDefault="0025763E" w:rsidP="00770C3F">
      <w:pPr>
        <w:autoSpaceDE w:val="0"/>
        <w:autoSpaceDN w:val="0"/>
        <w:adjustRightInd w:val="0"/>
        <w:spacing w:line="240" w:lineRule="auto"/>
        <w:ind w:left="0" w:right="0" w:firstLine="540"/>
        <w:jc w:val="both"/>
        <w:outlineLvl w:val="0"/>
        <w:rPr>
          <w:rFonts w:ascii="Times New Roman" w:hAnsi="Times New Roman"/>
          <w:i w:val="0"/>
          <w:sz w:val="24"/>
        </w:rPr>
      </w:pPr>
      <w:r w:rsidRPr="00483723">
        <w:rPr>
          <w:rFonts w:ascii="Times New Roman" w:hAnsi="Times New Roman"/>
          <w:i w:val="0"/>
          <w:sz w:val="24"/>
        </w:rPr>
        <w:t xml:space="preserve">1) </w:t>
      </w:r>
      <w:r w:rsidR="00770C3F">
        <w:rPr>
          <w:rFonts w:ascii="Times New Roman" w:hAnsi="Times New Roman"/>
          <w:i w:val="0"/>
          <w:sz w:val="24"/>
        </w:rPr>
        <w:t xml:space="preserve"> утверждение документации по планировке территории в случаях, предусмотренных Градостроительным  Кодексом;</w:t>
      </w:r>
    </w:p>
    <w:p w:rsidR="0025763E" w:rsidRPr="00483723" w:rsidRDefault="0025763E" w:rsidP="0025763E">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2) создание комиссии по землепользованию и застройке </w:t>
      </w:r>
      <w:r w:rsidR="002B76AE">
        <w:rPr>
          <w:rFonts w:ascii="Times New Roman" w:hAnsi="Times New Roman"/>
          <w:i w:val="0"/>
          <w:sz w:val="24"/>
        </w:rPr>
        <w:t>Кинзель</w:t>
      </w:r>
      <w:r w:rsidR="00770C3F">
        <w:rPr>
          <w:rFonts w:ascii="Times New Roman" w:hAnsi="Times New Roman"/>
          <w:i w:val="0"/>
          <w:sz w:val="24"/>
        </w:rPr>
        <w:t>ского сельсовета</w:t>
      </w:r>
      <w:r w:rsidRPr="00483723">
        <w:rPr>
          <w:rFonts w:ascii="Times New Roman" w:hAnsi="Times New Roman"/>
          <w:i w:val="0"/>
          <w:sz w:val="24"/>
        </w:rPr>
        <w:t xml:space="preserve">(далее </w:t>
      </w:r>
      <w:r w:rsidRPr="00483723">
        <w:rPr>
          <w:rFonts w:ascii="Times New Roman" w:hAnsi="Times New Roman" w:cs="Arial"/>
          <w:i w:val="0"/>
          <w:sz w:val="24"/>
        </w:rPr>
        <w:t>–</w:t>
      </w:r>
      <w:r w:rsidRPr="00483723">
        <w:rPr>
          <w:rFonts w:ascii="Times New Roman" w:hAnsi="Times New Roman" w:cs="GOST type A"/>
          <w:i w:val="0"/>
          <w:sz w:val="24"/>
        </w:rPr>
        <w:t>Комиссия</w:t>
      </w:r>
      <w:r w:rsidRPr="00483723">
        <w:rPr>
          <w:rFonts w:ascii="Times New Roman" w:hAnsi="Times New Roman"/>
          <w:i w:val="0"/>
          <w:sz w:val="24"/>
        </w:rPr>
        <w:t xml:space="preserve">), </w:t>
      </w:r>
      <w:r w:rsidRPr="00483723">
        <w:rPr>
          <w:rFonts w:ascii="Times New Roman" w:hAnsi="Times New Roman" w:cs="GOST type A"/>
          <w:i w:val="0"/>
          <w:sz w:val="24"/>
        </w:rPr>
        <w:t>утверждение</w:t>
      </w:r>
      <w:r w:rsidR="002B76AE">
        <w:rPr>
          <w:rFonts w:ascii="Times New Roman" w:hAnsi="Times New Roman" w:cs="GOST type A"/>
          <w:i w:val="0"/>
          <w:sz w:val="24"/>
        </w:rPr>
        <w:t xml:space="preserve"> </w:t>
      </w:r>
      <w:r w:rsidRPr="00483723">
        <w:rPr>
          <w:rFonts w:ascii="Times New Roman" w:hAnsi="Times New Roman" w:cs="GOST type A"/>
          <w:i w:val="0"/>
          <w:sz w:val="24"/>
        </w:rPr>
        <w:t>состава</w:t>
      </w:r>
      <w:r w:rsidR="002B76AE">
        <w:rPr>
          <w:rFonts w:ascii="Times New Roman" w:hAnsi="Times New Roman" w:cs="GOST type A"/>
          <w:i w:val="0"/>
          <w:sz w:val="24"/>
        </w:rPr>
        <w:t xml:space="preserve"> </w:t>
      </w:r>
      <w:r w:rsidRPr="00483723">
        <w:rPr>
          <w:rFonts w:ascii="Times New Roman" w:hAnsi="Times New Roman" w:cs="GOST type A"/>
          <w:i w:val="0"/>
          <w:sz w:val="24"/>
        </w:rPr>
        <w:t>данной</w:t>
      </w:r>
      <w:r w:rsidR="002B76AE">
        <w:rPr>
          <w:rFonts w:ascii="Times New Roman" w:hAnsi="Times New Roman" w:cs="GOST type A"/>
          <w:i w:val="0"/>
          <w:sz w:val="24"/>
        </w:rPr>
        <w:t xml:space="preserve"> </w:t>
      </w:r>
      <w:r w:rsidRPr="00483723">
        <w:rPr>
          <w:rFonts w:ascii="Times New Roman" w:hAnsi="Times New Roman" w:cs="GOST type A"/>
          <w:i w:val="0"/>
          <w:sz w:val="24"/>
        </w:rPr>
        <w:t>Комиссии</w:t>
      </w:r>
      <w:r w:rsidR="002B76AE">
        <w:rPr>
          <w:rFonts w:ascii="Times New Roman" w:hAnsi="Times New Roman" w:cs="GOST type A"/>
          <w:i w:val="0"/>
          <w:sz w:val="24"/>
        </w:rPr>
        <w:t xml:space="preserve"> </w:t>
      </w:r>
      <w:r w:rsidRPr="00483723">
        <w:rPr>
          <w:rFonts w:ascii="Times New Roman" w:hAnsi="Times New Roman" w:cs="GOST type A"/>
          <w:i w:val="0"/>
          <w:sz w:val="24"/>
        </w:rPr>
        <w:t>и</w:t>
      </w:r>
      <w:r w:rsidR="002B76AE">
        <w:rPr>
          <w:rFonts w:ascii="Times New Roman" w:hAnsi="Times New Roman" w:cs="GOST type A"/>
          <w:i w:val="0"/>
          <w:sz w:val="24"/>
        </w:rPr>
        <w:t xml:space="preserve"> </w:t>
      </w:r>
      <w:r w:rsidRPr="00483723">
        <w:rPr>
          <w:rFonts w:ascii="Times New Roman" w:hAnsi="Times New Roman" w:cs="GOST type A"/>
          <w:i w:val="0"/>
          <w:sz w:val="24"/>
        </w:rPr>
        <w:t>Положения</w:t>
      </w:r>
      <w:r w:rsidR="002B76AE">
        <w:rPr>
          <w:rFonts w:ascii="Times New Roman" w:hAnsi="Times New Roman" w:cs="GOST type A"/>
          <w:i w:val="0"/>
          <w:sz w:val="24"/>
        </w:rPr>
        <w:t xml:space="preserve"> </w:t>
      </w:r>
      <w:r w:rsidRPr="00483723">
        <w:rPr>
          <w:rFonts w:ascii="Times New Roman" w:hAnsi="Times New Roman" w:cs="GOST type A"/>
          <w:i w:val="0"/>
          <w:sz w:val="24"/>
        </w:rPr>
        <w:t>о</w:t>
      </w:r>
      <w:r w:rsidR="002B76AE">
        <w:rPr>
          <w:rFonts w:ascii="Times New Roman" w:hAnsi="Times New Roman" w:cs="GOST type A"/>
          <w:i w:val="0"/>
          <w:sz w:val="24"/>
        </w:rPr>
        <w:t xml:space="preserve"> </w:t>
      </w:r>
      <w:r w:rsidRPr="00483723">
        <w:rPr>
          <w:rFonts w:ascii="Times New Roman" w:hAnsi="Times New Roman" w:cs="GOST type A"/>
          <w:i w:val="0"/>
          <w:sz w:val="24"/>
        </w:rPr>
        <w:t>ней</w:t>
      </w:r>
      <w:r w:rsidRPr="00483723">
        <w:rPr>
          <w:rFonts w:ascii="Times New Roman" w:hAnsi="Times New Roman"/>
          <w:i w:val="0"/>
          <w:sz w:val="24"/>
        </w:rPr>
        <w:t>;</w:t>
      </w:r>
    </w:p>
    <w:p w:rsidR="0025763E" w:rsidRPr="00483723" w:rsidRDefault="0025763E" w:rsidP="0025763E">
      <w:pPr>
        <w:spacing w:line="240" w:lineRule="auto"/>
        <w:ind w:left="0" w:right="0" w:firstLine="567"/>
        <w:jc w:val="both"/>
        <w:rPr>
          <w:rFonts w:ascii="Times New Roman" w:hAnsi="Times New Roman"/>
          <w:i w:val="0"/>
          <w:sz w:val="24"/>
        </w:rPr>
      </w:pPr>
      <w:r w:rsidRPr="00483723">
        <w:rPr>
          <w:rFonts w:ascii="Times New Roman" w:hAnsi="Times New Roman"/>
          <w:i w:val="0"/>
          <w:sz w:val="24"/>
        </w:rPr>
        <w:t>3) принятие решения о предоставлении разрешения на условно разрешённый вид использования земельного участка или объекта капитального строительства или об отказе в предоставлении такого разрешения;</w:t>
      </w:r>
    </w:p>
    <w:p w:rsidR="0025763E" w:rsidRDefault="0025763E" w:rsidP="0025763E">
      <w:pPr>
        <w:spacing w:line="240" w:lineRule="auto"/>
        <w:ind w:left="0" w:right="0" w:firstLine="567"/>
        <w:jc w:val="both"/>
        <w:rPr>
          <w:rFonts w:ascii="Times New Roman" w:hAnsi="Times New Roman"/>
          <w:i w:val="0"/>
          <w:sz w:val="24"/>
        </w:rPr>
      </w:pPr>
      <w:r w:rsidRPr="00483723">
        <w:rPr>
          <w:rFonts w:ascii="Times New Roman" w:hAnsi="Times New Roman"/>
          <w:i w:val="0"/>
          <w:sz w:val="24"/>
        </w:rPr>
        <w:t>4) принятие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4A53C2" w:rsidRDefault="004A53C2" w:rsidP="004A53C2">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5)</w:t>
      </w:r>
      <w:r w:rsidR="00320F10">
        <w:rPr>
          <w:rFonts w:ascii="Times New Roman" w:hAnsi="Times New Roman"/>
          <w:i w:val="0"/>
          <w:sz w:val="24"/>
        </w:rPr>
        <w:t xml:space="preserve"> </w:t>
      </w:r>
      <w:r>
        <w:rPr>
          <w:rFonts w:ascii="Times New Roman" w:hAnsi="Times New Roman"/>
          <w:i w:val="0"/>
          <w:sz w:val="24"/>
        </w:rPr>
        <w:t>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rsidR="004A53C2" w:rsidRDefault="004A53C2" w:rsidP="004A53C2">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6)</w:t>
      </w:r>
      <w:r w:rsidR="00320F10">
        <w:rPr>
          <w:rFonts w:ascii="Times New Roman" w:hAnsi="Times New Roman"/>
          <w:i w:val="0"/>
          <w:sz w:val="24"/>
        </w:rPr>
        <w:t xml:space="preserve"> </w:t>
      </w:r>
      <w:r>
        <w:rPr>
          <w:rFonts w:ascii="Times New Roman" w:hAnsi="Times New Roman"/>
          <w:i w:val="0"/>
          <w:sz w:val="24"/>
        </w:rPr>
        <w:t>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4A53C2" w:rsidRPr="00520CA1" w:rsidRDefault="004A53C2" w:rsidP="004A53C2">
      <w:pPr>
        <w:autoSpaceDE w:val="0"/>
        <w:autoSpaceDN w:val="0"/>
        <w:adjustRightInd w:val="0"/>
        <w:spacing w:line="240" w:lineRule="auto"/>
        <w:ind w:left="0" w:right="0" w:firstLine="540"/>
        <w:jc w:val="both"/>
        <w:rPr>
          <w:rFonts w:ascii="Times New Roman" w:hAnsi="Times New Roman"/>
          <w:i w:val="0"/>
          <w:color w:val="FF0000"/>
          <w:sz w:val="24"/>
        </w:rPr>
      </w:pPr>
      <w:r>
        <w:rPr>
          <w:rFonts w:ascii="Times New Roman" w:hAnsi="Times New Roman"/>
          <w:i w:val="0"/>
          <w:sz w:val="24"/>
        </w:rPr>
        <w:t>7)</w:t>
      </w:r>
      <w:r w:rsidR="00320F10">
        <w:rPr>
          <w:rFonts w:ascii="Times New Roman" w:hAnsi="Times New Roman"/>
          <w:i w:val="0"/>
          <w:sz w:val="24"/>
        </w:rPr>
        <w:t xml:space="preserve"> </w:t>
      </w:r>
      <w:r>
        <w:rPr>
          <w:rFonts w:ascii="Times New Roman" w:hAnsi="Times New Roman"/>
          <w:i w:val="0"/>
          <w:sz w:val="24"/>
        </w:rPr>
        <w:t>принятие решения о комплексном развитии территории по инициативе органа местного самоуправления;</w:t>
      </w:r>
    </w:p>
    <w:p w:rsidR="0025763E" w:rsidRDefault="004A53C2" w:rsidP="0025763E">
      <w:pPr>
        <w:spacing w:line="240" w:lineRule="auto"/>
        <w:ind w:left="0" w:right="0" w:firstLine="567"/>
        <w:jc w:val="both"/>
        <w:rPr>
          <w:rFonts w:ascii="Times New Roman" w:hAnsi="Times New Roman"/>
          <w:i w:val="0"/>
          <w:sz w:val="24"/>
        </w:rPr>
      </w:pPr>
      <w:r>
        <w:rPr>
          <w:rFonts w:ascii="Times New Roman" w:hAnsi="Times New Roman"/>
          <w:i w:val="0"/>
          <w:sz w:val="24"/>
        </w:rPr>
        <w:t>6</w:t>
      </w:r>
      <w:r w:rsidR="0025763E" w:rsidRPr="00483723">
        <w:rPr>
          <w:rFonts w:ascii="Times New Roman" w:hAnsi="Times New Roman"/>
          <w:i w:val="0"/>
          <w:sz w:val="24"/>
        </w:rPr>
        <w:t>) иные полномочия в соответствии с законодательством.</w:t>
      </w:r>
    </w:p>
    <w:p w:rsidR="00520CA1" w:rsidRPr="00483723" w:rsidRDefault="00520CA1" w:rsidP="0025763E">
      <w:pPr>
        <w:spacing w:line="240" w:lineRule="auto"/>
        <w:ind w:left="0" w:right="0" w:firstLine="567"/>
        <w:jc w:val="both"/>
        <w:rPr>
          <w:rFonts w:ascii="Times New Roman" w:hAnsi="Times New Roman"/>
          <w:i w:val="0"/>
          <w:sz w:val="24"/>
        </w:rPr>
      </w:pPr>
    </w:p>
    <w:p w:rsidR="0025763E" w:rsidRPr="00483723" w:rsidRDefault="0025763E" w:rsidP="00520CA1">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3. К полномочиям администрации </w:t>
      </w:r>
      <w:r w:rsidR="00520CA1">
        <w:rPr>
          <w:rFonts w:ascii="Times New Roman" w:hAnsi="Times New Roman"/>
          <w:i w:val="0"/>
          <w:sz w:val="24"/>
        </w:rPr>
        <w:t>Красногвардейского</w:t>
      </w:r>
      <w:r w:rsidR="009E6E98">
        <w:rPr>
          <w:rFonts w:ascii="Times New Roman" w:hAnsi="Times New Roman"/>
          <w:i w:val="0"/>
          <w:sz w:val="24"/>
        </w:rPr>
        <w:t xml:space="preserve"> </w:t>
      </w:r>
      <w:r w:rsidRPr="00483723">
        <w:rPr>
          <w:rFonts w:ascii="Times New Roman" w:hAnsi="Times New Roman"/>
          <w:i w:val="0"/>
          <w:sz w:val="24"/>
        </w:rPr>
        <w:t>района</w:t>
      </w:r>
      <w:r w:rsidR="009E6E98">
        <w:rPr>
          <w:rFonts w:ascii="Times New Roman" w:hAnsi="Times New Roman"/>
          <w:i w:val="0"/>
          <w:sz w:val="24"/>
        </w:rPr>
        <w:t xml:space="preserve"> </w:t>
      </w:r>
      <w:r w:rsidR="00D56D85" w:rsidRPr="00483723">
        <w:rPr>
          <w:rFonts w:ascii="Times New Roman" w:hAnsi="Times New Roman"/>
          <w:i w:val="0"/>
          <w:sz w:val="24"/>
        </w:rPr>
        <w:t xml:space="preserve">(далее </w:t>
      </w:r>
      <w:r w:rsidR="00D56D85" w:rsidRPr="00483723">
        <w:rPr>
          <w:rFonts w:ascii="Times New Roman" w:hAnsi="Times New Roman" w:cs="Arial"/>
          <w:i w:val="0"/>
          <w:sz w:val="24"/>
        </w:rPr>
        <w:t>–</w:t>
      </w:r>
      <w:r w:rsidR="00D56D85" w:rsidRPr="00483723">
        <w:rPr>
          <w:rFonts w:ascii="Times New Roman" w:hAnsi="Times New Roman" w:cs="GOST type A"/>
          <w:i w:val="0"/>
          <w:sz w:val="24"/>
        </w:rPr>
        <w:t>администрация</w:t>
      </w:r>
      <w:r w:rsidR="00D56D85" w:rsidRPr="00483723">
        <w:rPr>
          <w:rFonts w:ascii="Times New Roman" w:hAnsi="Times New Roman"/>
          <w:i w:val="0"/>
          <w:sz w:val="24"/>
        </w:rPr>
        <w:t xml:space="preserve"> района) </w:t>
      </w:r>
      <w:r w:rsidR="00D56D85">
        <w:rPr>
          <w:rFonts w:ascii="Times New Roman" w:hAnsi="Times New Roman"/>
          <w:i w:val="0"/>
          <w:sz w:val="24"/>
        </w:rPr>
        <w:t xml:space="preserve"> осуществляемых в соответствии с Соглашением</w:t>
      </w:r>
      <w:r w:rsidRPr="00483723">
        <w:rPr>
          <w:rFonts w:ascii="Times New Roman" w:hAnsi="Times New Roman"/>
          <w:i w:val="0"/>
          <w:sz w:val="24"/>
        </w:rPr>
        <w:t xml:space="preserve"> относятся:</w:t>
      </w:r>
    </w:p>
    <w:p w:rsidR="0025763E" w:rsidRPr="00483723" w:rsidRDefault="0025763E" w:rsidP="0025763E">
      <w:pPr>
        <w:spacing w:line="240" w:lineRule="auto"/>
        <w:ind w:left="0" w:right="0" w:firstLine="567"/>
        <w:jc w:val="both"/>
        <w:rPr>
          <w:rFonts w:ascii="Times New Roman" w:hAnsi="Times New Roman"/>
          <w:i w:val="0"/>
          <w:sz w:val="24"/>
        </w:rPr>
      </w:pPr>
      <w:r w:rsidRPr="00483723">
        <w:rPr>
          <w:rFonts w:ascii="Times New Roman" w:hAnsi="Times New Roman"/>
          <w:i w:val="0"/>
          <w:sz w:val="24"/>
        </w:rPr>
        <w:t>-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сельского поселения, или принятие решений об отказе в выдаче таких разрешений;</w:t>
      </w:r>
    </w:p>
    <w:p w:rsidR="00AC589D" w:rsidRPr="00483723" w:rsidRDefault="0025763E" w:rsidP="0025763E">
      <w:pPr>
        <w:spacing w:line="240" w:lineRule="auto"/>
        <w:ind w:left="0" w:right="0" w:firstLine="567"/>
        <w:jc w:val="both"/>
        <w:rPr>
          <w:rFonts w:ascii="Times New Roman" w:hAnsi="Times New Roman"/>
          <w:i w:val="0"/>
          <w:sz w:val="24"/>
        </w:rPr>
      </w:pPr>
      <w:r w:rsidRPr="00483723">
        <w:rPr>
          <w:rFonts w:ascii="Times New Roman" w:hAnsi="Times New Roman"/>
          <w:i w:val="0"/>
          <w:sz w:val="24"/>
        </w:rPr>
        <w:t>- и</w:t>
      </w:r>
      <w:r w:rsidR="00520CA1">
        <w:rPr>
          <w:rFonts w:ascii="Times New Roman" w:hAnsi="Times New Roman"/>
          <w:i w:val="0"/>
          <w:sz w:val="24"/>
        </w:rPr>
        <w:t>ные полномочия</w:t>
      </w:r>
      <w:r w:rsidR="00AC589D" w:rsidRPr="00483723">
        <w:rPr>
          <w:rFonts w:ascii="Times New Roman" w:hAnsi="Times New Roman"/>
          <w:i w:val="0"/>
          <w:sz w:val="24"/>
        </w:rPr>
        <w:t xml:space="preserve"> в области землепользован</w:t>
      </w:r>
      <w:r w:rsidR="00520CA1">
        <w:rPr>
          <w:rFonts w:ascii="Times New Roman" w:hAnsi="Times New Roman"/>
          <w:i w:val="0"/>
          <w:sz w:val="24"/>
        </w:rPr>
        <w:t xml:space="preserve">ия и застройки осуществляются </w:t>
      </w:r>
      <w:r w:rsidR="00AC589D" w:rsidRPr="00483723">
        <w:rPr>
          <w:rFonts w:ascii="Times New Roman" w:hAnsi="Times New Roman"/>
          <w:i w:val="0"/>
          <w:sz w:val="24"/>
        </w:rPr>
        <w:t xml:space="preserve"> структурными подразделениями</w:t>
      </w:r>
      <w:r w:rsidR="00520CA1">
        <w:rPr>
          <w:rFonts w:ascii="Times New Roman" w:hAnsi="Times New Roman"/>
          <w:i w:val="0"/>
          <w:sz w:val="24"/>
        </w:rPr>
        <w:t xml:space="preserve"> администрации района</w:t>
      </w:r>
      <w:r w:rsidR="00AC589D" w:rsidRPr="00483723">
        <w:rPr>
          <w:rFonts w:ascii="Times New Roman" w:hAnsi="Times New Roman"/>
          <w:i w:val="0"/>
          <w:sz w:val="24"/>
        </w:rPr>
        <w:t xml:space="preserve">, наделенными соответствующей компетенцией по решению вопросов градостроительной деятельности, управления муниципальной собственностью, земельными ресурсами. Положения о таких структурных подразделениях утверждаются постановлениями </w:t>
      </w:r>
      <w:r w:rsidR="00DE5C3A" w:rsidRPr="00483723">
        <w:rPr>
          <w:rFonts w:ascii="Times New Roman" w:hAnsi="Times New Roman"/>
          <w:i w:val="0"/>
          <w:sz w:val="24"/>
        </w:rPr>
        <w:t>Администрации района</w:t>
      </w:r>
      <w:r w:rsidR="008217D1" w:rsidRPr="00483723">
        <w:rPr>
          <w:rFonts w:ascii="Times New Roman" w:hAnsi="Times New Roman"/>
          <w:i w:val="0"/>
          <w:sz w:val="24"/>
        </w:rPr>
        <w:t>.</w:t>
      </w:r>
    </w:p>
    <w:p w:rsidR="00B10995" w:rsidRPr="00483723" w:rsidRDefault="00B10995" w:rsidP="00B10995">
      <w:pPr>
        <w:spacing w:line="240" w:lineRule="auto"/>
        <w:ind w:left="0" w:right="0" w:firstLine="567"/>
        <w:jc w:val="both"/>
        <w:rPr>
          <w:rFonts w:ascii="Times New Roman" w:hAnsi="Times New Roman"/>
          <w:i w:val="0"/>
          <w:sz w:val="24"/>
        </w:rPr>
      </w:pPr>
    </w:p>
    <w:p w:rsidR="00B10995" w:rsidRDefault="009C40EA" w:rsidP="00F64FD9">
      <w:pPr>
        <w:keepNext/>
        <w:spacing w:line="240" w:lineRule="auto"/>
        <w:ind w:left="0" w:right="0" w:firstLine="567"/>
        <w:jc w:val="both"/>
        <w:outlineLvl w:val="1"/>
        <w:rPr>
          <w:rFonts w:ascii="Times New Roman" w:hAnsi="Times New Roman"/>
          <w:b/>
          <w:i w:val="0"/>
          <w:sz w:val="24"/>
        </w:rPr>
      </w:pPr>
      <w:bookmarkStart w:id="22" w:name="_Toc200537077"/>
      <w:bookmarkStart w:id="23" w:name="_Toc208205265"/>
      <w:bookmarkStart w:id="24" w:name="_Toc427840775"/>
      <w:bookmarkStart w:id="25" w:name="_Toc427840957"/>
      <w:bookmarkStart w:id="26" w:name="_Toc465786383"/>
      <w:r>
        <w:rPr>
          <w:rFonts w:ascii="Times New Roman" w:hAnsi="Times New Roman"/>
          <w:b/>
          <w:bCs/>
          <w:i w:val="0"/>
          <w:iCs/>
          <w:sz w:val="24"/>
        </w:rPr>
        <w:t>Статья 3</w:t>
      </w:r>
      <w:r w:rsidR="00B10995" w:rsidRPr="00483723">
        <w:rPr>
          <w:rFonts w:ascii="Times New Roman" w:hAnsi="Times New Roman"/>
          <w:b/>
          <w:bCs/>
          <w:i w:val="0"/>
          <w:iCs/>
          <w:sz w:val="24"/>
        </w:rPr>
        <w:t xml:space="preserve">. Комиссия по </w:t>
      </w:r>
      <w:bookmarkEnd w:id="22"/>
      <w:r w:rsidR="00B10995" w:rsidRPr="00483723">
        <w:rPr>
          <w:rFonts w:ascii="Times New Roman" w:hAnsi="Times New Roman"/>
          <w:b/>
          <w:bCs/>
          <w:i w:val="0"/>
          <w:iCs/>
          <w:sz w:val="24"/>
        </w:rPr>
        <w:t xml:space="preserve">землепользованию и застройке </w:t>
      </w:r>
      <w:bookmarkEnd w:id="23"/>
      <w:bookmarkEnd w:id="24"/>
      <w:bookmarkEnd w:id="25"/>
      <w:bookmarkEnd w:id="26"/>
      <w:r w:rsidR="009E6E98">
        <w:rPr>
          <w:rFonts w:ascii="Times New Roman" w:hAnsi="Times New Roman"/>
          <w:b/>
          <w:i w:val="0"/>
          <w:sz w:val="24"/>
        </w:rPr>
        <w:t>Кинзель</w:t>
      </w:r>
      <w:r w:rsidR="00F64FD9" w:rsidRPr="00F64FD9">
        <w:rPr>
          <w:rFonts w:ascii="Times New Roman" w:hAnsi="Times New Roman"/>
          <w:b/>
          <w:i w:val="0"/>
          <w:sz w:val="24"/>
        </w:rPr>
        <w:t>ского сельсовета.</w:t>
      </w:r>
    </w:p>
    <w:p w:rsidR="00F64FD9" w:rsidRPr="00483723" w:rsidRDefault="00F64FD9" w:rsidP="00F64FD9">
      <w:pPr>
        <w:keepNext/>
        <w:spacing w:line="240" w:lineRule="auto"/>
        <w:ind w:left="0" w:right="0" w:firstLine="567"/>
        <w:jc w:val="both"/>
        <w:outlineLvl w:val="1"/>
        <w:rPr>
          <w:rFonts w:ascii="Times New Roman" w:hAnsi="Times New Roman"/>
          <w:b/>
          <w:bCs/>
          <w:i w:val="0"/>
          <w:iCs/>
          <w:sz w:val="24"/>
        </w:rPr>
      </w:pPr>
    </w:p>
    <w:p w:rsidR="00290C6B" w:rsidRPr="00483723" w:rsidRDefault="00290C6B" w:rsidP="00290C6B">
      <w:pPr>
        <w:autoSpaceDE w:val="0"/>
        <w:autoSpaceDN w:val="0"/>
        <w:adjustRightInd w:val="0"/>
        <w:spacing w:line="240" w:lineRule="auto"/>
        <w:ind w:left="0" w:right="0" w:firstLine="567"/>
        <w:jc w:val="both"/>
        <w:rPr>
          <w:rFonts w:ascii="Times New Roman" w:hAnsi="Times New Roman"/>
          <w:i w:val="0"/>
          <w:sz w:val="24"/>
        </w:rPr>
      </w:pPr>
      <w:bookmarkStart w:id="27" w:name="_Toc200537078"/>
      <w:bookmarkStart w:id="28" w:name="_Toc208205266"/>
      <w:r w:rsidRPr="00483723">
        <w:rPr>
          <w:rFonts w:ascii="Times New Roman" w:hAnsi="Times New Roman"/>
          <w:i w:val="0"/>
          <w:sz w:val="24"/>
        </w:rPr>
        <w:t>1.</w:t>
      </w:r>
      <w:r w:rsidRPr="00483723">
        <w:rPr>
          <w:rFonts w:ascii="Times New Roman" w:hAnsi="Times New Roman"/>
          <w:i w:val="0"/>
          <w:sz w:val="24"/>
        </w:rPr>
        <w:tab/>
        <w:t>Комиссия формируется в целях обеспечения требований законодательства Р</w:t>
      </w:r>
      <w:r w:rsidR="00F64FD9">
        <w:rPr>
          <w:rFonts w:ascii="Times New Roman" w:hAnsi="Times New Roman"/>
          <w:i w:val="0"/>
          <w:sz w:val="24"/>
        </w:rPr>
        <w:t>оссийской Федерации, Оренбургской</w:t>
      </w:r>
      <w:r w:rsidRPr="00483723">
        <w:rPr>
          <w:rFonts w:ascii="Times New Roman" w:hAnsi="Times New Roman"/>
          <w:i w:val="0"/>
          <w:sz w:val="24"/>
        </w:rPr>
        <w:t xml:space="preserve"> области и настоящих Правил, предъявляемых к землепользованию и застройке.</w:t>
      </w:r>
    </w:p>
    <w:p w:rsidR="00290C6B" w:rsidRPr="00483723" w:rsidRDefault="00290C6B" w:rsidP="00290C6B">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2.</w:t>
      </w:r>
      <w:r w:rsidRPr="00483723">
        <w:rPr>
          <w:rFonts w:ascii="Times New Roman" w:hAnsi="Times New Roman"/>
          <w:i w:val="0"/>
          <w:sz w:val="24"/>
        </w:rPr>
        <w:tab/>
        <w:t>Комиссия осуществляет свою деятельность в соответствии с законодательством Р</w:t>
      </w:r>
      <w:r w:rsidR="00F64FD9">
        <w:rPr>
          <w:rFonts w:ascii="Times New Roman" w:hAnsi="Times New Roman"/>
          <w:i w:val="0"/>
          <w:sz w:val="24"/>
        </w:rPr>
        <w:t>оссийской Федерации, Оренбургской</w:t>
      </w:r>
      <w:r w:rsidRPr="00483723">
        <w:rPr>
          <w:rFonts w:ascii="Times New Roman" w:hAnsi="Times New Roman"/>
          <w:i w:val="0"/>
          <w:sz w:val="24"/>
        </w:rPr>
        <w:t xml:space="preserve"> области и настоящими Правилами, а также в соответствии с Положением о Комиссии, утверждаемым Постановлением главы администрации сельского поселения.</w:t>
      </w:r>
    </w:p>
    <w:p w:rsidR="00290C6B" w:rsidRPr="0008114B" w:rsidRDefault="00290C6B" w:rsidP="0008114B">
      <w:pPr>
        <w:autoSpaceDE w:val="0"/>
        <w:autoSpaceDN w:val="0"/>
        <w:adjustRightInd w:val="0"/>
        <w:spacing w:line="240" w:lineRule="auto"/>
        <w:ind w:left="0" w:right="0" w:firstLine="540"/>
        <w:jc w:val="both"/>
        <w:outlineLvl w:val="0"/>
        <w:rPr>
          <w:rFonts w:ascii="Times New Roman" w:hAnsi="Times New Roman"/>
          <w:b/>
          <w:bCs/>
          <w:i w:val="0"/>
          <w:sz w:val="24"/>
        </w:rPr>
      </w:pPr>
      <w:r w:rsidRPr="00483723">
        <w:rPr>
          <w:rFonts w:ascii="Times New Roman" w:hAnsi="Times New Roman"/>
          <w:i w:val="0"/>
          <w:sz w:val="24"/>
        </w:rPr>
        <w:lastRenderedPageBreak/>
        <w:t>3.</w:t>
      </w:r>
      <w:r w:rsidRPr="00483723">
        <w:rPr>
          <w:rFonts w:ascii="Times New Roman" w:hAnsi="Times New Roman"/>
          <w:i w:val="0"/>
          <w:sz w:val="24"/>
        </w:rPr>
        <w:tab/>
        <w:t xml:space="preserve">Комиссия </w:t>
      </w:r>
      <w:r w:rsidR="00DD3BC9">
        <w:rPr>
          <w:rFonts w:ascii="Times New Roman" w:hAnsi="Times New Roman"/>
          <w:i w:val="0"/>
          <w:sz w:val="24"/>
        </w:rPr>
        <w:t xml:space="preserve">выступает организатором проведения общественных </w:t>
      </w:r>
      <w:r w:rsidR="0008114B">
        <w:rPr>
          <w:rFonts w:ascii="Times New Roman" w:hAnsi="Times New Roman"/>
          <w:i w:val="0"/>
          <w:sz w:val="24"/>
        </w:rPr>
        <w:t xml:space="preserve">слушаний и публичных обсуждений </w:t>
      </w:r>
      <w:r w:rsidR="0008114B" w:rsidRPr="0008114B">
        <w:rPr>
          <w:rFonts w:ascii="Times New Roman" w:hAnsi="Times New Roman"/>
          <w:bCs/>
          <w:i w:val="0"/>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603D54">
        <w:rPr>
          <w:rFonts w:ascii="Times New Roman" w:hAnsi="Times New Roman"/>
          <w:bCs/>
          <w:i w:val="0"/>
          <w:sz w:val="24"/>
        </w:rPr>
        <w:t xml:space="preserve"> </w:t>
      </w:r>
      <w:r w:rsidR="00DD3BC9">
        <w:rPr>
          <w:rFonts w:ascii="Times New Roman" w:hAnsi="Times New Roman"/>
          <w:i w:val="0"/>
          <w:sz w:val="24"/>
        </w:rPr>
        <w:t xml:space="preserve">в соответствии со </w:t>
      </w:r>
      <w:r w:rsidR="006103B9">
        <w:rPr>
          <w:rFonts w:ascii="Times New Roman" w:hAnsi="Times New Roman"/>
          <w:i w:val="0"/>
          <w:sz w:val="24"/>
        </w:rPr>
        <w:t>статьей 5.1 Градостроительного К</w:t>
      </w:r>
      <w:r w:rsidR="00DD3BC9">
        <w:rPr>
          <w:rFonts w:ascii="Times New Roman" w:hAnsi="Times New Roman"/>
          <w:i w:val="0"/>
          <w:sz w:val="24"/>
        </w:rPr>
        <w:t>одекса Российской Федерации.</w:t>
      </w:r>
    </w:p>
    <w:p w:rsidR="00AB4513" w:rsidRDefault="00AB4513" w:rsidP="00DD3BC9">
      <w:pPr>
        <w:autoSpaceDE w:val="0"/>
        <w:autoSpaceDN w:val="0"/>
        <w:adjustRightInd w:val="0"/>
        <w:spacing w:line="240" w:lineRule="auto"/>
        <w:ind w:left="0" w:right="0" w:firstLine="567"/>
        <w:jc w:val="both"/>
        <w:rPr>
          <w:rFonts w:ascii="Times New Roman" w:hAnsi="Times New Roman"/>
          <w:i w:val="0"/>
          <w:sz w:val="24"/>
        </w:rPr>
      </w:pPr>
    </w:p>
    <w:p w:rsidR="00DD3BC9" w:rsidRDefault="00DD3BC9" w:rsidP="00DD3BC9">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При проведении общественных обсуждений комиссия:</w:t>
      </w:r>
    </w:p>
    <w:p w:rsidR="00AB4513" w:rsidRDefault="00AB4513" w:rsidP="00AB4513">
      <w:pPr>
        <w:autoSpaceDE w:val="0"/>
        <w:autoSpaceDN w:val="0"/>
        <w:adjustRightInd w:val="0"/>
        <w:spacing w:line="240" w:lineRule="auto"/>
        <w:ind w:left="0" w:right="0" w:firstLine="539"/>
        <w:jc w:val="both"/>
        <w:rPr>
          <w:rFonts w:ascii="Times New Roman" w:hAnsi="Times New Roman"/>
          <w:i w:val="0"/>
          <w:sz w:val="24"/>
        </w:rPr>
      </w:pPr>
    </w:p>
    <w:p w:rsidR="0008114B" w:rsidRDefault="0008114B" w:rsidP="00AB4513">
      <w:pPr>
        <w:autoSpaceDE w:val="0"/>
        <w:autoSpaceDN w:val="0"/>
        <w:adjustRightInd w:val="0"/>
        <w:spacing w:line="240" w:lineRule="auto"/>
        <w:ind w:left="0" w:right="0" w:firstLine="539"/>
        <w:jc w:val="both"/>
        <w:rPr>
          <w:rFonts w:ascii="Times New Roman" w:hAnsi="Times New Roman"/>
          <w:i w:val="0"/>
          <w:sz w:val="24"/>
        </w:rPr>
      </w:pPr>
      <w:r>
        <w:rPr>
          <w:rFonts w:ascii="Times New Roman" w:hAnsi="Times New Roman"/>
          <w:i w:val="0"/>
          <w:sz w:val="24"/>
        </w:rPr>
        <w:t>1) оповещает о начале общественных обсуждений;</w:t>
      </w:r>
    </w:p>
    <w:p w:rsidR="0008114B" w:rsidRDefault="0008114B" w:rsidP="00AB4513">
      <w:pPr>
        <w:autoSpaceDE w:val="0"/>
        <w:autoSpaceDN w:val="0"/>
        <w:adjustRightInd w:val="0"/>
        <w:spacing w:before="240" w:line="240" w:lineRule="auto"/>
        <w:ind w:left="0" w:right="0" w:firstLine="539"/>
        <w:jc w:val="both"/>
        <w:rPr>
          <w:rFonts w:ascii="Times New Roman" w:hAnsi="Times New Roman"/>
          <w:i w:val="0"/>
          <w:sz w:val="24"/>
        </w:rPr>
      </w:pPr>
      <w:r>
        <w:rPr>
          <w:rFonts w:ascii="Times New Roman" w:hAnsi="Times New Roman"/>
          <w:i w:val="0"/>
          <w:sz w:val="24"/>
        </w:rPr>
        <w:t>2) размещает проект,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08114B" w:rsidRDefault="00F0125D" w:rsidP="00AB4513">
      <w:pPr>
        <w:autoSpaceDE w:val="0"/>
        <w:autoSpaceDN w:val="0"/>
        <w:adjustRightInd w:val="0"/>
        <w:spacing w:before="240" w:line="240" w:lineRule="auto"/>
        <w:ind w:left="0" w:right="0" w:firstLine="539"/>
        <w:jc w:val="both"/>
        <w:rPr>
          <w:rFonts w:ascii="Times New Roman" w:hAnsi="Times New Roman"/>
          <w:i w:val="0"/>
          <w:sz w:val="24"/>
        </w:rPr>
      </w:pPr>
      <w:r>
        <w:rPr>
          <w:rFonts w:ascii="Times New Roman" w:hAnsi="Times New Roman"/>
          <w:i w:val="0"/>
          <w:sz w:val="24"/>
        </w:rPr>
        <w:t>3) прово</w:t>
      </w:r>
      <w:r w:rsidR="0008114B">
        <w:rPr>
          <w:rFonts w:ascii="Times New Roman" w:hAnsi="Times New Roman"/>
          <w:i w:val="0"/>
          <w:sz w:val="24"/>
        </w:rPr>
        <w:t>дит экспозиции или экспозиций проекта, подлежащего рассмотрению на общественных обсуждениях;</w:t>
      </w:r>
    </w:p>
    <w:p w:rsidR="0008114B" w:rsidRDefault="0008114B" w:rsidP="00AB4513">
      <w:pPr>
        <w:autoSpaceDE w:val="0"/>
        <w:autoSpaceDN w:val="0"/>
        <w:adjustRightInd w:val="0"/>
        <w:spacing w:before="240" w:line="240" w:lineRule="auto"/>
        <w:ind w:left="0" w:right="0" w:firstLine="539"/>
        <w:jc w:val="both"/>
        <w:rPr>
          <w:rFonts w:ascii="Times New Roman" w:hAnsi="Times New Roman"/>
          <w:i w:val="0"/>
          <w:sz w:val="24"/>
        </w:rPr>
      </w:pPr>
      <w:r>
        <w:rPr>
          <w:rFonts w:ascii="Times New Roman" w:hAnsi="Times New Roman"/>
          <w:i w:val="0"/>
          <w:sz w:val="24"/>
        </w:rPr>
        <w:t>4) подготавливает и оформляет протоколы общественных обсуждений;</w:t>
      </w:r>
    </w:p>
    <w:p w:rsidR="0008114B" w:rsidRDefault="0008114B" w:rsidP="00AB4513">
      <w:pPr>
        <w:autoSpaceDE w:val="0"/>
        <w:autoSpaceDN w:val="0"/>
        <w:adjustRightInd w:val="0"/>
        <w:spacing w:before="240" w:line="240" w:lineRule="auto"/>
        <w:ind w:left="0" w:right="0" w:firstLine="539"/>
        <w:jc w:val="both"/>
        <w:rPr>
          <w:rFonts w:ascii="Times New Roman" w:hAnsi="Times New Roman"/>
          <w:i w:val="0"/>
          <w:sz w:val="24"/>
        </w:rPr>
      </w:pPr>
      <w:r>
        <w:rPr>
          <w:rFonts w:ascii="Times New Roman" w:hAnsi="Times New Roman"/>
          <w:i w:val="0"/>
          <w:sz w:val="24"/>
        </w:rPr>
        <w:t>5) подготавливает и опубликовывает заключения о результатах общественных обсуждений.</w:t>
      </w:r>
    </w:p>
    <w:p w:rsidR="00AB4513" w:rsidRDefault="00AB4513" w:rsidP="0008114B">
      <w:pPr>
        <w:autoSpaceDE w:val="0"/>
        <w:autoSpaceDN w:val="0"/>
        <w:adjustRightInd w:val="0"/>
        <w:spacing w:line="240" w:lineRule="auto"/>
        <w:ind w:left="0" w:right="0" w:firstLine="540"/>
        <w:jc w:val="both"/>
        <w:rPr>
          <w:rFonts w:ascii="Times New Roman" w:hAnsi="Times New Roman"/>
          <w:i w:val="0"/>
          <w:sz w:val="24"/>
        </w:rPr>
      </w:pPr>
    </w:p>
    <w:p w:rsidR="0008114B" w:rsidRDefault="0008114B" w:rsidP="0008114B">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При проведении публичных слушаний комиссия:</w:t>
      </w:r>
    </w:p>
    <w:p w:rsidR="0008114B" w:rsidRDefault="0008114B" w:rsidP="0008114B">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 оповещает о начале публичных слушаний;</w:t>
      </w:r>
    </w:p>
    <w:p w:rsidR="0008114B" w:rsidRDefault="0008114B" w:rsidP="0008114B">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 xml:space="preserve">2) размещает проект, подлежащего рассмотрению на публичных слушаниях, и информационных материалов к нему на официальном сайте и </w:t>
      </w:r>
      <w:r w:rsidR="00272A79">
        <w:rPr>
          <w:rFonts w:ascii="Times New Roman" w:hAnsi="Times New Roman"/>
          <w:i w:val="0"/>
          <w:sz w:val="24"/>
        </w:rPr>
        <w:t xml:space="preserve">организовывает </w:t>
      </w:r>
      <w:r>
        <w:rPr>
          <w:rFonts w:ascii="Times New Roman" w:hAnsi="Times New Roman"/>
          <w:i w:val="0"/>
          <w:sz w:val="24"/>
        </w:rPr>
        <w:t>открытие экспозиции или экспозиций такого проекта;</w:t>
      </w:r>
    </w:p>
    <w:p w:rsidR="0008114B" w:rsidRDefault="00272A79" w:rsidP="0008114B">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3) проводит экспозиции</w:t>
      </w:r>
      <w:r w:rsidR="0008114B">
        <w:rPr>
          <w:rFonts w:ascii="Times New Roman" w:hAnsi="Times New Roman"/>
          <w:i w:val="0"/>
          <w:sz w:val="24"/>
        </w:rPr>
        <w:t xml:space="preserve"> проекта, подлежащего рассмотрению на публичных слушаниях;</w:t>
      </w:r>
    </w:p>
    <w:p w:rsidR="0008114B" w:rsidRDefault="00272A79" w:rsidP="0008114B">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4) проводит собрания</w:t>
      </w:r>
      <w:r w:rsidR="0008114B">
        <w:rPr>
          <w:rFonts w:ascii="Times New Roman" w:hAnsi="Times New Roman"/>
          <w:i w:val="0"/>
          <w:sz w:val="24"/>
        </w:rPr>
        <w:t xml:space="preserve"> участников публичных слушаний;</w:t>
      </w:r>
    </w:p>
    <w:p w:rsidR="0008114B" w:rsidRDefault="00272A79" w:rsidP="0008114B">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5) подготавливает и оформляет протоколы</w:t>
      </w:r>
      <w:r w:rsidR="0008114B">
        <w:rPr>
          <w:rFonts w:ascii="Times New Roman" w:hAnsi="Times New Roman"/>
          <w:i w:val="0"/>
          <w:sz w:val="24"/>
        </w:rPr>
        <w:t xml:space="preserve"> публичных слушаний;</w:t>
      </w:r>
    </w:p>
    <w:p w:rsidR="0008114B" w:rsidRDefault="0008114B" w:rsidP="0008114B">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 xml:space="preserve">6) </w:t>
      </w:r>
      <w:r w:rsidR="00272A79">
        <w:rPr>
          <w:rFonts w:ascii="Times New Roman" w:hAnsi="Times New Roman"/>
          <w:i w:val="0"/>
          <w:sz w:val="24"/>
        </w:rPr>
        <w:t>подготавливает и опубликовывает</w:t>
      </w:r>
      <w:r>
        <w:rPr>
          <w:rFonts w:ascii="Times New Roman" w:hAnsi="Times New Roman"/>
          <w:i w:val="0"/>
          <w:sz w:val="24"/>
        </w:rPr>
        <w:t xml:space="preserve"> заключения о результатах публичных слушаний.</w:t>
      </w:r>
    </w:p>
    <w:p w:rsidR="0008114B" w:rsidRPr="00DD3BC9" w:rsidRDefault="0008114B" w:rsidP="00DD3BC9">
      <w:pPr>
        <w:autoSpaceDE w:val="0"/>
        <w:autoSpaceDN w:val="0"/>
        <w:adjustRightInd w:val="0"/>
        <w:spacing w:line="240" w:lineRule="auto"/>
        <w:ind w:left="0" w:right="0" w:firstLine="567"/>
        <w:jc w:val="both"/>
        <w:rPr>
          <w:rFonts w:ascii="Times New Roman" w:hAnsi="Times New Roman"/>
          <w:i w:val="0"/>
          <w:color w:val="FF0000"/>
          <w:sz w:val="24"/>
        </w:rPr>
      </w:pPr>
    </w:p>
    <w:p w:rsidR="00290C6B" w:rsidRPr="00483723" w:rsidRDefault="00816AA1" w:rsidP="00290C6B">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4. Р</w:t>
      </w:r>
      <w:r w:rsidR="00290C6B" w:rsidRPr="00483723">
        <w:rPr>
          <w:rFonts w:ascii="Times New Roman" w:hAnsi="Times New Roman"/>
          <w:i w:val="0"/>
          <w:sz w:val="24"/>
        </w:rPr>
        <w:t>ассматривает заявления физических и юридических лиц о предоставлении разрешения на условно разрешённый вид использования земельного участка или объекта капитального строительства в порядке, установленном с</w:t>
      </w:r>
      <w:r w:rsidR="009C40EA">
        <w:rPr>
          <w:rFonts w:ascii="Times New Roman" w:hAnsi="Times New Roman"/>
          <w:i w:val="0"/>
          <w:sz w:val="24"/>
        </w:rPr>
        <w:t>т</w:t>
      </w:r>
      <w:r w:rsidR="00C626E7">
        <w:rPr>
          <w:rFonts w:ascii="Times New Roman" w:hAnsi="Times New Roman"/>
          <w:i w:val="0"/>
          <w:sz w:val="24"/>
        </w:rPr>
        <w:t>атьёй 6</w:t>
      </w:r>
      <w:r w:rsidR="00290C6B" w:rsidRPr="00483723">
        <w:rPr>
          <w:rFonts w:ascii="Times New Roman" w:hAnsi="Times New Roman"/>
          <w:i w:val="0"/>
          <w:sz w:val="24"/>
        </w:rPr>
        <w:t xml:space="preserve"> Правил;</w:t>
      </w:r>
    </w:p>
    <w:p w:rsidR="00290C6B" w:rsidRPr="00483723" w:rsidRDefault="00816AA1" w:rsidP="00290C6B">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5. Р</w:t>
      </w:r>
      <w:r w:rsidR="00290C6B" w:rsidRPr="00483723">
        <w:rPr>
          <w:rFonts w:ascii="Times New Roman" w:hAnsi="Times New Roman"/>
          <w:i w:val="0"/>
          <w:sz w:val="24"/>
        </w:rPr>
        <w:t xml:space="preserve">ассматривает заявления физических и юридических лиц о предоставлении разрешения на отклонение от предельных параметров разрешенного строительства, </w:t>
      </w:r>
      <w:r w:rsidR="00290C6B" w:rsidRPr="00483723">
        <w:rPr>
          <w:rFonts w:ascii="Times New Roman" w:hAnsi="Times New Roman"/>
          <w:i w:val="0"/>
          <w:sz w:val="24"/>
        </w:rPr>
        <w:lastRenderedPageBreak/>
        <w:t xml:space="preserve">реконструкции объектов капитального строительства в </w:t>
      </w:r>
      <w:r w:rsidR="00C626E7">
        <w:rPr>
          <w:rFonts w:ascii="Times New Roman" w:hAnsi="Times New Roman"/>
          <w:i w:val="0"/>
          <w:sz w:val="24"/>
        </w:rPr>
        <w:t>порядке, установленном статьёй 7</w:t>
      </w:r>
      <w:r w:rsidR="00290C6B" w:rsidRPr="00483723">
        <w:rPr>
          <w:rFonts w:ascii="Times New Roman" w:hAnsi="Times New Roman"/>
          <w:i w:val="0"/>
          <w:sz w:val="24"/>
        </w:rPr>
        <w:t xml:space="preserve"> Правил;</w:t>
      </w:r>
    </w:p>
    <w:p w:rsidR="00290C6B" w:rsidRPr="00483723" w:rsidRDefault="00816AA1" w:rsidP="00290C6B">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6. Г</w:t>
      </w:r>
      <w:r w:rsidR="00290C6B" w:rsidRPr="00483723">
        <w:rPr>
          <w:rFonts w:ascii="Times New Roman" w:hAnsi="Times New Roman"/>
          <w:i w:val="0"/>
          <w:sz w:val="24"/>
        </w:rPr>
        <w:t>отовит и направляет главе сельского поселения заключение с рекомендациями о внесении изменений в Правила или об отклонении предложений о внесении изменений в п</w:t>
      </w:r>
      <w:r w:rsidR="00C626E7">
        <w:rPr>
          <w:rFonts w:ascii="Times New Roman" w:hAnsi="Times New Roman"/>
          <w:i w:val="0"/>
          <w:sz w:val="24"/>
        </w:rPr>
        <w:t>орядке, установленном статьёй 12</w:t>
      </w:r>
      <w:r w:rsidR="00290C6B" w:rsidRPr="00483723">
        <w:rPr>
          <w:rFonts w:ascii="Times New Roman" w:hAnsi="Times New Roman"/>
          <w:i w:val="0"/>
          <w:sz w:val="24"/>
        </w:rPr>
        <w:t xml:space="preserve"> Правил;</w:t>
      </w:r>
    </w:p>
    <w:p w:rsidR="00AC589D" w:rsidRDefault="00816AA1" w:rsidP="00290C6B">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7. О</w:t>
      </w:r>
      <w:r w:rsidR="00290C6B" w:rsidRPr="00483723">
        <w:rPr>
          <w:rFonts w:ascii="Times New Roman" w:hAnsi="Times New Roman"/>
          <w:i w:val="0"/>
          <w:sz w:val="24"/>
        </w:rPr>
        <w:t>существляет иные полномочия в соответствии с законодательством.</w:t>
      </w:r>
    </w:p>
    <w:p w:rsidR="00F0125D" w:rsidRDefault="00F0125D" w:rsidP="00290C6B">
      <w:pPr>
        <w:autoSpaceDE w:val="0"/>
        <w:autoSpaceDN w:val="0"/>
        <w:adjustRightInd w:val="0"/>
        <w:spacing w:line="240" w:lineRule="auto"/>
        <w:ind w:left="0" w:right="0" w:firstLine="567"/>
        <w:jc w:val="both"/>
        <w:rPr>
          <w:rFonts w:ascii="Times New Roman" w:hAnsi="Times New Roman"/>
          <w:i w:val="0"/>
          <w:sz w:val="24"/>
        </w:rPr>
      </w:pPr>
    </w:p>
    <w:p w:rsidR="00F0125D" w:rsidRPr="00F0125D" w:rsidRDefault="00F0125D" w:rsidP="00F0125D">
      <w:pPr>
        <w:autoSpaceDE w:val="0"/>
        <w:autoSpaceDN w:val="0"/>
        <w:adjustRightInd w:val="0"/>
        <w:spacing w:line="240" w:lineRule="auto"/>
        <w:ind w:firstLine="539"/>
        <w:jc w:val="both"/>
        <w:outlineLvl w:val="3"/>
        <w:rPr>
          <w:rFonts w:ascii="Times New Roman" w:hAnsi="Times New Roman"/>
          <w:b/>
          <w:i w:val="0"/>
          <w:sz w:val="24"/>
        </w:rPr>
      </w:pPr>
      <w:r>
        <w:rPr>
          <w:rFonts w:ascii="Times New Roman" w:hAnsi="Times New Roman"/>
          <w:b/>
          <w:i w:val="0"/>
          <w:sz w:val="24"/>
        </w:rPr>
        <w:t>Статья 4</w:t>
      </w:r>
      <w:r w:rsidRPr="00F0125D">
        <w:rPr>
          <w:rFonts w:ascii="Times New Roman" w:hAnsi="Times New Roman"/>
          <w:b/>
          <w:i w:val="0"/>
          <w:sz w:val="24"/>
        </w:rPr>
        <w:t>. Обеспечение социальной защиты инвалидов при осуществлении деятельности по землепользованию и застройке</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r w:rsidRPr="00F0125D">
        <w:rPr>
          <w:rFonts w:ascii="Times New Roman" w:hAnsi="Times New Roman"/>
          <w:i w:val="0"/>
          <w:sz w:val="24"/>
        </w:rPr>
        <w:t>1. При осуществлении деятельности по землепользованию и застройке в</w:t>
      </w:r>
      <w:r>
        <w:rPr>
          <w:rFonts w:ascii="Times New Roman" w:hAnsi="Times New Roman"/>
          <w:i w:val="0"/>
          <w:sz w:val="24"/>
        </w:rPr>
        <w:t xml:space="preserve"> Дмитриевском сельском совете</w:t>
      </w:r>
      <w:r w:rsidRPr="00F0125D">
        <w:rPr>
          <w:rFonts w:ascii="Times New Roman" w:hAnsi="Times New Roman"/>
          <w:i w:val="0"/>
          <w:sz w:val="24"/>
        </w:rPr>
        <w:t xml:space="preserve"> обязательно соблюдение установленных действующим законодательством мер, обеспечивающих инвалидам условия для преодоления, замещения (компенсации) ограничений жизнедеятельности и направленных на создание им равных с другими гражданами возможностей участия в жизни общества.</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r w:rsidRPr="00F0125D">
        <w:rPr>
          <w:rFonts w:ascii="Times New Roman" w:hAnsi="Times New Roman"/>
          <w:i w:val="0"/>
          <w:sz w:val="24"/>
        </w:rPr>
        <w:t>2. Не допускаются проведение планировки и осуществление застройки, формирование жилых и рекреационных зон, разработка проектных решений на новое строительство и реконструкцию зданий, сооружений и их комплексов без приспособления указанных объектов для доступа к ним инвалидов и использования их инвалидами.</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r w:rsidRPr="00F0125D">
        <w:rPr>
          <w:rFonts w:ascii="Times New Roman" w:hAnsi="Times New Roman"/>
          <w:i w:val="0"/>
          <w:sz w:val="24"/>
        </w:rPr>
        <w:t>3. В случае, когда существующие объекты капитального строительства невозможно полностью приспособить для нужд инвалидов, собственники таких объектов обязаны осуществлять меры, обеспечивающие удовлетворение минимальных потребностей инвалидов.</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r w:rsidRPr="00F0125D">
        <w:rPr>
          <w:rFonts w:ascii="Times New Roman" w:hAnsi="Times New Roman"/>
          <w:i w:val="0"/>
          <w:sz w:val="24"/>
        </w:rPr>
        <w:t xml:space="preserve">4. Осуществление мер, указанных в </w:t>
      </w:r>
      <w:hyperlink r:id="rId20" w:history="1">
        <w:r w:rsidRPr="00F0125D">
          <w:rPr>
            <w:rFonts w:ascii="Times New Roman" w:hAnsi="Times New Roman"/>
            <w:i w:val="0"/>
            <w:sz w:val="24"/>
          </w:rPr>
          <w:t>части 3</w:t>
        </w:r>
      </w:hyperlink>
      <w:r>
        <w:rPr>
          <w:rFonts w:ascii="Times New Roman" w:hAnsi="Times New Roman"/>
          <w:i w:val="0"/>
          <w:sz w:val="24"/>
        </w:rPr>
        <w:t xml:space="preserve"> настоящей статьи</w:t>
      </w:r>
      <w:r w:rsidRPr="00F0125D">
        <w:rPr>
          <w:rFonts w:ascii="Times New Roman" w:hAnsi="Times New Roman"/>
          <w:i w:val="0"/>
          <w:sz w:val="24"/>
        </w:rPr>
        <w:t xml:space="preserve">, должно производиться по согласованию с общественными объединениями инвалидов, действующими на территории </w:t>
      </w:r>
      <w:r>
        <w:rPr>
          <w:rFonts w:ascii="Times New Roman" w:hAnsi="Times New Roman"/>
          <w:i w:val="0"/>
          <w:sz w:val="24"/>
        </w:rPr>
        <w:t>муниципального образования Красногвардейский район Оренбургской области</w:t>
      </w:r>
      <w:r w:rsidRPr="00F0125D">
        <w:rPr>
          <w:rFonts w:ascii="Times New Roman" w:hAnsi="Times New Roman"/>
          <w:i w:val="0"/>
          <w:sz w:val="24"/>
        </w:rPr>
        <w:t>. Предметом согласования является перечень специальных устройств и (или) конструктивные решения, использование которых необходимо для удовлетворения минимальных потребностей инвалидов.</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r w:rsidRPr="00F0125D">
        <w:rPr>
          <w:rFonts w:ascii="Times New Roman" w:hAnsi="Times New Roman"/>
          <w:i w:val="0"/>
          <w:sz w:val="24"/>
        </w:rPr>
        <w:t xml:space="preserve">5. Администрация </w:t>
      </w:r>
      <w:r>
        <w:rPr>
          <w:rFonts w:ascii="Times New Roman" w:hAnsi="Times New Roman"/>
          <w:i w:val="0"/>
          <w:sz w:val="24"/>
        </w:rPr>
        <w:t>Дмитриевского сельсовета</w:t>
      </w:r>
      <w:r w:rsidRPr="00F0125D">
        <w:rPr>
          <w:rFonts w:ascii="Times New Roman" w:hAnsi="Times New Roman"/>
          <w:i w:val="0"/>
          <w:sz w:val="24"/>
        </w:rPr>
        <w:t xml:space="preserve"> обеспечивает создание инвалидам (включая инвалидов, использующих кресла-коляски и собак-проводников) условий для беспрепятственного доступа к объектам социальной инфраструктуры (жилым, общественным и производственным зданиям, строениям и сооружениям, спортивным учреждениям, местам отдыха, культурно-зрелищным и другим учреждениям).</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p>
    <w:p w:rsidR="00F0125D" w:rsidRPr="00F0125D" w:rsidRDefault="00F0125D" w:rsidP="00F0125D">
      <w:pPr>
        <w:autoSpaceDE w:val="0"/>
        <w:autoSpaceDN w:val="0"/>
        <w:adjustRightInd w:val="0"/>
        <w:spacing w:line="240" w:lineRule="auto"/>
        <w:ind w:firstLine="539"/>
        <w:jc w:val="both"/>
        <w:outlineLvl w:val="3"/>
        <w:rPr>
          <w:rFonts w:ascii="Times New Roman" w:hAnsi="Times New Roman"/>
          <w:b/>
          <w:i w:val="0"/>
          <w:sz w:val="24"/>
        </w:rPr>
      </w:pPr>
      <w:r w:rsidRPr="00F0125D">
        <w:rPr>
          <w:rFonts w:ascii="Times New Roman" w:hAnsi="Times New Roman"/>
          <w:b/>
          <w:i w:val="0"/>
          <w:sz w:val="24"/>
        </w:rPr>
        <w:t>Статья 5. Открытость и доступность информации о землепользовании и застройке</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r w:rsidRPr="00F0125D">
        <w:rPr>
          <w:rFonts w:ascii="Times New Roman" w:hAnsi="Times New Roman"/>
          <w:i w:val="0"/>
          <w:sz w:val="24"/>
        </w:rPr>
        <w:t>1. Правила, в том числе входящие в их состав градостроительные регламенты и карты градостроительного зонирования, представляют собой общедоступную информацию для любых заинтересованных лиц, за исключением содержащихся в них сведений, отнесенных федеральными законами к категории ограниченного доступа.</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r w:rsidRPr="00F0125D">
        <w:rPr>
          <w:rFonts w:ascii="Times New Roman" w:hAnsi="Times New Roman"/>
          <w:i w:val="0"/>
          <w:sz w:val="24"/>
        </w:rPr>
        <w:t xml:space="preserve">2. Администрация </w:t>
      </w:r>
      <w:r w:rsidR="009E6E98">
        <w:rPr>
          <w:rFonts w:ascii="Times New Roman" w:hAnsi="Times New Roman"/>
          <w:i w:val="0"/>
          <w:sz w:val="24"/>
        </w:rPr>
        <w:t>Кинзель</w:t>
      </w:r>
      <w:r>
        <w:rPr>
          <w:rFonts w:ascii="Times New Roman" w:hAnsi="Times New Roman"/>
          <w:i w:val="0"/>
          <w:sz w:val="24"/>
        </w:rPr>
        <w:t>ского сельсовета</w:t>
      </w:r>
      <w:r w:rsidRPr="00F0125D">
        <w:rPr>
          <w:rFonts w:ascii="Times New Roman" w:hAnsi="Times New Roman"/>
          <w:i w:val="0"/>
          <w:sz w:val="24"/>
        </w:rPr>
        <w:t xml:space="preserve"> обеспечивает всем заинтересованным лицам возможность ознакомления с настоящими Правилами путем:</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r w:rsidRPr="00F0125D">
        <w:rPr>
          <w:rFonts w:ascii="Times New Roman" w:hAnsi="Times New Roman"/>
          <w:i w:val="0"/>
          <w:sz w:val="24"/>
        </w:rPr>
        <w:t>1) публикации Правил и открытой продажи их копий по цене не выше стоимости изготовления копий Правил;</w:t>
      </w:r>
    </w:p>
    <w:p w:rsidR="00F0125D" w:rsidRPr="00F0125D" w:rsidRDefault="00F0125D" w:rsidP="00F0125D">
      <w:pPr>
        <w:autoSpaceDE w:val="0"/>
        <w:autoSpaceDN w:val="0"/>
        <w:adjustRightInd w:val="0"/>
        <w:spacing w:line="240" w:lineRule="auto"/>
        <w:ind w:firstLine="539"/>
        <w:jc w:val="both"/>
        <w:rPr>
          <w:rFonts w:ascii="Times New Roman" w:hAnsi="Times New Roman"/>
          <w:i w:val="0"/>
          <w:sz w:val="24"/>
        </w:rPr>
      </w:pPr>
      <w:r w:rsidRPr="00F0125D">
        <w:rPr>
          <w:rFonts w:ascii="Times New Roman" w:hAnsi="Times New Roman"/>
          <w:i w:val="0"/>
          <w:sz w:val="24"/>
        </w:rPr>
        <w:t xml:space="preserve">2) размещения текста Правил на официальном сайте </w:t>
      </w:r>
      <w:r w:rsidR="009E6E98">
        <w:rPr>
          <w:rFonts w:ascii="Times New Roman" w:hAnsi="Times New Roman"/>
          <w:i w:val="0"/>
          <w:sz w:val="24"/>
        </w:rPr>
        <w:t>Кинзель</w:t>
      </w:r>
      <w:r>
        <w:rPr>
          <w:rFonts w:ascii="Times New Roman" w:hAnsi="Times New Roman"/>
          <w:i w:val="0"/>
          <w:sz w:val="24"/>
        </w:rPr>
        <w:t xml:space="preserve">ского сельсовета </w:t>
      </w:r>
      <w:r w:rsidRPr="00F0125D">
        <w:rPr>
          <w:rFonts w:ascii="Times New Roman" w:hAnsi="Times New Roman"/>
          <w:i w:val="0"/>
          <w:sz w:val="24"/>
        </w:rPr>
        <w:t>в сети Интернет;</w:t>
      </w:r>
    </w:p>
    <w:p w:rsidR="00F0125D" w:rsidRPr="00F0125D" w:rsidRDefault="00C626E7" w:rsidP="00F0125D">
      <w:pPr>
        <w:autoSpaceDE w:val="0"/>
        <w:autoSpaceDN w:val="0"/>
        <w:adjustRightInd w:val="0"/>
        <w:spacing w:line="240" w:lineRule="auto"/>
        <w:ind w:firstLine="539"/>
        <w:jc w:val="both"/>
        <w:rPr>
          <w:rFonts w:ascii="Times New Roman" w:hAnsi="Times New Roman"/>
          <w:i w:val="0"/>
          <w:sz w:val="24"/>
        </w:rPr>
      </w:pPr>
      <w:r>
        <w:rPr>
          <w:rFonts w:ascii="Times New Roman" w:hAnsi="Times New Roman"/>
          <w:i w:val="0"/>
          <w:sz w:val="24"/>
        </w:rPr>
        <w:t>3</w:t>
      </w:r>
      <w:r w:rsidR="00F0125D" w:rsidRPr="00F0125D">
        <w:rPr>
          <w:rFonts w:ascii="Times New Roman" w:hAnsi="Times New Roman"/>
          <w:i w:val="0"/>
          <w:sz w:val="24"/>
        </w:rPr>
        <w:t>) создания условий для ознакомления с наст</w:t>
      </w:r>
      <w:r>
        <w:rPr>
          <w:rFonts w:ascii="Times New Roman" w:hAnsi="Times New Roman"/>
          <w:i w:val="0"/>
          <w:sz w:val="24"/>
        </w:rPr>
        <w:t>оящими Правилами в а</w:t>
      </w:r>
      <w:r w:rsidR="00F0125D" w:rsidRPr="00F0125D">
        <w:rPr>
          <w:rFonts w:ascii="Times New Roman" w:hAnsi="Times New Roman"/>
          <w:i w:val="0"/>
          <w:sz w:val="24"/>
        </w:rPr>
        <w:t xml:space="preserve">дминистрации </w:t>
      </w:r>
      <w:r w:rsidR="009E6E98">
        <w:rPr>
          <w:rFonts w:ascii="Times New Roman" w:hAnsi="Times New Roman"/>
          <w:i w:val="0"/>
          <w:sz w:val="24"/>
        </w:rPr>
        <w:t>Кинзель</w:t>
      </w:r>
      <w:r>
        <w:rPr>
          <w:rFonts w:ascii="Times New Roman" w:hAnsi="Times New Roman"/>
          <w:i w:val="0"/>
          <w:sz w:val="24"/>
        </w:rPr>
        <w:t>ского сельсовета</w:t>
      </w:r>
      <w:r w:rsidR="00F0125D" w:rsidRPr="00F0125D">
        <w:rPr>
          <w:rFonts w:ascii="Times New Roman" w:hAnsi="Times New Roman"/>
          <w:i w:val="0"/>
          <w:sz w:val="24"/>
        </w:rPr>
        <w:t>;</w:t>
      </w:r>
    </w:p>
    <w:p w:rsidR="00F0125D" w:rsidRPr="00F0125D" w:rsidRDefault="00C626E7" w:rsidP="00F0125D">
      <w:pPr>
        <w:autoSpaceDE w:val="0"/>
        <w:autoSpaceDN w:val="0"/>
        <w:adjustRightInd w:val="0"/>
        <w:spacing w:line="240" w:lineRule="auto"/>
        <w:ind w:firstLine="539"/>
        <w:jc w:val="both"/>
        <w:rPr>
          <w:rFonts w:ascii="Times New Roman" w:hAnsi="Times New Roman"/>
          <w:i w:val="0"/>
          <w:sz w:val="24"/>
        </w:rPr>
      </w:pPr>
      <w:r>
        <w:rPr>
          <w:rFonts w:ascii="Times New Roman" w:hAnsi="Times New Roman"/>
          <w:i w:val="0"/>
          <w:sz w:val="24"/>
        </w:rPr>
        <w:t>5) предоставления а</w:t>
      </w:r>
      <w:r w:rsidR="00F0125D" w:rsidRPr="00F0125D">
        <w:rPr>
          <w:rFonts w:ascii="Times New Roman" w:hAnsi="Times New Roman"/>
          <w:i w:val="0"/>
          <w:sz w:val="24"/>
        </w:rPr>
        <w:t xml:space="preserve">дминистрацией </w:t>
      </w:r>
      <w:r w:rsidR="009E6E98">
        <w:rPr>
          <w:rFonts w:ascii="Times New Roman" w:hAnsi="Times New Roman"/>
          <w:i w:val="0"/>
          <w:sz w:val="24"/>
        </w:rPr>
        <w:t>Кинзель</w:t>
      </w:r>
      <w:r>
        <w:rPr>
          <w:rFonts w:ascii="Times New Roman" w:hAnsi="Times New Roman"/>
          <w:i w:val="0"/>
          <w:sz w:val="24"/>
        </w:rPr>
        <w:t>ского сельсовета</w:t>
      </w:r>
      <w:r w:rsidR="00F0125D" w:rsidRPr="00F0125D">
        <w:rPr>
          <w:rFonts w:ascii="Times New Roman" w:hAnsi="Times New Roman"/>
          <w:i w:val="0"/>
          <w:sz w:val="24"/>
        </w:rPr>
        <w:t xml:space="preserve"> по запросам физических и юридических лиц выписок из настоящих Правил, а также необходимых </w:t>
      </w:r>
      <w:r w:rsidR="00F0125D" w:rsidRPr="00F0125D">
        <w:rPr>
          <w:rFonts w:ascii="Times New Roman" w:hAnsi="Times New Roman"/>
          <w:i w:val="0"/>
          <w:sz w:val="24"/>
        </w:rPr>
        <w:lastRenderedPageBreak/>
        <w:t>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(или) совокупности земельных участков (кварталам, микрорайонам). Стоимость указанных услуг не может превышать стоимость затрат на изготовление копий соответствующих материалов.</w:t>
      </w:r>
    </w:p>
    <w:p w:rsidR="00F0125D" w:rsidRPr="00483723" w:rsidRDefault="00F0125D" w:rsidP="00290C6B">
      <w:pPr>
        <w:autoSpaceDE w:val="0"/>
        <w:autoSpaceDN w:val="0"/>
        <w:adjustRightInd w:val="0"/>
        <w:spacing w:line="240" w:lineRule="auto"/>
        <w:ind w:left="0" w:right="0" w:firstLine="567"/>
        <w:jc w:val="both"/>
        <w:rPr>
          <w:rFonts w:ascii="Times New Roman" w:hAnsi="Times New Roman"/>
          <w:i w:val="0"/>
          <w:sz w:val="24"/>
        </w:rPr>
      </w:pPr>
    </w:p>
    <w:p w:rsidR="00290C6B" w:rsidRPr="00483723" w:rsidRDefault="00290C6B" w:rsidP="00290C6B">
      <w:pPr>
        <w:autoSpaceDE w:val="0"/>
        <w:autoSpaceDN w:val="0"/>
        <w:adjustRightInd w:val="0"/>
        <w:spacing w:line="240" w:lineRule="auto"/>
        <w:ind w:left="0" w:right="0" w:firstLine="567"/>
        <w:jc w:val="both"/>
        <w:rPr>
          <w:rFonts w:ascii="Times New Roman" w:hAnsi="Times New Roman"/>
          <w:i w:val="0"/>
          <w:sz w:val="24"/>
        </w:rPr>
      </w:pPr>
    </w:p>
    <w:p w:rsidR="00AC589D" w:rsidRPr="00483723" w:rsidRDefault="00AC589D" w:rsidP="00AC589D">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29" w:name="_Toc200537090"/>
      <w:bookmarkStart w:id="30" w:name="_Toc208205272"/>
      <w:bookmarkStart w:id="31" w:name="_Toc427840782"/>
      <w:bookmarkStart w:id="32" w:name="_Toc427840964"/>
      <w:bookmarkStart w:id="33" w:name="_Toc465786384"/>
      <w:r w:rsidRPr="00483723">
        <w:rPr>
          <w:rFonts w:ascii="Times New Roman" w:eastAsia="GOST Type AU" w:hAnsi="Times New Roman"/>
          <w:b/>
          <w:i w:val="0"/>
          <w:sz w:val="24"/>
          <w:lang w:eastAsia="ar-SA"/>
        </w:rPr>
        <w:t xml:space="preserve">Глава </w:t>
      </w:r>
      <w:r w:rsidR="008217D1" w:rsidRPr="00483723">
        <w:rPr>
          <w:rFonts w:ascii="Times New Roman" w:eastAsia="GOST Type AU" w:hAnsi="Times New Roman"/>
          <w:b/>
          <w:i w:val="0"/>
          <w:sz w:val="24"/>
          <w:lang w:eastAsia="ar-SA"/>
        </w:rPr>
        <w:t>2</w:t>
      </w:r>
      <w:r w:rsidRPr="00483723">
        <w:rPr>
          <w:rFonts w:ascii="Times New Roman" w:eastAsia="GOST Type AU" w:hAnsi="Times New Roman"/>
          <w:b/>
          <w:i w:val="0"/>
          <w:sz w:val="24"/>
          <w:lang w:eastAsia="ar-SA"/>
        </w:rPr>
        <w:t xml:space="preserve">. </w:t>
      </w:r>
      <w:bookmarkEnd w:id="29"/>
      <w:bookmarkEnd w:id="30"/>
      <w:bookmarkEnd w:id="31"/>
      <w:bookmarkEnd w:id="32"/>
      <w:r w:rsidRPr="00483723">
        <w:rPr>
          <w:rFonts w:ascii="Times New Roman" w:eastAsia="GOST Type AU" w:hAnsi="Times New Roman"/>
          <w:b/>
          <w:i w:val="0"/>
          <w:sz w:val="24"/>
          <w:lang w:eastAsia="ar-SA"/>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3"/>
    </w:p>
    <w:p w:rsidR="00AC589D" w:rsidRPr="00483723" w:rsidRDefault="00AC589D" w:rsidP="00AC589D">
      <w:pPr>
        <w:spacing w:line="240" w:lineRule="auto"/>
        <w:ind w:left="0" w:right="0" w:firstLine="567"/>
        <w:jc w:val="both"/>
        <w:rPr>
          <w:rFonts w:ascii="Times New Roman" w:hAnsi="Times New Roman"/>
          <w:i w:val="0"/>
          <w:sz w:val="24"/>
        </w:rPr>
      </w:pPr>
    </w:p>
    <w:p w:rsidR="00AC589D" w:rsidRPr="00483723" w:rsidRDefault="00AC589D" w:rsidP="00AC589D">
      <w:pPr>
        <w:keepNext/>
        <w:spacing w:line="240" w:lineRule="auto"/>
        <w:ind w:left="0" w:right="0" w:firstLine="567"/>
        <w:jc w:val="both"/>
        <w:outlineLvl w:val="1"/>
        <w:rPr>
          <w:rFonts w:ascii="Times New Roman" w:hAnsi="Times New Roman"/>
          <w:b/>
          <w:bCs/>
          <w:i w:val="0"/>
          <w:iCs/>
          <w:sz w:val="24"/>
        </w:rPr>
      </w:pPr>
      <w:bookmarkStart w:id="34" w:name="_Toc200537091"/>
      <w:bookmarkStart w:id="35" w:name="_Toc208205273"/>
      <w:bookmarkStart w:id="36" w:name="_Toc427840783"/>
      <w:bookmarkStart w:id="37" w:name="_Toc427840965"/>
      <w:bookmarkStart w:id="38" w:name="_Toc465786385"/>
      <w:r w:rsidRPr="00483723">
        <w:rPr>
          <w:rFonts w:ascii="Times New Roman" w:hAnsi="Times New Roman"/>
          <w:b/>
          <w:bCs/>
          <w:i w:val="0"/>
          <w:iCs/>
          <w:sz w:val="24"/>
        </w:rPr>
        <w:t xml:space="preserve">Статья </w:t>
      </w:r>
      <w:r w:rsidR="00C626E7">
        <w:rPr>
          <w:rFonts w:ascii="Times New Roman" w:hAnsi="Times New Roman"/>
          <w:b/>
          <w:bCs/>
          <w:i w:val="0"/>
          <w:iCs/>
          <w:sz w:val="24"/>
        </w:rPr>
        <w:t>6</w:t>
      </w:r>
      <w:r w:rsidRPr="00483723">
        <w:rPr>
          <w:rFonts w:ascii="Times New Roman" w:hAnsi="Times New Roman"/>
          <w:b/>
          <w:bCs/>
          <w:i w:val="0"/>
          <w:iCs/>
          <w:sz w:val="24"/>
        </w:rPr>
        <w:t>. Порядок предоставления разрешения на условно разрешённый вид использования земельного участка или объекта капитального строительства</w:t>
      </w:r>
      <w:bookmarkEnd w:id="34"/>
      <w:bookmarkEnd w:id="35"/>
      <w:bookmarkEnd w:id="36"/>
      <w:bookmarkEnd w:id="37"/>
      <w:bookmarkEnd w:id="38"/>
    </w:p>
    <w:p w:rsidR="00AC589D" w:rsidRPr="00483723" w:rsidRDefault="00AC589D" w:rsidP="00AC589D">
      <w:pPr>
        <w:spacing w:line="240" w:lineRule="auto"/>
        <w:ind w:left="0" w:right="0" w:firstLine="567"/>
        <w:jc w:val="both"/>
        <w:rPr>
          <w:rFonts w:ascii="Times New Roman" w:hAnsi="Times New Roman"/>
          <w:i w:val="0"/>
          <w:sz w:val="24"/>
        </w:rPr>
      </w:pPr>
    </w:p>
    <w:p w:rsidR="00AC589D" w:rsidRPr="00483723" w:rsidRDefault="00AC589D" w:rsidP="00AC589D">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разрешённый вид использования в Комиссию.</w:t>
      </w:r>
    </w:p>
    <w:p w:rsidR="00AC589D" w:rsidRPr="00483723" w:rsidRDefault="00AC589D" w:rsidP="0092704F">
      <w:pPr>
        <w:autoSpaceDE w:val="0"/>
        <w:autoSpaceDN w:val="0"/>
        <w:adjustRightInd w:val="0"/>
        <w:spacing w:line="240" w:lineRule="auto"/>
        <w:ind w:left="0" w:right="0" w:firstLine="540"/>
        <w:jc w:val="both"/>
        <w:rPr>
          <w:rFonts w:ascii="Times New Roman" w:hAnsi="Times New Roman"/>
          <w:i w:val="0"/>
          <w:sz w:val="24"/>
        </w:rPr>
      </w:pPr>
      <w:r w:rsidRPr="00483723">
        <w:rPr>
          <w:rFonts w:ascii="Times New Roman" w:hAnsi="Times New Roman"/>
          <w:i w:val="0"/>
          <w:sz w:val="24"/>
        </w:rPr>
        <w:t xml:space="preserve">2. </w:t>
      </w:r>
      <w:r w:rsidR="00B47063">
        <w:rPr>
          <w:rFonts w:ascii="Times New Roman" w:hAnsi="Times New Roman"/>
          <w:i w:val="0"/>
          <w:sz w:val="24"/>
        </w:rPr>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1" w:history="1">
        <w:r w:rsidR="00B47063" w:rsidRPr="00B47063">
          <w:rPr>
            <w:rFonts w:ascii="Times New Roman" w:hAnsi="Times New Roman"/>
            <w:i w:val="0"/>
            <w:sz w:val="24"/>
          </w:rPr>
          <w:t>статьей 5.1</w:t>
        </w:r>
      </w:hyperlink>
      <w:r w:rsidR="00B47063">
        <w:rPr>
          <w:rFonts w:ascii="Times New Roman" w:hAnsi="Times New Roman"/>
          <w:i w:val="0"/>
          <w:sz w:val="24"/>
        </w:rPr>
        <w:t>, с учетом положени</w:t>
      </w:r>
      <w:r w:rsidR="006103B9">
        <w:rPr>
          <w:rFonts w:ascii="Times New Roman" w:hAnsi="Times New Roman"/>
          <w:i w:val="0"/>
          <w:sz w:val="24"/>
        </w:rPr>
        <w:t>й 39 статьи Градостроительного К</w:t>
      </w:r>
      <w:r w:rsidR="00B47063">
        <w:rPr>
          <w:rFonts w:ascii="Times New Roman" w:hAnsi="Times New Roman"/>
          <w:i w:val="0"/>
          <w:sz w:val="24"/>
        </w:rPr>
        <w:t>одекса Российской Федерации.</w:t>
      </w:r>
    </w:p>
    <w:p w:rsidR="00B47063" w:rsidRDefault="00AC589D" w:rsidP="0092704F">
      <w:pPr>
        <w:autoSpaceDE w:val="0"/>
        <w:autoSpaceDN w:val="0"/>
        <w:adjustRightInd w:val="0"/>
        <w:spacing w:line="240" w:lineRule="auto"/>
        <w:ind w:left="0" w:right="0" w:firstLine="540"/>
        <w:jc w:val="both"/>
        <w:rPr>
          <w:rFonts w:ascii="Times New Roman" w:hAnsi="Times New Roman"/>
          <w:i w:val="0"/>
          <w:sz w:val="24"/>
        </w:rPr>
      </w:pPr>
      <w:r w:rsidRPr="00483723">
        <w:rPr>
          <w:rFonts w:ascii="Times New Roman" w:hAnsi="Times New Roman"/>
          <w:i w:val="0"/>
          <w:sz w:val="24"/>
        </w:rPr>
        <w:t xml:space="preserve">3. </w:t>
      </w:r>
      <w:r w:rsidR="00B47063">
        <w:rPr>
          <w:rFonts w:ascii="Times New Roman" w:hAnsi="Times New Roman"/>
          <w:i w:val="0"/>
          <w:sz w:val="24"/>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AC589D" w:rsidRPr="00483723" w:rsidRDefault="00AC589D" w:rsidP="00B47063">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4. На основании указанных в пункте 3 настоящей статьи рекомендаций </w:t>
      </w:r>
      <w:r w:rsidR="00924D75" w:rsidRPr="00483723">
        <w:rPr>
          <w:rFonts w:ascii="Times New Roman" w:hAnsi="Times New Roman"/>
          <w:i w:val="0"/>
          <w:sz w:val="24"/>
        </w:rPr>
        <w:t>глава сельского поселения</w:t>
      </w:r>
      <w:r w:rsidR="00603D54">
        <w:rPr>
          <w:rFonts w:ascii="Times New Roman" w:hAnsi="Times New Roman"/>
          <w:i w:val="0"/>
          <w:sz w:val="24"/>
        </w:rPr>
        <w:t xml:space="preserve"> </w:t>
      </w:r>
      <w:r w:rsidRPr="00483723">
        <w:rPr>
          <w:rFonts w:ascii="Times New Roman" w:hAnsi="Times New Roman"/>
          <w:i w:val="0"/>
          <w:sz w:val="24"/>
        </w:rPr>
        <w:t xml:space="preserve">в течение 3-х дней со дня их поступления принимает решение о предоставлении разрешения на условно разрешённый вид использования или об отказе в предоставлении такого разрешения, которое подлежит опубликованию в официальных средствах массовой информации и может размещаться на </w:t>
      </w:r>
      <w:r w:rsidRPr="00C626E7">
        <w:rPr>
          <w:rFonts w:ascii="Times New Roman" w:hAnsi="Times New Roman"/>
          <w:i w:val="0"/>
          <w:sz w:val="24"/>
        </w:rPr>
        <w:t xml:space="preserve">официальном сайте </w:t>
      </w:r>
      <w:r w:rsidR="00603D54">
        <w:rPr>
          <w:rFonts w:ascii="Times New Roman" w:hAnsi="Times New Roman"/>
          <w:i w:val="0"/>
          <w:sz w:val="24"/>
        </w:rPr>
        <w:t>Кинзель</w:t>
      </w:r>
      <w:r w:rsidR="00C75EB5" w:rsidRPr="00C626E7">
        <w:rPr>
          <w:rFonts w:ascii="Times New Roman" w:hAnsi="Times New Roman"/>
          <w:i w:val="0"/>
          <w:sz w:val="24"/>
        </w:rPr>
        <w:t>ского</w:t>
      </w:r>
      <w:r w:rsidR="00603D54">
        <w:rPr>
          <w:rFonts w:ascii="Times New Roman" w:hAnsi="Times New Roman"/>
          <w:i w:val="0"/>
          <w:sz w:val="24"/>
        </w:rPr>
        <w:t xml:space="preserve"> сель</w:t>
      </w:r>
      <w:r w:rsidR="00C626E7">
        <w:rPr>
          <w:rFonts w:ascii="Times New Roman" w:hAnsi="Times New Roman"/>
          <w:i w:val="0"/>
          <w:sz w:val="24"/>
        </w:rPr>
        <w:t>совета</w:t>
      </w:r>
      <w:r w:rsidR="00603D54">
        <w:rPr>
          <w:rFonts w:ascii="Times New Roman" w:hAnsi="Times New Roman"/>
          <w:i w:val="0"/>
          <w:sz w:val="24"/>
        </w:rPr>
        <w:t xml:space="preserve"> </w:t>
      </w:r>
      <w:r w:rsidRPr="00483723">
        <w:rPr>
          <w:rFonts w:ascii="Times New Roman" w:hAnsi="Times New Roman"/>
          <w:i w:val="0"/>
          <w:sz w:val="24"/>
        </w:rPr>
        <w:t>в сети «Интернет».</w:t>
      </w:r>
    </w:p>
    <w:p w:rsidR="00AC589D" w:rsidRPr="00483723" w:rsidRDefault="00AC589D" w:rsidP="00AC589D">
      <w:pPr>
        <w:autoSpaceDE w:val="0"/>
        <w:autoSpaceDN w:val="0"/>
        <w:adjustRightInd w:val="0"/>
        <w:spacing w:line="240" w:lineRule="auto"/>
        <w:ind w:left="0" w:right="0" w:firstLine="567"/>
        <w:jc w:val="both"/>
        <w:rPr>
          <w:rFonts w:ascii="Times New Roman" w:hAnsi="Times New Roman"/>
          <w:i w:val="0"/>
          <w:sz w:val="24"/>
        </w:rPr>
      </w:pPr>
    </w:p>
    <w:p w:rsidR="00AC589D" w:rsidRPr="00483723" w:rsidRDefault="00AC589D" w:rsidP="00AC589D">
      <w:pPr>
        <w:keepNext/>
        <w:spacing w:line="240" w:lineRule="auto"/>
        <w:ind w:left="0" w:right="0" w:firstLine="567"/>
        <w:jc w:val="both"/>
        <w:outlineLvl w:val="1"/>
        <w:rPr>
          <w:rFonts w:ascii="Times New Roman" w:hAnsi="Times New Roman"/>
          <w:b/>
          <w:bCs/>
          <w:i w:val="0"/>
          <w:iCs/>
          <w:sz w:val="24"/>
        </w:rPr>
      </w:pPr>
      <w:bookmarkStart w:id="39" w:name="_Toc130098620"/>
      <w:bookmarkStart w:id="40" w:name="_Toc200537092"/>
      <w:bookmarkStart w:id="41" w:name="_Toc208205274"/>
      <w:bookmarkStart w:id="42" w:name="_Toc427840784"/>
      <w:bookmarkStart w:id="43" w:name="_Toc427840966"/>
      <w:bookmarkStart w:id="44" w:name="_Toc465786386"/>
      <w:r w:rsidRPr="00483723">
        <w:rPr>
          <w:rFonts w:ascii="Times New Roman" w:hAnsi="Times New Roman"/>
          <w:b/>
          <w:bCs/>
          <w:i w:val="0"/>
          <w:iCs/>
          <w:sz w:val="24"/>
        </w:rPr>
        <w:t xml:space="preserve">Статья </w:t>
      </w:r>
      <w:r w:rsidR="00C626E7">
        <w:rPr>
          <w:rFonts w:ascii="Times New Roman" w:hAnsi="Times New Roman"/>
          <w:b/>
          <w:bCs/>
          <w:i w:val="0"/>
          <w:iCs/>
          <w:sz w:val="24"/>
        </w:rPr>
        <w:t>7</w:t>
      </w:r>
      <w:r w:rsidRPr="00483723">
        <w:rPr>
          <w:rFonts w:ascii="Times New Roman" w:hAnsi="Times New Roman"/>
          <w:b/>
          <w:bCs/>
          <w:i w:val="0"/>
          <w:iCs/>
          <w:sz w:val="24"/>
        </w:rPr>
        <w:t>.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39"/>
      <w:bookmarkEnd w:id="40"/>
      <w:bookmarkEnd w:id="41"/>
      <w:bookmarkEnd w:id="42"/>
      <w:bookmarkEnd w:id="43"/>
      <w:bookmarkEnd w:id="44"/>
    </w:p>
    <w:p w:rsidR="00AC589D" w:rsidRPr="00483723" w:rsidRDefault="00AC589D" w:rsidP="00AC589D">
      <w:pPr>
        <w:spacing w:line="240" w:lineRule="auto"/>
        <w:ind w:left="0" w:right="0" w:firstLine="567"/>
        <w:jc w:val="both"/>
        <w:rPr>
          <w:rFonts w:ascii="Times New Roman" w:hAnsi="Times New Roman"/>
          <w:i w:val="0"/>
          <w:sz w:val="24"/>
        </w:rPr>
      </w:pPr>
    </w:p>
    <w:p w:rsidR="00AC589D" w:rsidRPr="00483723" w:rsidRDefault="00AC589D" w:rsidP="00AC589D">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w:t>
      </w:r>
      <w:r w:rsidR="00F44C8E" w:rsidRPr="00483723">
        <w:rPr>
          <w:rFonts w:ascii="Times New Roman" w:hAnsi="Times New Roman"/>
          <w:i w:val="0"/>
          <w:sz w:val="24"/>
        </w:rPr>
        <w:t>иные характеристики,</w:t>
      </w:r>
      <w:r w:rsidRPr="00483723">
        <w:rPr>
          <w:rFonts w:ascii="Times New Roman" w:hAnsi="Times New Roman"/>
          <w:i w:val="0"/>
          <w:sz w:val="24"/>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AC589D" w:rsidRPr="00483723" w:rsidRDefault="00AC589D" w:rsidP="00AC589D">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AC589D" w:rsidRPr="00483723" w:rsidRDefault="00AC589D" w:rsidP="00AC589D">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p>
    <w:p w:rsidR="0092704F" w:rsidRPr="00483723" w:rsidRDefault="00AC589D" w:rsidP="006C7425">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lastRenderedPageBreak/>
        <w:t xml:space="preserve">4. </w:t>
      </w:r>
      <w:r w:rsidR="0092704F">
        <w:rPr>
          <w:rFonts w:ascii="Times New Roman" w:hAnsi="Times New Roman"/>
          <w:i w:val="0"/>
          <w:sz w:val="24"/>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w:t>
      </w:r>
      <w:hyperlink r:id="rId22" w:history="1">
        <w:r w:rsidR="0092704F" w:rsidRPr="0092704F">
          <w:rPr>
            <w:rFonts w:ascii="Times New Roman" w:hAnsi="Times New Roman"/>
            <w:i w:val="0"/>
            <w:sz w:val="24"/>
          </w:rPr>
          <w:t>статьей 5.1</w:t>
        </w:r>
      </w:hyperlink>
      <w:r w:rsidR="0092704F" w:rsidRPr="0092704F">
        <w:rPr>
          <w:rFonts w:ascii="Times New Roman" w:hAnsi="Times New Roman"/>
          <w:i w:val="0"/>
          <w:sz w:val="24"/>
        </w:rPr>
        <w:t xml:space="preserve">, </w:t>
      </w:r>
      <w:r w:rsidR="0092704F">
        <w:rPr>
          <w:rFonts w:ascii="Times New Roman" w:hAnsi="Times New Roman"/>
          <w:i w:val="0"/>
          <w:sz w:val="24"/>
        </w:rPr>
        <w:t xml:space="preserve">с учетом положений </w:t>
      </w:r>
      <w:hyperlink r:id="rId23" w:history="1">
        <w:r w:rsidR="0092704F" w:rsidRPr="0092704F">
          <w:rPr>
            <w:rFonts w:ascii="Times New Roman" w:hAnsi="Times New Roman"/>
            <w:i w:val="0"/>
            <w:sz w:val="24"/>
          </w:rPr>
          <w:t>статьи 39</w:t>
        </w:r>
      </w:hyperlink>
      <w:r w:rsidR="00D84B6F">
        <w:t xml:space="preserve"> </w:t>
      </w:r>
      <w:r w:rsidR="0092704F">
        <w:rPr>
          <w:rFonts w:ascii="Times New Roman" w:hAnsi="Times New Roman"/>
          <w:i w:val="0"/>
          <w:sz w:val="24"/>
        </w:rPr>
        <w:t>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6C7425" w:rsidRDefault="00AC589D" w:rsidP="006C7425">
      <w:pPr>
        <w:autoSpaceDE w:val="0"/>
        <w:autoSpaceDN w:val="0"/>
        <w:adjustRightInd w:val="0"/>
        <w:spacing w:line="240" w:lineRule="auto"/>
        <w:ind w:left="0" w:right="0" w:firstLine="540"/>
        <w:jc w:val="both"/>
        <w:rPr>
          <w:rFonts w:ascii="Times New Roman" w:hAnsi="Times New Roman"/>
          <w:i w:val="0"/>
          <w:sz w:val="24"/>
        </w:rPr>
      </w:pPr>
      <w:r w:rsidRPr="00483723">
        <w:rPr>
          <w:rFonts w:ascii="Times New Roman" w:hAnsi="Times New Roman"/>
          <w:i w:val="0"/>
          <w:sz w:val="24"/>
        </w:rPr>
        <w:t xml:space="preserve">5. </w:t>
      </w:r>
      <w:r w:rsidR="006C7425">
        <w:rPr>
          <w:rFonts w:ascii="Times New Roman" w:hAnsi="Times New Roman"/>
          <w:i w:val="0"/>
          <w:sz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AC589D" w:rsidRPr="00483723" w:rsidRDefault="00AC589D" w:rsidP="006C7425">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6. </w:t>
      </w:r>
      <w:r w:rsidR="00FF4903" w:rsidRPr="00483723">
        <w:rPr>
          <w:rFonts w:ascii="Times New Roman" w:hAnsi="Times New Roman"/>
          <w:i w:val="0"/>
          <w:sz w:val="24"/>
        </w:rPr>
        <w:t>Глава сельского поселения</w:t>
      </w:r>
      <w:r w:rsidR="00603D54">
        <w:rPr>
          <w:rFonts w:ascii="Times New Roman" w:hAnsi="Times New Roman"/>
          <w:i w:val="0"/>
          <w:sz w:val="24"/>
        </w:rPr>
        <w:t xml:space="preserve"> </w:t>
      </w:r>
      <w:r w:rsidRPr="00483723">
        <w:rPr>
          <w:rFonts w:ascii="Times New Roman" w:hAnsi="Times New Roman"/>
          <w:i w:val="0"/>
          <w:sz w:val="24"/>
        </w:rPr>
        <w:t>в течение 7 дней со дня поступления указанных в пункте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AC589D" w:rsidRPr="00483723" w:rsidRDefault="00AC589D" w:rsidP="00AC589D">
      <w:pPr>
        <w:autoSpaceDE w:val="0"/>
        <w:autoSpaceDN w:val="0"/>
        <w:adjustRightInd w:val="0"/>
        <w:spacing w:line="240" w:lineRule="auto"/>
        <w:ind w:left="0" w:right="0" w:firstLine="567"/>
        <w:jc w:val="both"/>
        <w:rPr>
          <w:rFonts w:ascii="Times New Roman" w:hAnsi="Times New Roman"/>
          <w:i w:val="0"/>
          <w:sz w:val="24"/>
        </w:rPr>
      </w:pPr>
    </w:p>
    <w:p w:rsidR="000F7EFD" w:rsidRDefault="00B10995" w:rsidP="000F7EFD">
      <w:pPr>
        <w:autoSpaceDE w:val="0"/>
        <w:autoSpaceDN w:val="0"/>
        <w:adjustRightInd w:val="0"/>
        <w:spacing w:line="240" w:lineRule="auto"/>
        <w:ind w:left="0" w:right="0" w:firstLine="540"/>
        <w:jc w:val="both"/>
        <w:outlineLvl w:val="0"/>
        <w:rPr>
          <w:rFonts w:ascii="Times New Roman" w:hAnsi="Times New Roman"/>
          <w:b/>
          <w:bCs/>
          <w:i w:val="0"/>
          <w:sz w:val="24"/>
        </w:rPr>
      </w:pPr>
      <w:bookmarkStart w:id="45" w:name="_Toc427840776"/>
      <w:bookmarkStart w:id="46" w:name="_Toc427840958"/>
      <w:bookmarkStart w:id="47" w:name="_Toc465786387"/>
      <w:r w:rsidRPr="00483723">
        <w:rPr>
          <w:rFonts w:ascii="Times New Roman" w:eastAsia="GOST Type AU" w:hAnsi="Times New Roman"/>
          <w:b/>
          <w:i w:val="0"/>
          <w:sz w:val="24"/>
          <w:lang w:eastAsia="ar-SA"/>
        </w:rPr>
        <w:t xml:space="preserve">Глава </w:t>
      </w:r>
      <w:r w:rsidR="008217D1" w:rsidRPr="00483723">
        <w:rPr>
          <w:rFonts w:ascii="Times New Roman" w:eastAsia="GOST Type AU" w:hAnsi="Times New Roman"/>
          <w:b/>
          <w:i w:val="0"/>
          <w:sz w:val="24"/>
          <w:lang w:eastAsia="ar-SA"/>
        </w:rPr>
        <w:t>3</w:t>
      </w:r>
      <w:r w:rsidRPr="00483723">
        <w:rPr>
          <w:rFonts w:ascii="Times New Roman" w:eastAsia="GOST Type AU" w:hAnsi="Times New Roman"/>
          <w:b/>
          <w:i w:val="0"/>
          <w:sz w:val="24"/>
          <w:lang w:eastAsia="ar-SA"/>
        </w:rPr>
        <w:t xml:space="preserve">. </w:t>
      </w:r>
      <w:r w:rsidR="00AC589D" w:rsidRPr="00483723">
        <w:rPr>
          <w:rFonts w:ascii="Times New Roman" w:eastAsia="GOST Type AU" w:hAnsi="Times New Roman"/>
          <w:b/>
          <w:i w:val="0"/>
          <w:sz w:val="24"/>
          <w:lang w:eastAsia="ar-SA"/>
        </w:rPr>
        <w:t>Положения</w:t>
      </w:r>
      <w:r w:rsidR="00603D54">
        <w:rPr>
          <w:rFonts w:ascii="Times New Roman" w:eastAsia="GOST Type AU" w:hAnsi="Times New Roman"/>
          <w:b/>
          <w:i w:val="0"/>
          <w:sz w:val="24"/>
          <w:lang w:eastAsia="ar-SA"/>
        </w:rPr>
        <w:t xml:space="preserve"> </w:t>
      </w:r>
      <w:r w:rsidR="00AC589D" w:rsidRPr="00483723">
        <w:rPr>
          <w:rFonts w:ascii="Times New Roman" w:eastAsia="GOST Type AU" w:hAnsi="Times New Roman"/>
          <w:b/>
          <w:i w:val="0"/>
          <w:sz w:val="24"/>
          <w:lang w:eastAsia="ar-SA"/>
        </w:rPr>
        <w:t xml:space="preserve">о </w:t>
      </w:r>
      <w:bookmarkEnd w:id="27"/>
      <w:bookmarkEnd w:id="28"/>
      <w:bookmarkEnd w:id="45"/>
      <w:bookmarkEnd w:id="46"/>
      <w:bookmarkEnd w:id="47"/>
      <w:r w:rsidR="000F7EFD">
        <w:rPr>
          <w:rFonts w:ascii="Times New Roman" w:hAnsi="Times New Roman"/>
          <w:b/>
          <w:bCs/>
          <w:i w:val="0"/>
          <w:sz w:val="24"/>
        </w:rPr>
        <w:t>подготовки документации по планировке территории применительно к территории поселения.</w:t>
      </w:r>
    </w:p>
    <w:p w:rsidR="00B10995" w:rsidRPr="00483723" w:rsidRDefault="00B10995" w:rsidP="000F7EFD">
      <w:pPr>
        <w:autoSpaceDE w:val="0"/>
        <w:autoSpaceDN w:val="0"/>
        <w:adjustRightInd w:val="0"/>
        <w:spacing w:line="240" w:lineRule="auto"/>
        <w:ind w:left="0" w:right="0" w:firstLine="0"/>
        <w:jc w:val="both"/>
        <w:rPr>
          <w:rFonts w:ascii="Times New Roman" w:hAnsi="Times New Roman"/>
          <w:b/>
          <w:i w:val="0"/>
          <w:sz w:val="24"/>
        </w:rPr>
      </w:pPr>
    </w:p>
    <w:p w:rsidR="00B10995" w:rsidRPr="00BE7D07" w:rsidRDefault="00B10995" w:rsidP="00B10995">
      <w:pPr>
        <w:keepNext/>
        <w:spacing w:line="240" w:lineRule="auto"/>
        <w:ind w:left="0" w:right="0" w:firstLine="567"/>
        <w:jc w:val="both"/>
        <w:outlineLvl w:val="1"/>
        <w:rPr>
          <w:rFonts w:ascii="Times New Roman" w:hAnsi="Times New Roman"/>
          <w:b/>
          <w:bCs/>
          <w:i w:val="0"/>
          <w:iCs/>
          <w:sz w:val="24"/>
        </w:rPr>
      </w:pPr>
      <w:bookmarkStart w:id="48" w:name="_Toc200537079"/>
      <w:bookmarkStart w:id="49" w:name="_Toc208205267"/>
      <w:bookmarkStart w:id="50" w:name="_Toc427840777"/>
      <w:bookmarkStart w:id="51" w:name="_Toc427840959"/>
      <w:bookmarkStart w:id="52" w:name="_Toc465786388"/>
      <w:r w:rsidRPr="00483723">
        <w:rPr>
          <w:rFonts w:ascii="Times New Roman" w:hAnsi="Times New Roman"/>
          <w:b/>
          <w:bCs/>
          <w:i w:val="0"/>
          <w:iCs/>
          <w:sz w:val="24"/>
        </w:rPr>
        <w:t xml:space="preserve">Статья </w:t>
      </w:r>
      <w:r w:rsidR="00C626E7">
        <w:rPr>
          <w:rFonts w:ascii="Times New Roman" w:hAnsi="Times New Roman"/>
          <w:b/>
          <w:bCs/>
          <w:i w:val="0"/>
          <w:iCs/>
          <w:sz w:val="24"/>
        </w:rPr>
        <w:t>8</w:t>
      </w:r>
      <w:r w:rsidRPr="00483723">
        <w:rPr>
          <w:rFonts w:ascii="Times New Roman" w:hAnsi="Times New Roman"/>
          <w:b/>
          <w:bCs/>
          <w:i w:val="0"/>
          <w:iCs/>
          <w:sz w:val="24"/>
        </w:rPr>
        <w:t>. Общие положения о планировке территории</w:t>
      </w:r>
      <w:bookmarkEnd w:id="48"/>
      <w:bookmarkEnd w:id="49"/>
      <w:bookmarkEnd w:id="50"/>
      <w:bookmarkEnd w:id="51"/>
      <w:r w:rsidR="00D84B6F">
        <w:rPr>
          <w:rFonts w:ascii="Times New Roman" w:hAnsi="Times New Roman"/>
          <w:b/>
          <w:bCs/>
          <w:i w:val="0"/>
          <w:iCs/>
          <w:sz w:val="24"/>
        </w:rPr>
        <w:t xml:space="preserve"> </w:t>
      </w:r>
      <w:r w:rsidR="00D84B6F">
        <w:rPr>
          <w:rFonts w:ascii="Times New Roman" w:hAnsi="Times New Roman"/>
          <w:b/>
          <w:i w:val="0"/>
          <w:sz w:val="24"/>
        </w:rPr>
        <w:t>Кинзель</w:t>
      </w:r>
      <w:r w:rsidR="00C75EB5" w:rsidRPr="00BE7D07">
        <w:rPr>
          <w:rFonts w:ascii="Times New Roman" w:hAnsi="Times New Roman"/>
          <w:b/>
          <w:i w:val="0"/>
          <w:sz w:val="24"/>
        </w:rPr>
        <w:t>ского</w:t>
      </w:r>
      <w:r w:rsidR="00FF4903" w:rsidRPr="00BE7D07">
        <w:rPr>
          <w:rFonts w:ascii="Times New Roman" w:hAnsi="Times New Roman"/>
          <w:b/>
          <w:bCs/>
          <w:i w:val="0"/>
          <w:iCs/>
          <w:sz w:val="24"/>
        </w:rPr>
        <w:t xml:space="preserve"> сельского </w:t>
      </w:r>
      <w:bookmarkEnd w:id="52"/>
      <w:r w:rsidR="00B07725" w:rsidRPr="00BE7D07">
        <w:rPr>
          <w:rFonts w:ascii="Times New Roman" w:hAnsi="Times New Roman"/>
          <w:b/>
          <w:bCs/>
          <w:i w:val="0"/>
          <w:iCs/>
          <w:sz w:val="24"/>
        </w:rPr>
        <w:t>совета.</w:t>
      </w:r>
    </w:p>
    <w:p w:rsidR="00B10995" w:rsidRPr="00483723" w:rsidRDefault="00B10995" w:rsidP="00B10995">
      <w:pPr>
        <w:spacing w:line="240" w:lineRule="auto"/>
        <w:ind w:left="0" w:right="0" w:firstLine="567"/>
        <w:jc w:val="both"/>
        <w:rPr>
          <w:rFonts w:ascii="Times New Roman" w:hAnsi="Times New Roman"/>
          <w:i w:val="0"/>
          <w:sz w:val="24"/>
        </w:rPr>
      </w:pPr>
    </w:p>
    <w:p w:rsidR="00B10995" w:rsidRPr="00483723" w:rsidRDefault="00B10995" w:rsidP="00B10995">
      <w:pPr>
        <w:shd w:val="clear" w:color="auto" w:fill="FFFFFF"/>
        <w:tabs>
          <w:tab w:val="left" w:pos="785"/>
        </w:tabs>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1. Планировка территории </w:t>
      </w:r>
      <w:r w:rsidR="00D84B6F">
        <w:rPr>
          <w:rFonts w:ascii="Times New Roman" w:hAnsi="Times New Roman"/>
          <w:i w:val="0"/>
          <w:sz w:val="24"/>
        </w:rPr>
        <w:t>Кинзель</w:t>
      </w:r>
      <w:r w:rsidR="00C75EB5" w:rsidRPr="00B07725">
        <w:rPr>
          <w:rFonts w:ascii="Times New Roman" w:hAnsi="Times New Roman"/>
          <w:i w:val="0"/>
          <w:sz w:val="24"/>
        </w:rPr>
        <w:t>ского</w:t>
      </w:r>
      <w:r w:rsidR="00FF4903" w:rsidRPr="00483723">
        <w:rPr>
          <w:rFonts w:ascii="Times New Roman" w:hAnsi="Times New Roman"/>
          <w:i w:val="0"/>
          <w:sz w:val="24"/>
        </w:rPr>
        <w:t xml:space="preserve"> сельского поселения </w:t>
      </w:r>
      <w:r w:rsidRPr="00483723">
        <w:rPr>
          <w:rFonts w:ascii="Times New Roman" w:hAnsi="Times New Roman"/>
          <w:i w:val="0"/>
          <w:sz w:val="24"/>
        </w:rPr>
        <w:t xml:space="preserve">осуществляется посредством разработки документации по планировке территории </w:t>
      </w:r>
      <w:r w:rsidR="00D84B6F">
        <w:rPr>
          <w:rFonts w:ascii="Times New Roman" w:hAnsi="Times New Roman"/>
          <w:i w:val="0"/>
          <w:sz w:val="24"/>
        </w:rPr>
        <w:t>Кинзель</w:t>
      </w:r>
      <w:r w:rsidR="00C75EB5" w:rsidRPr="00B07725">
        <w:rPr>
          <w:rFonts w:ascii="Times New Roman" w:hAnsi="Times New Roman"/>
          <w:i w:val="0"/>
          <w:sz w:val="24"/>
        </w:rPr>
        <w:t>ского</w:t>
      </w:r>
      <w:r w:rsidR="00FF4903" w:rsidRPr="00483723">
        <w:rPr>
          <w:rFonts w:ascii="Times New Roman" w:hAnsi="Times New Roman"/>
          <w:i w:val="0"/>
          <w:sz w:val="24"/>
        </w:rPr>
        <w:t xml:space="preserve"> сельского п</w:t>
      </w:r>
      <w:r w:rsidR="0077217B" w:rsidRPr="00483723">
        <w:rPr>
          <w:rFonts w:ascii="Times New Roman" w:hAnsi="Times New Roman"/>
          <w:i w:val="0"/>
          <w:sz w:val="24"/>
        </w:rPr>
        <w:t>оселения</w:t>
      </w:r>
      <w:r w:rsidRPr="00483723">
        <w:rPr>
          <w:rFonts w:ascii="Times New Roman" w:hAnsi="Times New Roman"/>
          <w:i w:val="0"/>
          <w:sz w:val="24"/>
        </w:rPr>
        <w:t>:</w:t>
      </w:r>
    </w:p>
    <w:p w:rsidR="00A760B9" w:rsidRDefault="00A760B9" w:rsidP="00A760B9">
      <w:pPr>
        <w:autoSpaceDE w:val="0"/>
        <w:autoSpaceDN w:val="0"/>
        <w:adjustRightInd w:val="0"/>
        <w:spacing w:line="240" w:lineRule="auto"/>
        <w:ind w:left="0" w:right="0" w:firstLine="539"/>
        <w:jc w:val="both"/>
        <w:rPr>
          <w:rFonts w:ascii="Times New Roman" w:hAnsi="Times New Roman"/>
          <w:i w:val="0"/>
          <w:sz w:val="24"/>
        </w:rPr>
      </w:pPr>
      <w:r>
        <w:rPr>
          <w:rFonts w:ascii="Times New Roman" w:hAnsi="Times New Roman"/>
          <w:i w:val="0"/>
          <w:sz w:val="24"/>
        </w:rPr>
        <w:t>- проект планировки территории;</w:t>
      </w:r>
    </w:p>
    <w:p w:rsidR="00A760B9" w:rsidRDefault="00A760B9" w:rsidP="00A760B9">
      <w:pPr>
        <w:autoSpaceDE w:val="0"/>
        <w:autoSpaceDN w:val="0"/>
        <w:adjustRightInd w:val="0"/>
        <w:spacing w:line="240" w:lineRule="auto"/>
        <w:ind w:left="0" w:right="0" w:firstLine="539"/>
        <w:jc w:val="both"/>
        <w:rPr>
          <w:rFonts w:ascii="Times New Roman" w:hAnsi="Times New Roman"/>
          <w:i w:val="0"/>
          <w:sz w:val="24"/>
        </w:rPr>
      </w:pPr>
      <w:r>
        <w:rPr>
          <w:rFonts w:ascii="Times New Roman" w:hAnsi="Times New Roman"/>
          <w:i w:val="0"/>
          <w:sz w:val="24"/>
        </w:rPr>
        <w:t>- проект межевания территории.</w:t>
      </w:r>
    </w:p>
    <w:p w:rsidR="00A760B9" w:rsidRDefault="00A760B9" w:rsidP="00A760B9">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2.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A760B9" w:rsidRDefault="00A760B9" w:rsidP="00A760B9">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3.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4</w:t>
      </w:r>
      <w:hyperlink w:anchor="Par1" w:history="1"/>
      <w:r>
        <w:rPr>
          <w:rFonts w:ascii="Times New Roman" w:hAnsi="Times New Roman"/>
          <w:i w:val="0"/>
          <w:sz w:val="24"/>
        </w:rPr>
        <w:t xml:space="preserve"> настоящей статьи.</w:t>
      </w:r>
      <w:bookmarkStart w:id="53" w:name="Par1"/>
      <w:bookmarkEnd w:id="53"/>
    </w:p>
    <w:p w:rsidR="00A760B9" w:rsidRDefault="00A760B9" w:rsidP="00A760B9">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4.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760B9" w:rsidRDefault="00A760B9" w:rsidP="00A760B9">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A760B9" w:rsidRDefault="00A760B9" w:rsidP="00A760B9">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2) необходимы установление, изменение или отмена красных линий;</w:t>
      </w:r>
    </w:p>
    <w:p w:rsidR="00A760B9" w:rsidRDefault="00A760B9" w:rsidP="00A760B9">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760B9" w:rsidRDefault="00A760B9" w:rsidP="00A760B9">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w:t>
      </w:r>
      <w:r>
        <w:rPr>
          <w:rFonts w:ascii="Times New Roman" w:hAnsi="Times New Roman"/>
          <w:i w:val="0"/>
          <w:sz w:val="24"/>
        </w:rPr>
        <w:lastRenderedPageBreak/>
        <w:t>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A760B9" w:rsidRDefault="00A760B9" w:rsidP="00A760B9">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24" w:history="1">
        <w:r w:rsidRPr="00A760B9">
          <w:rPr>
            <w:rFonts w:ascii="Times New Roman" w:hAnsi="Times New Roman"/>
            <w:i w:val="0"/>
            <w:sz w:val="24"/>
          </w:rPr>
          <w:t>случаи</w:t>
        </w:r>
      </w:hyperlink>
      <w:r w:rsidRPr="00A760B9">
        <w:rPr>
          <w:rFonts w:ascii="Times New Roman" w:hAnsi="Times New Roman"/>
          <w:i w:val="0"/>
          <w:sz w:val="24"/>
        </w:rPr>
        <w:t xml:space="preserve">, </w:t>
      </w:r>
      <w:r>
        <w:rPr>
          <w:rFonts w:ascii="Times New Roman" w:hAnsi="Times New Roman"/>
          <w:i w:val="0"/>
          <w:sz w:val="24"/>
        </w:rPr>
        <w:t>при которых для строительства, реконструкции линейного объекта не требуется подготовка документации по планировке территории.</w:t>
      </w:r>
    </w:p>
    <w:p w:rsidR="00A760B9" w:rsidRDefault="00A760B9" w:rsidP="00A760B9">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 xml:space="preserve">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r:id="rId25" w:history="1">
        <w:r w:rsidRPr="00A760B9">
          <w:rPr>
            <w:rFonts w:ascii="Times New Roman" w:hAnsi="Times New Roman"/>
            <w:i w:val="0"/>
            <w:sz w:val="24"/>
          </w:rPr>
          <w:t>частью 2 статьи 43</w:t>
        </w:r>
      </w:hyperlink>
      <w:r w:rsidR="006103B9">
        <w:rPr>
          <w:rFonts w:ascii="Times New Roman" w:hAnsi="Times New Roman"/>
          <w:i w:val="0"/>
          <w:sz w:val="24"/>
        </w:rPr>
        <w:t xml:space="preserve"> Градостроительного К</w:t>
      </w:r>
      <w:r>
        <w:rPr>
          <w:rFonts w:ascii="Times New Roman" w:hAnsi="Times New Roman"/>
          <w:i w:val="0"/>
          <w:sz w:val="24"/>
        </w:rPr>
        <w:t>одекса Российской Федерации.</w:t>
      </w:r>
    </w:p>
    <w:p w:rsidR="00B07725" w:rsidRDefault="00B07725" w:rsidP="00B07725">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r:id="rId26" w:history="1">
        <w:r w:rsidRPr="00B07725">
          <w:rPr>
            <w:rFonts w:ascii="Times New Roman" w:hAnsi="Times New Roman"/>
            <w:i w:val="0"/>
            <w:sz w:val="24"/>
          </w:rPr>
          <w:t>частью 5</w:t>
        </w:r>
      </w:hyperlink>
      <w:r>
        <w:rPr>
          <w:rFonts w:ascii="Times New Roman" w:hAnsi="Times New Roman"/>
          <w:i w:val="0"/>
          <w:sz w:val="24"/>
        </w:rP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BE7D07" w:rsidRDefault="00B07725" w:rsidP="00BE7D0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7.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w:t>
      </w:r>
      <w:r w:rsidR="00CA606A">
        <w:rPr>
          <w:rFonts w:ascii="Times New Roman" w:hAnsi="Times New Roman"/>
          <w:i w:val="0"/>
          <w:sz w:val="24"/>
        </w:rPr>
        <w:t xml:space="preserve"> генеральным</w:t>
      </w:r>
      <w:r>
        <w:rPr>
          <w:rFonts w:ascii="Times New Roman" w:hAnsi="Times New Roman"/>
          <w:i w:val="0"/>
          <w:sz w:val="24"/>
        </w:rPr>
        <w:t xml:space="preserve"> план</w:t>
      </w:r>
      <w:r w:rsidR="00CA606A">
        <w:rPr>
          <w:rFonts w:ascii="Times New Roman" w:hAnsi="Times New Roman"/>
          <w:i w:val="0"/>
          <w:sz w:val="24"/>
        </w:rPr>
        <w:t>ом поселения</w:t>
      </w:r>
      <w:r>
        <w:rPr>
          <w:rFonts w:ascii="Times New Roman" w:hAnsi="Times New Roman"/>
          <w:i w:val="0"/>
          <w:sz w:val="24"/>
        </w:rPr>
        <w:t xml:space="preserve"> функциональных зон.</w:t>
      </w:r>
    </w:p>
    <w:p w:rsidR="00BE7D07" w:rsidRDefault="00BE7D07" w:rsidP="00BE7D0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8</w:t>
      </w:r>
      <w:r w:rsidR="00B07725">
        <w:rPr>
          <w:rFonts w:ascii="Times New Roman" w:hAnsi="Times New Roman"/>
          <w:i w:val="0"/>
          <w:sz w:val="24"/>
        </w:rPr>
        <w:t>.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rsidR="00BE7D07" w:rsidRDefault="00BE7D07" w:rsidP="00BE7D0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9</w:t>
      </w:r>
      <w:r w:rsidR="00B07725">
        <w:rPr>
          <w:rFonts w:ascii="Times New Roman" w:hAnsi="Times New Roman"/>
          <w:i w:val="0"/>
          <w:sz w:val="24"/>
        </w:rPr>
        <w:t>. Подготовка графической части документации по планировке территории осуществляется:</w:t>
      </w:r>
    </w:p>
    <w:p w:rsidR="00BE7D07" w:rsidRDefault="00B07725" w:rsidP="00BE7D0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1) в соответствии с системой координат, используемой для ведения Единого государственного реестра недвижимости;</w:t>
      </w:r>
    </w:p>
    <w:p w:rsidR="00B07725" w:rsidRDefault="00B07725" w:rsidP="00BE7D0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 xml:space="preserve">2) с использованием цифровых топографических карт, цифровых топографических планов, </w:t>
      </w:r>
      <w:hyperlink r:id="rId27" w:history="1">
        <w:r w:rsidRPr="00BE7D07">
          <w:rPr>
            <w:rFonts w:ascii="Times New Roman" w:hAnsi="Times New Roman"/>
            <w:i w:val="0"/>
            <w:sz w:val="24"/>
          </w:rPr>
          <w:t>требования</w:t>
        </w:r>
      </w:hyperlink>
      <w:r>
        <w:rPr>
          <w:rFonts w:ascii="Times New Roman" w:hAnsi="Times New Roman"/>
          <w:i w:val="0"/>
          <w:sz w:val="24"/>
        </w:rPr>
        <w:t xml:space="preserve"> к которым устанавливаются уполномоченным федеральным органом исполнительной власти.</w:t>
      </w:r>
    </w:p>
    <w:p w:rsidR="00BE7D07" w:rsidRDefault="00BE7D07" w:rsidP="00BE7D0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10.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частью 11</w:t>
      </w:r>
      <w:hyperlink w:anchor="Par1" w:history="1"/>
      <w:r>
        <w:rPr>
          <w:rFonts w:ascii="Times New Roman" w:hAnsi="Times New Roman"/>
          <w:i w:val="0"/>
          <w:sz w:val="24"/>
        </w:rPr>
        <w:t xml:space="preserve"> настоящей статьи.</w:t>
      </w:r>
    </w:p>
    <w:p w:rsidR="00BE7D07" w:rsidRDefault="00BE7D07" w:rsidP="00BE7D0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 xml:space="preserve">11. </w:t>
      </w:r>
      <w:hyperlink r:id="rId28" w:history="1">
        <w:r w:rsidRPr="00BE7D07">
          <w:rPr>
            <w:rFonts w:ascii="Times New Roman" w:hAnsi="Times New Roman"/>
            <w:i w:val="0"/>
            <w:sz w:val="24"/>
          </w:rPr>
          <w:t>Виды</w:t>
        </w:r>
      </w:hyperlink>
      <w:r>
        <w:rPr>
          <w:rFonts w:ascii="Times New Roman" w:hAnsi="Times New Roman"/>
          <w:i w:val="0"/>
          <w:sz w:val="24"/>
        </w:rPr>
        <w:t xml:space="preserve"> инженерных изысканий, необходимых для подготовки документации по планировке территории, </w:t>
      </w:r>
      <w:hyperlink r:id="rId29" w:history="1">
        <w:r w:rsidRPr="00BE7D07">
          <w:rPr>
            <w:rFonts w:ascii="Times New Roman" w:hAnsi="Times New Roman"/>
            <w:i w:val="0"/>
            <w:sz w:val="24"/>
          </w:rPr>
          <w:t>порядок</w:t>
        </w:r>
      </w:hyperlink>
      <w:r>
        <w:rPr>
          <w:rFonts w:ascii="Times New Roman" w:hAnsi="Times New Roman"/>
          <w:i w:val="0"/>
          <w:sz w:val="24"/>
        </w:rPr>
        <w:t xml:space="preserve"> их выполнения, а также случаи, при которых требуется их выполнение, устанавливаются Правительством Российской Федерации.</w:t>
      </w:r>
    </w:p>
    <w:p w:rsidR="00BE7D07" w:rsidRDefault="00BE7D07" w:rsidP="00BE7D0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12.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Градостроительным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rsidR="00B10995" w:rsidRPr="00483723" w:rsidRDefault="00B10995" w:rsidP="00B07725">
      <w:pPr>
        <w:shd w:val="clear" w:color="auto" w:fill="FFFFFF"/>
        <w:tabs>
          <w:tab w:val="left" w:pos="785"/>
        </w:tabs>
        <w:spacing w:line="240" w:lineRule="auto"/>
        <w:ind w:left="0" w:right="0" w:firstLine="0"/>
        <w:jc w:val="both"/>
        <w:rPr>
          <w:rFonts w:ascii="Times New Roman" w:hAnsi="Times New Roman"/>
          <w:i w:val="0"/>
          <w:sz w:val="24"/>
        </w:rPr>
      </w:pPr>
    </w:p>
    <w:p w:rsidR="00B10995" w:rsidRPr="00483723" w:rsidRDefault="00B10995" w:rsidP="00B10995">
      <w:pPr>
        <w:keepNext/>
        <w:spacing w:line="240" w:lineRule="auto"/>
        <w:ind w:left="0" w:right="0" w:firstLine="567"/>
        <w:jc w:val="both"/>
        <w:outlineLvl w:val="1"/>
        <w:rPr>
          <w:rFonts w:ascii="Times New Roman" w:hAnsi="Times New Roman"/>
          <w:b/>
          <w:bCs/>
          <w:i w:val="0"/>
          <w:iCs/>
          <w:sz w:val="24"/>
        </w:rPr>
      </w:pPr>
      <w:bookmarkStart w:id="54" w:name="_Toc200537080"/>
      <w:bookmarkStart w:id="55" w:name="_Toc208205268"/>
      <w:bookmarkStart w:id="56" w:name="_Toc427840778"/>
      <w:bookmarkStart w:id="57" w:name="_Toc427840960"/>
      <w:bookmarkStart w:id="58" w:name="_Toc465786389"/>
      <w:r w:rsidRPr="00483723">
        <w:rPr>
          <w:rFonts w:ascii="Times New Roman" w:hAnsi="Times New Roman"/>
          <w:b/>
          <w:bCs/>
          <w:i w:val="0"/>
          <w:iCs/>
          <w:sz w:val="24"/>
        </w:rPr>
        <w:lastRenderedPageBreak/>
        <w:t xml:space="preserve">Статья </w:t>
      </w:r>
      <w:r w:rsidR="00C626E7">
        <w:rPr>
          <w:rFonts w:ascii="Times New Roman" w:hAnsi="Times New Roman"/>
          <w:b/>
          <w:bCs/>
          <w:i w:val="0"/>
          <w:iCs/>
          <w:sz w:val="24"/>
        </w:rPr>
        <w:t>9</w:t>
      </w:r>
      <w:r w:rsidRPr="00483723">
        <w:rPr>
          <w:rFonts w:ascii="Times New Roman" w:hAnsi="Times New Roman"/>
          <w:b/>
          <w:bCs/>
          <w:i w:val="0"/>
          <w:iCs/>
          <w:sz w:val="24"/>
        </w:rPr>
        <w:t>. Подготовка</w:t>
      </w:r>
      <w:r w:rsidR="00C87250">
        <w:rPr>
          <w:rFonts w:ascii="Times New Roman" w:hAnsi="Times New Roman"/>
          <w:b/>
          <w:bCs/>
          <w:i w:val="0"/>
          <w:iCs/>
          <w:sz w:val="24"/>
        </w:rPr>
        <w:t xml:space="preserve"> и утверждение</w:t>
      </w:r>
      <w:r w:rsidRPr="00483723">
        <w:rPr>
          <w:rFonts w:ascii="Times New Roman" w:hAnsi="Times New Roman"/>
          <w:b/>
          <w:bCs/>
          <w:i w:val="0"/>
          <w:iCs/>
          <w:sz w:val="24"/>
        </w:rPr>
        <w:t xml:space="preserve"> документации по планировке территории</w:t>
      </w:r>
      <w:bookmarkEnd w:id="54"/>
      <w:bookmarkEnd w:id="55"/>
      <w:bookmarkEnd w:id="56"/>
      <w:bookmarkEnd w:id="57"/>
      <w:r w:rsidR="00B2509B">
        <w:rPr>
          <w:rFonts w:ascii="Times New Roman" w:hAnsi="Times New Roman"/>
          <w:b/>
          <w:bCs/>
          <w:i w:val="0"/>
          <w:iCs/>
          <w:sz w:val="24"/>
        </w:rPr>
        <w:t xml:space="preserve"> </w:t>
      </w:r>
      <w:r w:rsidR="00B2509B">
        <w:rPr>
          <w:rFonts w:ascii="Times New Roman" w:hAnsi="Times New Roman"/>
          <w:b/>
          <w:i w:val="0"/>
          <w:sz w:val="24"/>
        </w:rPr>
        <w:t>Кинзель</w:t>
      </w:r>
      <w:r w:rsidR="00C75EB5" w:rsidRPr="00B07725">
        <w:rPr>
          <w:rFonts w:ascii="Times New Roman" w:hAnsi="Times New Roman"/>
          <w:b/>
          <w:i w:val="0"/>
          <w:sz w:val="24"/>
        </w:rPr>
        <w:t>ского</w:t>
      </w:r>
      <w:r w:rsidR="00B2509B">
        <w:rPr>
          <w:rFonts w:ascii="Times New Roman" w:hAnsi="Times New Roman"/>
          <w:b/>
          <w:i w:val="0"/>
          <w:sz w:val="24"/>
        </w:rPr>
        <w:t xml:space="preserve"> </w:t>
      </w:r>
      <w:r w:rsidR="00D3249E" w:rsidRPr="00483723">
        <w:rPr>
          <w:rFonts w:ascii="Times New Roman" w:hAnsi="Times New Roman"/>
          <w:b/>
          <w:bCs/>
          <w:i w:val="0"/>
          <w:iCs/>
          <w:sz w:val="24"/>
        </w:rPr>
        <w:t>сель</w:t>
      </w:r>
      <w:bookmarkEnd w:id="58"/>
      <w:r w:rsidR="00B07725">
        <w:rPr>
          <w:rFonts w:ascii="Times New Roman" w:hAnsi="Times New Roman"/>
          <w:b/>
          <w:bCs/>
          <w:i w:val="0"/>
          <w:iCs/>
          <w:sz w:val="24"/>
        </w:rPr>
        <w:t>совета.</w:t>
      </w:r>
    </w:p>
    <w:p w:rsidR="00B10995" w:rsidRPr="00483723" w:rsidRDefault="00B10995" w:rsidP="00B10995">
      <w:pPr>
        <w:spacing w:line="240" w:lineRule="auto"/>
        <w:ind w:left="0" w:right="0" w:firstLine="567"/>
        <w:jc w:val="both"/>
        <w:rPr>
          <w:rFonts w:ascii="Times New Roman" w:hAnsi="Times New Roman"/>
          <w:i w:val="0"/>
          <w:sz w:val="24"/>
        </w:rPr>
      </w:pPr>
    </w:p>
    <w:p w:rsidR="00C87250" w:rsidRPr="00C87250" w:rsidRDefault="00C87250" w:rsidP="005F2C4D">
      <w:pPr>
        <w:pStyle w:val="afa"/>
        <w:numPr>
          <w:ilvl w:val="0"/>
          <w:numId w:val="26"/>
        </w:numPr>
        <w:autoSpaceDE w:val="0"/>
        <w:autoSpaceDN w:val="0"/>
        <w:adjustRightInd w:val="0"/>
        <w:spacing w:after="0" w:line="240" w:lineRule="auto"/>
        <w:ind w:left="357" w:hanging="357"/>
        <w:jc w:val="both"/>
        <w:rPr>
          <w:rFonts w:ascii="Times New Roman" w:hAnsi="Times New Roman"/>
          <w:bCs/>
          <w:sz w:val="24"/>
        </w:rPr>
      </w:pPr>
      <w:bookmarkStart w:id="59" w:name="_Toc200537081"/>
      <w:bookmarkStart w:id="60" w:name="_Toc208205269"/>
      <w:bookmarkStart w:id="61" w:name="_Toc130098619"/>
      <w:r w:rsidRPr="00C87250">
        <w:rPr>
          <w:rFonts w:ascii="Times New Roman" w:hAnsi="Times New Roman"/>
          <w:bCs/>
          <w:sz w:val="24"/>
        </w:rPr>
        <w:t xml:space="preserve">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r>
        <w:rPr>
          <w:rFonts w:ascii="Times New Roman" w:hAnsi="Times New Roman"/>
          <w:bCs/>
          <w:sz w:val="24"/>
        </w:rPr>
        <w:t xml:space="preserve">части 2 </w:t>
      </w:r>
      <w:r w:rsidRPr="00C87250">
        <w:rPr>
          <w:rFonts w:ascii="Times New Roman" w:hAnsi="Times New Roman"/>
          <w:bCs/>
          <w:sz w:val="24"/>
        </w:rPr>
        <w:t>настоящей статьи.</w:t>
      </w:r>
    </w:p>
    <w:p w:rsidR="00C87250" w:rsidRPr="00C87250" w:rsidRDefault="00C87250" w:rsidP="005F2C4D">
      <w:pPr>
        <w:pStyle w:val="afa"/>
        <w:numPr>
          <w:ilvl w:val="0"/>
          <w:numId w:val="26"/>
        </w:numPr>
        <w:autoSpaceDE w:val="0"/>
        <w:autoSpaceDN w:val="0"/>
        <w:adjustRightInd w:val="0"/>
        <w:spacing w:after="0" w:line="240" w:lineRule="auto"/>
        <w:ind w:left="357" w:hanging="357"/>
        <w:jc w:val="both"/>
        <w:rPr>
          <w:rFonts w:ascii="Times New Roman" w:hAnsi="Times New Roman"/>
          <w:bCs/>
          <w:sz w:val="24"/>
        </w:rPr>
      </w:pPr>
      <w:bookmarkStart w:id="62" w:name="Par2"/>
      <w:bookmarkEnd w:id="62"/>
      <w:r w:rsidRPr="00C87250">
        <w:rPr>
          <w:rFonts w:ascii="Times New Roman" w:hAnsi="Times New Roman"/>
          <w:bCs/>
          <w:sz w:val="24"/>
        </w:rPr>
        <w:t xml:space="preserve"> Решения о подготовке документации по планировке территории принимаются самостоятельно:</w:t>
      </w:r>
    </w:p>
    <w:p w:rsidR="00C87250" w:rsidRPr="00C87250" w:rsidRDefault="00C87250" w:rsidP="00C87250">
      <w:pPr>
        <w:pStyle w:val="afa"/>
        <w:autoSpaceDE w:val="0"/>
        <w:autoSpaceDN w:val="0"/>
        <w:adjustRightInd w:val="0"/>
        <w:spacing w:after="0" w:line="240" w:lineRule="auto"/>
        <w:ind w:left="357"/>
        <w:jc w:val="both"/>
        <w:rPr>
          <w:rFonts w:ascii="Times New Roman" w:hAnsi="Times New Roman"/>
          <w:bCs/>
          <w:sz w:val="24"/>
        </w:rPr>
      </w:pPr>
      <w:r w:rsidRPr="00C87250">
        <w:rPr>
          <w:rFonts w:ascii="Times New Roman" w:hAnsi="Times New Roman"/>
          <w:bCs/>
          <w:sz w:val="24"/>
        </w:rPr>
        <w:t>1) лицами, с которыми заключены договоры о развитии застроенной территории, договоры о комплексном освоении территории, в том числе в целях строительства стандартного жилья, договоры о комплексном развитии территории по инициативе органа местного самоуправления;</w:t>
      </w:r>
    </w:p>
    <w:p w:rsidR="00C87250" w:rsidRPr="00C87250" w:rsidRDefault="00C87250" w:rsidP="00C87250">
      <w:pPr>
        <w:pStyle w:val="afa"/>
        <w:autoSpaceDE w:val="0"/>
        <w:autoSpaceDN w:val="0"/>
        <w:adjustRightInd w:val="0"/>
        <w:spacing w:after="0" w:line="240" w:lineRule="auto"/>
        <w:ind w:left="357"/>
        <w:jc w:val="both"/>
        <w:rPr>
          <w:rFonts w:ascii="Times New Roman" w:hAnsi="Times New Roman"/>
          <w:bCs/>
          <w:sz w:val="24"/>
        </w:rPr>
      </w:pPr>
      <w:r w:rsidRPr="00C87250">
        <w:rPr>
          <w:rFonts w:ascii="Times New Roman" w:hAnsi="Times New Roman"/>
          <w:bCs/>
          <w:sz w:val="24"/>
        </w:rPr>
        <w:t xml:space="preserve">2) лицами, указанными в </w:t>
      </w:r>
      <w:hyperlink r:id="rId30" w:history="1">
        <w:r w:rsidRPr="00C87250">
          <w:rPr>
            <w:rFonts w:ascii="Times New Roman" w:hAnsi="Times New Roman"/>
            <w:bCs/>
            <w:sz w:val="24"/>
          </w:rPr>
          <w:t>части 3 статьи 46.9</w:t>
        </w:r>
      </w:hyperlink>
      <w:r w:rsidR="006103B9">
        <w:rPr>
          <w:rFonts w:ascii="Times New Roman" w:hAnsi="Times New Roman"/>
          <w:bCs/>
          <w:sz w:val="24"/>
        </w:rPr>
        <w:t xml:space="preserve"> Градостроительного К</w:t>
      </w:r>
      <w:r w:rsidRPr="00C87250">
        <w:rPr>
          <w:rFonts w:ascii="Times New Roman" w:hAnsi="Times New Roman"/>
          <w:bCs/>
          <w:sz w:val="24"/>
        </w:rPr>
        <w:t>одекса</w:t>
      </w:r>
      <w:r>
        <w:rPr>
          <w:rFonts w:ascii="Times New Roman" w:hAnsi="Times New Roman"/>
          <w:bCs/>
          <w:sz w:val="24"/>
        </w:rPr>
        <w:t xml:space="preserve"> Российской Федерации</w:t>
      </w:r>
      <w:r w:rsidRPr="00C87250">
        <w:rPr>
          <w:rFonts w:ascii="Times New Roman" w:hAnsi="Times New Roman"/>
          <w:bCs/>
          <w:sz w:val="24"/>
        </w:rPr>
        <w:t>;</w:t>
      </w:r>
    </w:p>
    <w:p w:rsidR="00C87250" w:rsidRPr="00C87250" w:rsidRDefault="00C87250" w:rsidP="00C87250">
      <w:pPr>
        <w:pStyle w:val="afa"/>
        <w:autoSpaceDE w:val="0"/>
        <w:autoSpaceDN w:val="0"/>
        <w:adjustRightInd w:val="0"/>
        <w:spacing w:after="0" w:line="240" w:lineRule="auto"/>
        <w:ind w:left="357"/>
        <w:jc w:val="both"/>
        <w:rPr>
          <w:rFonts w:ascii="Times New Roman" w:hAnsi="Times New Roman"/>
          <w:bCs/>
          <w:sz w:val="24"/>
        </w:rPr>
      </w:pPr>
      <w:r w:rsidRPr="00C87250">
        <w:rPr>
          <w:rFonts w:ascii="Times New Roman" w:hAnsi="Times New Roman"/>
          <w:bCs/>
          <w:sz w:val="24"/>
        </w:rPr>
        <w:t>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w:t>
      </w:r>
    </w:p>
    <w:p w:rsidR="00C87250" w:rsidRPr="00C87250" w:rsidRDefault="00C87250" w:rsidP="00C87250">
      <w:pPr>
        <w:pStyle w:val="afa"/>
        <w:autoSpaceDE w:val="0"/>
        <w:autoSpaceDN w:val="0"/>
        <w:adjustRightInd w:val="0"/>
        <w:spacing w:after="0" w:line="240" w:lineRule="auto"/>
        <w:ind w:left="357"/>
        <w:jc w:val="both"/>
        <w:rPr>
          <w:rFonts w:ascii="Times New Roman" w:hAnsi="Times New Roman"/>
          <w:bCs/>
          <w:sz w:val="24"/>
        </w:rPr>
      </w:pPr>
      <w:r w:rsidRPr="00C87250">
        <w:rPr>
          <w:rFonts w:ascii="Times New Roman" w:hAnsi="Times New Roman"/>
          <w:bCs/>
          <w:sz w:val="24"/>
        </w:rP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2B0484" w:rsidRPr="002B0484" w:rsidRDefault="002B0484" w:rsidP="005F2C4D">
      <w:pPr>
        <w:pStyle w:val="afa"/>
        <w:numPr>
          <w:ilvl w:val="0"/>
          <w:numId w:val="26"/>
        </w:numPr>
        <w:autoSpaceDE w:val="0"/>
        <w:autoSpaceDN w:val="0"/>
        <w:adjustRightInd w:val="0"/>
        <w:spacing w:line="240" w:lineRule="auto"/>
        <w:jc w:val="both"/>
        <w:rPr>
          <w:rFonts w:ascii="Times New Roman" w:hAnsi="Times New Roman"/>
          <w:sz w:val="24"/>
        </w:rPr>
      </w:pPr>
      <w:r w:rsidRPr="002B0484">
        <w:rPr>
          <w:rFonts w:ascii="Times New Roman" w:hAnsi="Times New Roman"/>
          <w:sz w:val="24"/>
        </w:rPr>
        <w:t xml:space="preserve"> В случаях, предусмотренных </w:t>
      </w:r>
      <w:r>
        <w:rPr>
          <w:rFonts w:ascii="Times New Roman" w:hAnsi="Times New Roman"/>
          <w:sz w:val="24"/>
        </w:rPr>
        <w:t xml:space="preserve">частью 2 </w:t>
      </w:r>
      <w:r w:rsidRPr="002B0484">
        <w:rPr>
          <w:rFonts w:ascii="Times New Roman" w:hAnsi="Times New Roman"/>
          <w:sz w:val="24"/>
        </w:rPr>
        <w:t>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2B0484" w:rsidRPr="002B048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r>
        <w:rPr>
          <w:rFonts w:ascii="Times New Roman" w:hAnsi="Times New Roman"/>
          <w:sz w:val="24"/>
        </w:rPr>
        <w:t xml:space="preserve">части 2 </w:t>
      </w:r>
      <w:r w:rsidRPr="002B0484">
        <w:rPr>
          <w:rFonts w:ascii="Times New Roman" w:hAnsi="Times New Roman"/>
          <w:sz w:val="24"/>
        </w:rPr>
        <w:t xml:space="preserve">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r>
        <w:rPr>
          <w:rFonts w:ascii="Times New Roman" w:hAnsi="Times New Roman"/>
          <w:sz w:val="24"/>
        </w:rPr>
        <w:t xml:space="preserve">части 6 </w:t>
      </w:r>
      <w:r w:rsidRPr="002B0484">
        <w:rPr>
          <w:rFonts w:ascii="Times New Roman" w:hAnsi="Times New Roman"/>
          <w:sz w:val="24"/>
        </w:rPr>
        <w:t>настоящей статьи.</w:t>
      </w:r>
    </w:p>
    <w:p w:rsidR="002B0484" w:rsidRPr="002B048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63" w:name="Par4"/>
      <w:bookmarkEnd w:id="63"/>
      <w:r w:rsidRPr="002B0484">
        <w:rPr>
          <w:rFonts w:ascii="Times New Roman" w:hAnsi="Times New Roman"/>
          <w:sz w:val="24"/>
        </w:rPr>
        <w:t xml:space="preserve"> Уполномоченные органы исполнительной влас</w:t>
      </w:r>
      <w:r w:rsidR="00311FF5">
        <w:rPr>
          <w:rFonts w:ascii="Times New Roman" w:hAnsi="Times New Roman"/>
          <w:sz w:val="24"/>
        </w:rPr>
        <w:t>ти Оренбургской области</w:t>
      </w:r>
      <w:r w:rsidRPr="002B0484">
        <w:rPr>
          <w:rFonts w:ascii="Times New Roman" w:hAnsi="Times New Roman"/>
          <w:sz w:val="24"/>
        </w:rPr>
        <w:t xml:space="preserve">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r>
        <w:rPr>
          <w:rFonts w:ascii="Times New Roman" w:hAnsi="Times New Roman"/>
          <w:sz w:val="24"/>
        </w:rPr>
        <w:t xml:space="preserve">части 2 </w:t>
      </w:r>
      <w:r w:rsidRPr="002B0484">
        <w:rPr>
          <w:rFonts w:ascii="Times New Roman" w:hAnsi="Times New Roman"/>
          <w:sz w:val="24"/>
        </w:rPr>
        <w:t>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w:t>
      </w:r>
      <w:r>
        <w:rPr>
          <w:rFonts w:ascii="Times New Roman" w:hAnsi="Times New Roman"/>
          <w:sz w:val="24"/>
        </w:rPr>
        <w:t xml:space="preserve"> частях 4</w:t>
      </w:r>
      <w:r w:rsidRPr="002B0484">
        <w:rPr>
          <w:rFonts w:ascii="Times New Roman" w:hAnsi="Times New Roman"/>
          <w:sz w:val="24"/>
        </w:rPr>
        <w:t xml:space="preserve">и </w:t>
      </w:r>
      <w:r w:rsidR="001B3A59">
        <w:rPr>
          <w:rFonts w:ascii="Times New Roman" w:hAnsi="Times New Roman"/>
          <w:sz w:val="24"/>
        </w:rPr>
        <w:t>8</w:t>
      </w:r>
      <w:r w:rsidRPr="002B0484">
        <w:rPr>
          <w:rFonts w:ascii="Times New Roman" w:hAnsi="Times New Roman"/>
          <w:sz w:val="24"/>
        </w:rPr>
        <w:t xml:space="preserve"> настоящей статьи.</w:t>
      </w:r>
    </w:p>
    <w:p w:rsidR="002B0484" w:rsidRPr="00311FF5"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64" w:name="Par6"/>
      <w:bookmarkEnd w:id="64"/>
      <w:r w:rsidRPr="002B0484">
        <w:rPr>
          <w:rFonts w:ascii="Times New Roman" w:hAnsi="Times New Roman"/>
          <w:sz w:val="24"/>
        </w:rPr>
        <w:t xml:space="preserve">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w:t>
      </w:r>
      <w:r w:rsidRPr="002B0484">
        <w:rPr>
          <w:rFonts w:ascii="Times New Roman" w:hAnsi="Times New Roman"/>
          <w:sz w:val="24"/>
        </w:rPr>
        <w:lastRenderedPageBreak/>
        <w:t>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2B0484" w:rsidRPr="001B3A59"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65" w:name="Par8"/>
      <w:bookmarkStart w:id="66" w:name="Par10"/>
      <w:bookmarkEnd w:id="65"/>
      <w:bookmarkEnd w:id="66"/>
      <w:r w:rsidRPr="002B0484">
        <w:rPr>
          <w:rFonts w:ascii="Times New Roman" w:hAnsi="Times New Roman"/>
          <w:sz w:val="24"/>
        </w:rPr>
        <w:t xml:space="preserve"> Уполномоченные органы местно</w:t>
      </w:r>
      <w:r w:rsidR="00311FF5">
        <w:rPr>
          <w:rFonts w:ascii="Times New Roman" w:hAnsi="Times New Roman"/>
          <w:sz w:val="24"/>
        </w:rPr>
        <w:t>го самоуправления Красногвардейского</w:t>
      </w:r>
      <w:r w:rsidRPr="002B0484">
        <w:rPr>
          <w:rFonts w:ascii="Times New Roman" w:hAnsi="Times New Roman"/>
          <w:sz w:val="24"/>
        </w:rPr>
        <w:t xml:space="preserve"> района </w:t>
      </w:r>
      <w:r w:rsidR="00311FF5">
        <w:rPr>
          <w:rFonts w:ascii="Times New Roman" w:hAnsi="Times New Roman"/>
          <w:sz w:val="24"/>
        </w:rPr>
        <w:t xml:space="preserve">Оренбургской области </w:t>
      </w:r>
      <w:r w:rsidRPr="002B0484">
        <w:rPr>
          <w:rFonts w:ascii="Times New Roman" w:hAnsi="Times New Roman"/>
          <w:sz w:val="24"/>
        </w:rPr>
        <w:t xml:space="preserve">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r w:rsidR="001B3A59">
        <w:rPr>
          <w:rFonts w:ascii="Times New Roman" w:hAnsi="Times New Roman"/>
          <w:sz w:val="24"/>
        </w:rPr>
        <w:t xml:space="preserve">части 2 </w:t>
      </w:r>
      <w:r w:rsidRPr="002B0484">
        <w:rPr>
          <w:rFonts w:ascii="Times New Roman" w:hAnsi="Times New Roman"/>
          <w:sz w:val="24"/>
        </w:rPr>
        <w:t>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w:t>
      </w:r>
      <w:r w:rsidR="001B3A59">
        <w:rPr>
          <w:rFonts w:ascii="Times New Roman" w:hAnsi="Times New Roman"/>
          <w:sz w:val="24"/>
        </w:rPr>
        <w:t>й</w:t>
      </w:r>
      <w:r w:rsidRPr="002B0484">
        <w:rPr>
          <w:rFonts w:ascii="Times New Roman" w:hAnsi="Times New Roman"/>
          <w:sz w:val="24"/>
        </w:rPr>
        <w:t xml:space="preserve"> в границах муниципального района, за исключением случаев, указанных в</w:t>
      </w:r>
      <w:r w:rsidR="001B3A59">
        <w:rPr>
          <w:rFonts w:ascii="Times New Roman" w:hAnsi="Times New Roman"/>
          <w:sz w:val="24"/>
        </w:rPr>
        <w:t xml:space="preserve"> частях 4-6</w:t>
      </w:r>
      <w:r w:rsidRPr="002B0484">
        <w:rPr>
          <w:rFonts w:ascii="Times New Roman" w:hAnsi="Times New Roman"/>
          <w:sz w:val="24"/>
        </w:rPr>
        <w:t>,</w:t>
      </w:r>
      <w:r w:rsidR="001B3A59">
        <w:rPr>
          <w:rFonts w:ascii="Times New Roman" w:hAnsi="Times New Roman"/>
          <w:sz w:val="24"/>
        </w:rPr>
        <w:t>8</w:t>
      </w:r>
      <w:r w:rsidRPr="002B0484">
        <w:rPr>
          <w:rFonts w:ascii="Times New Roman" w:hAnsi="Times New Roman"/>
          <w:sz w:val="24"/>
        </w:rPr>
        <w:t>,настоящей статьи.</w:t>
      </w:r>
    </w:p>
    <w:p w:rsidR="002B0484" w:rsidRPr="001B3A59"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67" w:name="Par12"/>
      <w:bookmarkEnd w:id="67"/>
      <w:r w:rsidRPr="002B0484">
        <w:rPr>
          <w:rFonts w:ascii="Times New Roman" w:hAnsi="Times New Roman"/>
          <w:sz w:val="24"/>
        </w:rPr>
        <w:t xml:space="preserve">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округа и размещение которого планируется на территориях двух и более муниципальных районов, городских округов, имеющих общую границу, в границ</w:t>
      </w:r>
      <w:r w:rsidR="001B3A59">
        <w:rPr>
          <w:rFonts w:ascii="Times New Roman" w:hAnsi="Times New Roman"/>
          <w:sz w:val="24"/>
        </w:rPr>
        <w:t>ах Оренбургской области</w:t>
      </w:r>
      <w:r w:rsidRPr="002B0484">
        <w:rPr>
          <w:rFonts w:ascii="Times New Roman" w:hAnsi="Times New Roman"/>
          <w:sz w:val="24"/>
        </w:rPr>
        <w:t>,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2B0484" w:rsidRPr="0043533C" w:rsidRDefault="00725FC8"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68" w:name="Par14"/>
      <w:bookmarkStart w:id="69" w:name="Par16"/>
      <w:bookmarkEnd w:id="68"/>
      <w:bookmarkEnd w:id="69"/>
      <w:r>
        <w:rPr>
          <w:rFonts w:ascii="Times New Roman" w:hAnsi="Times New Roman"/>
          <w:sz w:val="24"/>
        </w:rPr>
        <w:t>Администрация Кинзель</w:t>
      </w:r>
      <w:r w:rsidR="001B3A59">
        <w:rPr>
          <w:rFonts w:ascii="Times New Roman" w:hAnsi="Times New Roman"/>
          <w:sz w:val="24"/>
        </w:rPr>
        <w:t>ского сельсовета принимае</w:t>
      </w:r>
      <w:r w:rsidR="002B0484" w:rsidRPr="002B0484">
        <w:rPr>
          <w:rFonts w:ascii="Times New Roman" w:hAnsi="Times New Roman"/>
          <w:sz w:val="24"/>
        </w:rPr>
        <w:t xml:space="preserve">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r w:rsidR="001B3A59">
        <w:rPr>
          <w:rFonts w:ascii="Times New Roman" w:hAnsi="Times New Roman"/>
          <w:sz w:val="24"/>
        </w:rPr>
        <w:t xml:space="preserve">части 2 </w:t>
      </w:r>
      <w:r w:rsidR="002B0484" w:rsidRPr="002B0484">
        <w:rPr>
          <w:rFonts w:ascii="Times New Roman" w:hAnsi="Times New Roman"/>
          <w:sz w:val="24"/>
        </w:rPr>
        <w:t xml:space="preserve">настоящей статьи, и утверждают документацию по планировке территории </w:t>
      </w:r>
      <w:r w:rsidR="001B3A59">
        <w:rPr>
          <w:rFonts w:ascii="Times New Roman" w:hAnsi="Times New Roman"/>
          <w:sz w:val="24"/>
        </w:rPr>
        <w:t>в границах поселения,</w:t>
      </w:r>
      <w:r w:rsidR="002B0484" w:rsidRPr="002B0484">
        <w:rPr>
          <w:rFonts w:ascii="Times New Roman" w:hAnsi="Times New Roman"/>
          <w:sz w:val="24"/>
        </w:rPr>
        <w:t xml:space="preserve"> за исключением случаев, указанных в</w:t>
      </w:r>
      <w:r w:rsidR="0043533C">
        <w:rPr>
          <w:rFonts w:ascii="Times New Roman" w:hAnsi="Times New Roman"/>
          <w:sz w:val="24"/>
        </w:rPr>
        <w:t xml:space="preserve"> частях 4-8</w:t>
      </w:r>
      <w:r w:rsidR="002B0484" w:rsidRPr="002B0484">
        <w:rPr>
          <w:rFonts w:ascii="Times New Roman" w:hAnsi="Times New Roman"/>
          <w:sz w:val="24"/>
        </w:rPr>
        <w:t xml:space="preserve">, </w:t>
      </w:r>
      <w:r w:rsidR="0043533C">
        <w:rPr>
          <w:rFonts w:ascii="Times New Roman" w:hAnsi="Times New Roman"/>
          <w:sz w:val="24"/>
        </w:rPr>
        <w:t xml:space="preserve">11 </w:t>
      </w:r>
      <w:r w:rsidR="002B0484" w:rsidRPr="002B0484">
        <w:rPr>
          <w:rFonts w:ascii="Times New Roman" w:hAnsi="Times New Roman"/>
          <w:sz w:val="24"/>
        </w:rPr>
        <w:t xml:space="preserve">настоящей статьи, с учетом особенностей, указанных в </w:t>
      </w:r>
      <w:r w:rsidR="0043533C">
        <w:rPr>
          <w:rFonts w:ascii="Times New Roman" w:hAnsi="Times New Roman"/>
          <w:sz w:val="24"/>
        </w:rPr>
        <w:t xml:space="preserve">части 10 </w:t>
      </w:r>
      <w:r w:rsidR="002B0484" w:rsidRPr="002B0484">
        <w:rPr>
          <w:rFonts w:ascii="Times New Roman" w:hAnsi="Times New Roman"/>
          <w:sz w:val="24"/>
        </w:rPr>
        <w:t>настоящей статьи.</w:t>
      </w:r>
    </w:p>
    <w:p w:rsidR="002B0484" w:rsidRPr="0043533C"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70" w:name="Par18"/>
      <w:bookmarkEnd w:id="70"/>
      <w:r w:rsidRPr="002B0484">
        <w:rPr>
          <w:rFonts w:ascii="Times New Roman" w:hAnsi="Times New Roman"/>
          <w:sz w:val="24"/>
        </w:rPr>
        <w:t xml:space="preserve">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w:t>
      </w:r>
      <w:r w:rsidRPr="002B0484">
        <w:rPr>
          <w:rFonts w:ascii="Times New Roman" w:hAnsi="Times New Roman"/>
          <w:sz w:val="24"/>
        </w:rPr>
        <w:lastRenderedPageBreak/>
        <w:t>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двадцати рабочих дней со дня поступления им указанной документации.</w:t>
      </w:r>
    </w:p>
    <w:p w:rsidR="002B0484" w:rsidRPr="002B048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71" w:name="Par20"/>
      <w:bookmarkEnd w:id="71"/>
      <w:r w:rsidRPr="002B0484">
        <w:rPr>
          <w:rFonts w:ascii="Times New Roman" w:hAnsi="Times New Roman"/>
          <w:sz w:val="24"/>
        </w:rPr>
        <w:t xml:space="preserve">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w:t>
      </w:r>
      <w:r w:rsidR="0043533C">
        <w:rPr>
          <w:rFonts w:ascii="Times New Roman" w:hAnsi="Times New Roman"/>
          <w:sz w:val="24"/>
        </w:rPr>
        <w:t>го самоуправления Красногвардейского</w:t>
      </w:r>
      <w:r w:rsidRPr="002B0484">
        <w:rPr>
          <w:rFonts w:ascii="Times New Roman" w:hAnsi="Times New Roman"/>
          <w:sz w:val="24"/>
        </w:rPr>
        <w:t xml:space="preserve"> района </w:t>
      </w:r>
      <w:r w:rsidR="0043533C">
        <w:rPr>
          <w:rFonts w:ascii="Times New Roman" w:hAnsi="Times New Roman"/>
          <w:sz w:val="24"/>
        </w:rPr>
        <w:t xml:space="preserve">Оренбургской области </w:t>
      </w:r>
      <w:r w:rsidRPr="002B0484">
        <w:rPr>
          <w:rFonts w:ascii="Times New Roman" w:hAnsi="Times New Roman"/>
          <w:sz w:val="24"/>
        </w:rPr>
        <w:t xml:space="preserve">с учетом результатов рассмотрения </w:t>
      </w:r>
      <w:hyperlink r:id="rId31" w:history="1">
        <w:r w:rsidRPr="0043533C">
          <w:rPr>
            <w:rFonts w:ascii="Times New Roman" w:hAnsi="Times New Roman"/>
            <w:sz w:val="24"/>
          </w:rPr>
          <w:t>разногласий</w:t>
        </w:r>
      </w:hyperlink>
      <w:r w:rsidRPr="002B0484">
        <w:rPr>
          <w:rFonts w:ascii="Times New Roman" w:hAnsi="Times New Roman"/>
          <w:sz w:val="24"/>
        </w:rPr>
        <w:t xml:space="preserve"> согласительной комиссией, требования к составу и порядку работы которой устанавливаются Правительством Российской Федерации.</w:t>
      </w:r>
    </w:p>
    <w:p w:rsidR="002B0484" w:rsidRPr="00DC2CD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Не допускается осуществлять подготовку документации по планировке территории (за исключением случая, предусмотренного </w:t>
      </w:r>
      <w:hyperlink r:id="rId32" w:history="1">
        <w:r w:rsidRPr="006103B9">
          <w:rPr>
            <w:rFonts w:ascii="Times New Roman" w:hAnsi="Times New Roman"/>
            <w:sz w:val="24"/>
          </w:rPr>
          <w:t>частью 6 статьи 18</w:t>
        </w:r>
      </w:hyperlink>
      <w:r w:rsidR="0043533C">
        <w:rPr>
          <w:rFonts w:ascii="Times New Roman" w:hAnsi="Times New Roman"/>
          <w:sz w:val="24"/>
        </w:rPr>
        <w:t xml:space="preserve"> Градостроительного</w:t>
      </w:r>
      <w:r w:rsidRPr="002B0484">
        <w:rPr>
          <w:rFonts w:ascii="Times New Roman" w:hAnsi="Times New Roman"/>
          <w:sz w:val="24"/>
        </w:rPr>
        <w:t xml:space="preserve"> Кодекса), предусматривающей размещение объектов федерального значения в областях, указанных в </w:t>
      </w:r>
      <w:hyperlink r:id="rId33" w:history="1">
        <w:r w:rsidRPr="006103B9">
          <w:rPr>
            <w:rFonts w:ascii="Times New Roman" w:hAnsi="Times New Roman"/>
            <w:sz w:val="24"/>
          </w:rPr>
          <w:t>части 1 статьи 10</w:t>
        </w:r>
      </w:hyperlink>
      <w:r w:rsidR="00725FC8">
        <w:t xml:space="preserve"> </w:t>
      </w:r>
      <w:r w:rsidR="006103B9">
        <w:rPr>
          <w:rFonts w:ascii="Times New Roman" w:hAnsi="Times New Roman"/>
          <w:sz w:val="24"/>
        </w:rPr>
        <w:t>Градостроительного</w:t>
      </w:r>
      <w:r w:rsidRPr="002B0484">
        <w:rPr>
          <w:rFonts w:ascii="Times New Roman" w:hAnsi="Times New Roman"/>
          <w:sz w:val="24"/>
        </w:rPr>
        <w:t xml:space="preserve">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r:id="rId34" w:history="1">
        <w:r w:rsidRPr="006103B9">
          <w:rPr>
            <w:rFonts w:ascii="Times New Roman" w:hAnsi="Times New Roman"/>
            <w:sz w:val="24"/>
          </w:rPr>
          <w:t>части 3 статьи 14</w:t>
        </w:r>
      </w:hyperlink>
      <w:r w:rsidR="006103B9">
        <w:rPr>
          <w:rFonts w:ascii="Times New Roman" w:hAnsi="Times New Roman"/>
          <w:sz w:val="24"/>
        </w:rPr>
        <w:t>Градостроительного</w:t>
      </w:r>
      <w:r w:rsidRPr="002B0484">
        <w:rPr>
          <w:rFonts w:ascii="Times New Roman" w:hAnsi="Times New Roman"/>
          <w:sz w:val="24"/>
        </w:rPr>
        <w:t xml:space="preserve"> Кодекса, объектов местного значения муниципального района в областях, указанных в </w:t>
      </w:r>
      <w:hyperlink r:id="rId35" w:history="1">
        <w:r w:rsidRPr="006103B9">
          <w:rPr>
            <w:rFonts w:ascii="Times New Roman" w:hAnsi="Times New Roman"/>
            <w:sz w:val="24"/>
          </w:rPr>
          <w:t>пункте 1 части 3 статьи 19</w:t>
        </w:r>
      </w:hyperlink>
      <w:r w:rsidR="00725FC8">
        <w:t xml:space="preserve"> </w:t>
      </w:r>
      <w:r w:rsidR="006103B9">
        <w:rPr>
          <w:rFonts w:ascii="Times New Roman" w:hAnsi="Times New Roman"/>
          <w:sz w:val="24"/>
        </w:rPr>
        <w:t>Градостроительного</w:t>
      </w:r>
      <w:r w:rsidRPr="002B0484">
        <w:rPr>
          <w:rFonts w:ascii="Times New Roman" w:hAnsi="Times New Roman"/>
          <w:sz w:val="24"/>
        </w:rPr>
        <w:t xml:space="preserve"> Кодекса, объектов местного значения поселения, городского округа в областях, указанных в </w:t>
      </w:r>
      <w:hyperlink r:id="rId36" w:history="1">
        <w:r w:rsidRPr="006103B9">
          <w:rPr>
            <w:rFonts w:ascii="Times New Roman" w:hAnsi="Times New Roman"/>
            <w:sz w:val="24"/>
          </w:rPr>
          <w:t>пункте 1 части 5 статьи</w:t>
        </w:r>
        <w:r w:rsidR="00725FC8">
          <w:rPr>
            <w:rFonts w:ascii="Times New Roman" w:hAnsi="Times New Roman"/>
            <w:sz w:val="24"/>
          </w:rPr>
          <w:t xml:space="preserve"> </w:t>
        </w:r>
        <w:r w:rsidRPr="006103B9">
          <w:rPr>
            <w:rFonts w:ascii="Times New Roman" w:hAnsi="Times New Roman"/>
            <w:sz w:val="24"/>
          </w:rPr>
          <w:t>23</w:t>
        </w:r>
      </w:hyperlink>
      <w:r w:rsidR="00725FC8">
        <w:t xml:space="preserve"> </w:t>
      </w:r>
      <w:r w:rsidR="006103B9">
        <w:rPr>
          <w:rFonts w:ascii="Times New Roman" w:hAnsi="Times New Roman"/>
          <w:sz w:val="24"/>
        </w:rPr>
        <w:t>Градостроительного</w:t>
      </w:r>
      <w:r w:rsidRPr="002B0484">
        <w:rPr>
          <w:rFonts w:ascii="Times New Roman" w:hAnsi="Times New Roman"/>
          <w:sz w:val="24"/>
        </w:rPr>
        <w:t xml:space="preserve">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w:t>
      </w:r>
      <w:r w:rsidRPr="006103B9">
        <w:rPr>
          <w:rFonts w:ascii="Times New Roman" w:hAnsi="Times New Roman"/>
          <w:sz w:val="24"/>
        </w:rPr>
        <w:t xml:space="preserve">в </w:t>
      </w:r>
      <w:hyperlink r:id="rId37" w:history="1">
        <w:r w:rsidRPr="006103B9">
          <w:rPr>
            <w:rFonts w:ascii="Times New Roman" w:hAnsi="Times New Roman"/>
            <w:sz w:val="24"/>
          </w:rPr>
          <w:t>части 1 статьи 10</w:t>
        </w:r>
      </w:hyperlink>
      <w:r w:rsidR="00725FC8">
        <w:t xml:space="preserve"> </w:t>
      </w:r>
      <w:r w:rsidR="006103B9">
        <w:rPr>
          <w:rFonts w:ascii="Times New Roman" w:hAnsi="Times New Roman"/>
          <w:sz w:val="24"/>
        </w:rPr>
        <w:t>Градостроительного</w:t>
      </w:r>
      <w:r w:rsidRPr="002B0484">
        <w:rPr>
          <w:rFonts w:ascii="Times New Roman" w:hAnsi="Times New Roman"/>
          <w:sz w:val="24"/>
        </w:rPr>
        <w:t xml:space="preserve">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w:t>
      </w:r>
      <w:r w:rsidR="006103B9">
        <w:rPr>
          <w:rFonts w:ascii="Times New Roman" w:hAnsi="Times New Roman"/>
          <w:sz w:val="24"/>
        </w:rPr>
        <w:t>ия Оренбургской области</w:t>
      </w:r>
      <w:r w:rsidRPr="002B0484">
        <w:rPr>
          <w:rFonts w:ascii="Times New Roman" w:hAnsi="Times New Roman"/>
          <w:sz w:val="24"/>
        </w:rPr>
        <w:t xml:space="preserve"> в областях, указанных в</w:t>
      </w:r>
      <w:r w:rsidR="00725FC8">
        <w:rPr>
          <w:rFonts w:ascii="Times New Roman" w:hAnsi="Times New Roman"/>
          <w:sz w:val="24"/>
        </w:rPr>
        <w:t xml:space="preserve"> </w:t>
      </w:r>
      <w:hyperlink r:id="rId38" w:history="1">
        <w:r w:rsidRPr="006103B9">
          <w:rPr>
            <w:rFonts w:ascii="Times New Roman" w:hAnsi="Times New Roman"/>
            <w:sz w:val="24"/>
          </w:rPr>
          <w:t>части 3 статьи 14</w:t>
        </w:r>
      </w:hyperlink>
      <w:r w:rsidR="00725FC8">
        <w:t xml:space="preserve"> </w:t>
      </w:r>
      <w:r w:rsidR="006103B9">
        <w:rPr>
          <w:rFonts w:ascii="Times New Roman" w:hAnsi="Times New Roman"/>
          <w:sz w:val="24"/>
        </w:rPr>
        <w:t>Градостроительного</w:t>
      </w:r>
      <w:r w:rsidR="00DC2CD4">
        <w:rPr>
          <w:rFonts w:ascii="Times New Roman" w:hAnsi="Times New Roman"/>
          <w:sz w:val="24"/>
        </w:rPr>
        <w:t xml:space="preserve"> Кодекса, схемой</w:t>
      </w:r>
      <w:r w:rsidRPr="002B0484">
        <w:rPr>
          <w:rFonts w:ascii="Times New Roman" w:hAnsi="Times New Roman"/>
          <w:sz w:val="24"/>
        </w:rPr>
        <w:t xml:space="preserve"> территориаль</w:t>
      </w:r>
      <w:r w:rsidR="006103B9">
        <w:rPr>
          <w:rFonts w:ascii="Times New Roman" w:hAnsi="Times New Roman"/>
          <w:sz w:val="24"/>
        </w:rPr>
        <w:t>ного планирования Красногвардейского</w:t>
      </w:r>
      <w:r w:rsidRPr="002B0484">
        <w:rPr>
          <w:rFonts w:ascii="Times New Roman" w:hAnsi="Times New Roman"/>
          <w:sz w:val="24"/>
        </w:rPr>
        <w:t xml:space="preserve"> района</w:t>
      </w:r>
      <w:r w:rsidR="006103B9">
        <w:rPr>
          <w:rFonts w:ascii="Times New Roman" w:hAnsi="Times New Roman"/>
          <w:sz w:val="24"/>
        </w:rPr>
        <w:t xml:space="preserve"> Оренбургской области</w:t>
      </w:r>
      <w:r w:rsidRPr="002B0484">
        <w:rPr>
          <w:rFonts w:ascii="Times New Roman" w:hAnsi="Times New Roman"/>
          <w:sz w:val="24"/>
        </w:rPr>
        <w:t xml:space="preserve"> в областях, указанных в </w:t>
      </w:r>
      <w:hyperlink r:id="rId39" w:history="1">
        <w:r w:rsidRPr="006103B9">
          <w:rPr>
            <w:rFonts w:ascii="Times New Roman" w:hAnsi="Times New Roman"/>
            <w:sz w:val="24"/>
          </w:rPr>
          <w:t>пункте 1 части 3 статьи 19</w:t>
        </w:r>
      </w:hyperlink>
      <w:r w:rsidR="006103B9">
        <w:rPr>
          <w:rFonts w:ascii="Times New Roman" w:hAnsi="Times New Roman"/>
          <w:sz w:val="24"/>
        </w:rPr>
        <w:t xml:space="preserve">ГрадостроительногоКодекса, генеральным планом муниципального образования Дмитриевский сельсовет Красногвардейского района Оренбургской области </w:t>
      </w:r>
      <w:r w:rsidRPr="002B0484">
        <w:rPr>
          <w:rFonts w:ascii="Times New Roman" w:hAnsi="Times New Roman"/>
          <w:sz w:val="24"/>
        </w:rPr>
        <w:t>в областях, указанных в</w:t>
      </w:r>
      <w:hyperlink r:id="rId40" w:history="1">
        <w:r w:rsidRPr="006103B9">
          <w:rPr>
            <w:rFonts w:ascii="Times New Roman" w:hAnsi="Times New Roman"/>
            <w:sz w:val="24"/>
          </w:rPr>
          <w:t>пункте 1 части 5 статьи 23</w:t>
        </w:r>
      </w:hyperlink>
      <w:r w:rsidR="00725FC8">
        <w:t xml:space="preserve"> </w:t>
      </w:r>
      <w:r w:rsidR="006103B9">
        <w:rPr>
          <w:rFonts w:ascii="Times New Roman" w:hAnsi="Times New Roman"/>
          <w:sz w:val="24"/>
        </w:rPr>
        <w:t>Градостроительного</w:t>
      </w:r>
      <w:r w:rsidRPr="002B0484">
        <w:rPr>
          <w:rFonts w:ascii="Times New Roman" w:hAnsi="Times New Roman"/>
          <w:sz w:val="24"/>
        </w:rPr>
        <w:t xml:space="preserve"> Кодекса.</w:t>
      </w:r>
    </w:p>
    <w:p w:rsidR="002B0484" w:rsidRPr="00DC2CD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w:t>
      </w:r>
      <w:r w:rsidR="00DC2CD4">
        <w:rPr>
          <w:rFonts w:ascii="Times New Roman" w:hAnsi="Times New Roman"/>
          <w:sz w:val="24"/>
        </w:rPr>
        <w:t>го самоуправления Красногвардейского</w:t>
      </w:r>
      <w:r w:rsidRPr="002B0484">
        <w:rPr>
          <w:rFonts w:ascii="Times New Roman" w:hAnsi="Times New Roman"/>
          <w:sz w:val="24"/>
        </w:rPr>
        <w:t xml:space="preserve"> района</w:t>
      </w:r>
      <w:r w:rsidR="00DC2CD4">
        <w:rPr>
          <w:rFonts w:ascii="Times New Roman" w:hAnsi="Times New Roman"/>
          <w:sz w:val="24"/>
        </w:rPr>
        <w:t xml:space="preserve"> Оренбургской области</w:t>
      </w:r>
      <w:r w:rsidRPr="002B0484">
        <w:rPr>
          <w:rFonts w:ascii="Times New Roman" w:hAnsi="Times New Roman"/>
          <w:sz w:val="24"/>
        </w:rPr>
        <w:t xml:space="preserve">, заинтересованное лицо, указанное в </w:t>
      </w:r>
      <w:r w:rsidR="00DC2CD4">
        <w:rPr>
          <w:rFonts w:ascii="Times New Roman" w:hAnsi="Times New Roman"/>
          <w:sz w:val="24"/>
        </w:rPr>
        <w:t xml:space="preserve">части 2 </w:t>
      </w:r>
      <w:r w:rsidRPr="002B0484">
        <w:rPr>
          <w:rFonts w:ascii="Times New Roman" w:hAnsi="Times New Roman"/>
          <w:sz w:val="24"/>
        </w:rPr>
        <w:t>настоящей статьи, в течение десяти дней со дня принятия такого решения направляют уведомление о п</w:t>
      </w:r>
      <w:r w:rsidR="00725FC8">
        <w:rPr>
          <w:rFonts w:ascii="Times New Roman" w:hAnsi="Times New Roman"/>
          <w:sz w:val="24"/>
        </w:rPr>
        <w:t>ринятом решении главе Кинзель</w:t>
      </w:r>
      <w:r w:rsidR="00DC2CD4">
        <w:rPr>
          <w:rFonts w:ascii="Times New Roman" w:hAnsi="Times New Roman"/>
          <w:sz w:val="24"/>
        </w:rPr>
        <w:t>ского сельсовета</w:t>
      </w:r>
      <w:r w:rsidRPr="002B0484">
        <w:rPr>
          <w:rFonts w:ascii="Times New Roman" w:hAnsi="Times New Roman"/>
          <w:sz w:val="24"/>
        </w:rPr>
        <w:t>.</w:t>
      </w:r>
    </w:p>
    <w:p w:rsidR="002B0484" w:rsidRPr="00DC2CD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w:t>
      </w:r>
      <w:r w:rsidRPr="002B0484">
        <w:rPr>
          <w:rFonts w:ascii="Times New Roman" w:hAnsi="Times New Roman"/>
          <w:sz w:val="24"/>
        </w:rPr>
        <w:lastRenderedPageBreak/>
        <w:t xml:space="preserve">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r w:rsidR="00DC2CD4">
        <w:rPr>
          <w:rFonts w:ascii="Times New Roman" w:hAnsi="Times New Roman"/>
          <w:sz w:val="24"/>
        </w:rPr>
        <w:t xml:space="preserve">частью 2 </w:t>
      </w:r>
      <w:r w:rsidRPr="002B0484">
        <w:rPr>
          <w:rFonts w:ascii="Times New Roman" w:hAnsi="Times New Roman"/>
          <w:sz w:val="24"/>
        </w:rPr>
        <w:t>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2B0484" w:rsidRPr="00DC2CD4" w:rsidRDefault="00821651" w:rsidP="005F2C4D">
      <w:pPr>
        <w:pStyle w:val="afa"/>
        <w:numPr>
          <w:ilvl w:val="0"/>
          <w:numId w:val="26"/>
        </w:numPr>
        <w:autoSpaceDE w:val="0"/>
        <w:autoSpaceDN w:val="0"/>
        <w:adjustRightInd w:val="0"/>
        <w:spacing w:before="240" w:line="240" w:lineRule="auto"/>
        <w:jc w:val="both"/>
        <w:rPr>
          <w:rFonts w:ascii="Times New Roman" w:hAnsi="Times New Roman"/>
          <w:sz w:val="24"/>
        </w:rPr>
      </w:pPr>
      <w:hyperlink r:id="rId41" w:history="1">
        <w:r w:rsidR="002B0484" w:rsidRPr="00DC2CD4">
          <w:rPr>
            <w:rFonts w:ascii="Times New Roman" w:hAnsi="Times New Roman"/>
            <w:sz w:val="24"/>
          </w:rPr>
          <w:t>Порядок</w:t>
        </w:r>
      </w:hyperlink>
      <w:r w:rsidR="002B0484" w:rsidRPr="002B0484">
        <w:rPr>
          <w:rFonts w:ascii="Times New Roman" w:hAnsi="Times New Roman"/>
          <w:sz w:val="24"/>
        </w:rP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rsidR="002B0484" w:rsidRPr="00DC2CD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Особенности подготовки документации по планировке территории лицами, указанными в </w:t>
      </w:r>
      <w:hyperlink r:id="rId42" w:history="1">
        <w:r w:rsidRPr="00DC2CD4">
          <w:rPr>
            <w:rFonts w:ascii="Times New Roman" w:hAnsi="Times New Roman"/>
            <w:sz w:val="24"/>
          </w:rPr>
          <w:t>части 3 статьи 46.9</w:t>
        </w:r>
      </w:hyperlink>
      <w:r w:rsidR="00603D54">
        <w:t xml:space="preserve"> </w:t>
      </w:r>
      <w:r w:rsidR="00DC2CD4">
        <w:rPr>
          <w:rFonts w:ascii="Times New Roman" w:hAnsi="Times New Roman"/>
          <w:sz w:val="24"/>
        </w:rPr>
        <w:t>Градостроительного</w:t>
      </w:r>
      <w:r w:rsidRPr="002B0484">
        <w:rPr>
          <w:rFonts w:ascii="Times New Roman" w:hAnsi="Times New Roman"/>
          <w:sz w:val="24"/>
        </w:rPr>
        <w:t xml:space="preserve"> Кодекса, и лицами, с которыми заключен договор о комплексном развитии территории по инициативе органа местного самоуправления, устанавливаются соответственно </w:t>
      </w:r>
      <w:hyperlink r:id="rId43" w:history="1">
        <w:r w:rsidRPr="00DC2CD4">
          <w:rPr>
            <w:rFonts w:ascii="Times New Roman" w:hAnsi="Times New Roman"/>
            <w:sz w:val="24"/>
          </w:rPr>
          <w:t>статьей 46.9</w:t>
        </w:r>
      </w:hyperlink>
      <w:r w:rsidRPr="00DC2CD4">
        <w:rPr>
          <w:rFonts w:ascii="Times New Roman" w:hAnsi="Times New Roman"/>
          <w:sz w:val="24"/>
        </w:rPr>
        <w:t xml:space="preserve"> и </w:t>
      </w:r>
      <w:hyperlink r:id="rId44" w:history="1">
        <w:r w:rsidRPr="00DC2CD4">
          <w:rPr>
            <w:rFonts w:ascii="Times New Roman" w:hAnsi="Times New Roman"/>
            <w:sz w:val="24"/>
          </w:rPr>
          <w:t>статьей 46.10</w:t>
        </w:r>
      </w:hyperlink>
      <w:r w:rsidR="00603D54">
        <w:t xml:space="preserve"> </w:t>
      </w:r>
      <w:r w:rsidR="00DC2CD4">
        <w:rPr>
          <w:rFonts w:ascii="Times New Roman" w:hAnsi="Times New Roman"/>
          <w:sz w:val="24"/>
        </w:rPr>
        <w:t>Градостроительного</w:t>
      </w:r>
      <w:r w:rsidRPr="002B0484">
        <w:rPr>
          <w:rFonts w:ascii="Times New Roman" w:hAnsi="Times New Roman"/>
          <w:sz w:val="24"/>
        </w:rPr>
        <w:t xml:space="preserve"> Кодекса.</w:t>
      </w:r>
    </w:p>
    <w:p w:rsidR="002B0484" w:rsidRPr="00DC2CD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72" w:name="Par37"/>
      <w:bookmarkEnd w:id="72"/>
      <w:r w:rsidRPr="002B0484">
        <w:rPr>
          <w:rFonts w:ascii="Times New Roman" w:hAnsi="Times New Roman"/>
          <w:sz w:val="24"/>
        </w:rPr>
        <w:t xml:space="preserve">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w:t>
      </w:r>
    </w:p>
    <w:p w:rsidR="002B0484" w:rsidRPr="003F6458"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Лица, указанные в </w:t>
      </w:r>
      <w:hyperlink r:id="rId45" w:history="1">
        <w:r w:rsidRPr="003F6458">
          <w:rPr>
            <w:rFonts w:ascii="Times New Roman" w:hAnsi="Times New Roman"/>
            <w:sz w:val="24"/>
          </w:rPr>
          <w:t>пунктах 3</w:t>
        </w:r>
      </w:hyperlink>
      <w:r w:rsidRPr="002B0484">
        <w:rPr>
          <w:rFonts w:ascii="Times New Roman" w:hAnsi="Times New Roman"/>
          <w:sz w:val="24"/>
        </w:rPr>
        <w:t xml:space="preserve"> и </w:t>
      </w:r>
      <w:r w:rsidR="003F6458">
        <w:rPr>
          <w:rFonts w:ascii="Times New Roman" w:hAnsi="Times New Roman"/>
          <w:sz w:val="24"/>
        </w:rPr>
        <w:t>4 части 2</w:t>
      </w:r>
      <w:r w:rsidRPr="002B0484">
        <w:rPr>
          <w:rFonts w:ascii="Times New Roman" w:hAnsi="Times New Roman"/>
          <w:sz w:val="24"/>
        </w:rPr>
        <w:t xml:space="preserve"> настоящей статьи, осуществляют подготовку документации по планировке территории в соответствии с требованиями, указанными в </w:t>
      </w:r>
      <w:r w:rsidR="003F6458">
        <w:rPr>
          <w:rFonts w:ascii="Times New Roman" w:hAnsi="Times New Roman"/>
          <w:sz w:val="24"/>
        </w:rPr>
        <w:t xml:space="preserve">части 17 </w:t>
      </w:r>
      <w:r w:rsidRPr="002B0484">
        <w:rPr>
          <w:rFonts w:ascii="Times New Roman" w:hAnsi="Times New Roman"/>
          <w:sz w:val="24"/>
        </w:rPr>
        <w:t xml:space="preserve">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r w:rsidR="003F6458">
        <w:rPr>
          <w:rFonts w:ascii="Times New Roman" w:hAnsi="Times New Roman"/>
          <w:sz w:val="24"/>
        </w:rPr>
        <w:t xml:space="preserve">частях 4-11 </w:t>
      </w:r>
      <w:r w:rsidRPr="002B0484">
        <w:rPr>
          <w:rFonts w:ascii="Times New Roman" w:hAnsi="Times New Roman"/>
          <w:sz w:val="24"/>
        </w:rPr>
        <w:t>настоящей статьи.</w:t>
      </w:r>
    </w:p>
    <w:p w:rsidR="002B0484" w:rsidRPr="002B048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w:t>
      </w:r>
      <w:r w:rsidR="006F1382">
        <w:rPr>
          <w:rFonts w:ascii="Times New Roman" w:hAnsi="Times New Roman"/>
          <w:sz w:val="24"/>
        </w:rPr>
        <w:t>ия Оренбургской области, схемой</w:t>
      </w:r>
      <w:r w:rsidR="00603D54">
        <w:rPr>
          <w:rFonts w:ascii="Times New Roman" w:hAnsi="Times New Roman"/>
          <w:sz w:val="24"/>
        </w:rPr>
        <w:t xml:space="preserve"> </w:t>
      </w:r>
      <w:r w:rsidR="006F1382">
        <w:rPr>
          <w:rFonts w:ascii="Times New Roman" w:hAnsi="Times New Roman"/>
          <w:sz w:val="24"/>
        </w:rPr>
        <w:t>территориального планирования Красногвардейского</w:t>
      </w:r>
      <w:r w:rsidRPr="002B0484">
        <w:rPr>
          <w:rFonts w:ascii="Times New Roman" w:hAnsi="Times New Roman"/>
          <w:sz w:val="24"/>
        </w:rPr>
        <w:t xml:space="preserve"> района</w:t>
      </w:r>
      <w:r w:rsidR="006F1382">
        <w:rPr>
          <w:rFonts w:ascii="Times New Roman" w:hAnsi="Times New Roman"/>
          <w:sz w:val="24"/>
        </w:rPr>
        <w:t xml:space="preserve"> Оренбургской области</w:t>
      </w:r>
      <w:r w:rsidRPr="002B0484">
        <w:rPr>
          <w:rFonts w:ascii="Times New Roman" w:hAnsi="Times New Roman"/>
          <w:sz w:val="24"/>
        </w:rPr>
        <w:t>.</w:t>
      </w:r>
    </w:p>
    <w:p w:rsidR="002B0484" w:rsidRPr="006F1382"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Уполномоченные федеральные органы исполнительной власти осуществляют проверку документации по </w:t>
      </w:r>
      <w:r w:rsidR="006F1382">
        <w:rPr>
          <w:rFonts w:ascii="Times New Roman" w:hAnsi="Times New Roman"/>
          <w:sz w:val="24"/>
        </w:rPr>
        <w:t>планировке территории, в случае, предусмотренном</w:t>
      </w:r>
      <w:r w:rsidR="00EF0337">
        <w:rPr>
          <w:rFonts w:ascii="Times New Roman" w:hAnsi="Times New Roman"/>
          <w:sz w:val="24"/>
        </w:rPr>
        <w:t xml:space="preserve"> </w:t>
      </w:r>
      <w:r w:rsidR="006F1382">
        <w:rPr>
          <w:rFonts w:ascii="Times New Roman" w:hAnsi="Times New Roman"/>
          <w:sz w:val="24"/>
        </w:rPr>
        <w:t>частью 4</w:t>
      </w:r>
      <w:hyperlink w:anchor="Par2" w:history="1"/>
      <w:r w:rsidRPr="002B0484">
        <w:rPr>
          <w:rFonts w:ascii="Times New Roman" w:hAnsi="Times New Roman"/>
          <w:sz w:val="24"/>
        </w:rPr>
        <w:t xml:space="preserve">  настоящей статьи, на соответствие требованиям, указанным в </w:t>
      </w:r>
      <w:r w:rsidR="006F1382">
        <w:rPr>
          <w:rFonts w:ascii="Times New Roman" w:hAnsi="Times New Roman"/>
          <w:sz w:val="24"/>
        </w:rPr>
        <w:t xml:space="preserve">части 17 </w:t>
      </w:r>
      <w:r w:rsidRPr="002B0484">
        <w:rPr>
          <w:rFonts w:ascii="Times New Roman" w:hAnsi="Times New Roman"/>
          <w:sz w:val="24"/>
        </w:rPr>
        <w:t xml:space="preserve">настоящей статьи, в течение тридцати дней со дня поступления такой документации и по результатам </w:t>
      </w:r>
      <w:r w:rsidRPr="002B0484">
        <w:rPr>
          <w:rFonts w:ascii="Times New Roman" w:hAnsi="Times New Roman"/>
          <w:sz w:val="24"/>
        </w:rPr>
        <w:lastRenderedPageBreak/>
        <w:t>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2B0484" w:rsidRPr="00770361"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Уполномоченные органы исполнительной власти субъекта Российской Федерации в случаях, предусмотренных </w:t>
      </w:r>
      <w:r w:rsidR="00770361">
        <w:rPr>
          <w:rFonts w:ascii="Times New Roman" w:hAnsi="Times New Roman"/>
          <w:sz w:val="24"/>
        </w:rPr>
        <w:t xml:space="preserve">частями 5,6 </w:t>
      </w:r>
      <w:r w:rsidRPr="002B0484">
        <w:rPr>
          <w:rFonts w:ascii="Times New Roman" w:hAnsi="Times New Roman"/>
          <w:sz w:val="24"/>
        </w:rPr>
        <w:t xml:space="preserve">настоящей статьи, осуществляют проверку документации по планировке территории на соответствие требованиям, указанным в </w:t>
      </w:r>
      <w:r w:rsidR="00770361">
        <w:rPr>
          <w:rFonts w:ascii="Times New Roman" w:hAnsi="Times New Roman"/>
          <w:sz w:val="24"/>
        </w:rPr>
        <w:t xml:space="preserve">части 17 </w:t>
      </w:r>
      <w:r w:rsidRPr="002B0484">
        <w:rPr>
          <w:rFonts w:ascii="Times New Roman" w:hAnsi="Times New Roman"/>
          <w:sz w:val="24"/>
        </w:rPr>
        <w:t xml:space="preserve">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w:t>
      </w:r>
      <w:r w:rsidR="00770361">
        <w:rPr>
          <w:rFonts w:ascii="Times New Roman" w:hAnsi="Times New Roman"/>
          <w:sz w:val="24"/>
        </w:rPr>
        <w:t xml:space="preserve">частями 7 и 8 </w:t>
      </w:r>
      <w:r w:rsidRPr="002B0484">
        <w:rPr>
          <w:rFonts w:ascii="Times New Roman" w:hAnsi="Times New Roman"/>
          <w:sz w:val="24"/>
        </w:rPr>
        <w:t xml:space="preserve">настоящей статьи, осуществляют проверку документации по планировке территории на соответствие требованиям, указанным в </w:t>
      </w:r>
      <w:r w:rsidR="00770361">
        <w:rPr>
          <w:rFonts w:ascii="Times New Roman" w:hAnsi="Times New Roman"/>
          <w:sz w:val="24"/>
        </w:rPr>
        <w:t xml:space="preserve">части 17 </w:t>
      </w:r>
      <w:r w:rsidRPr="002B0484">
        <w:rPr>
          <w:rFonts w:ascii="Times New Roman" w:hAnsi="Times New Roman"/>
          <w:sz w:val="24"/>
        </w:rPr>
        <w:t>настоящей статьи, в течение тридцати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w:t>
      </w:r>
    </w:p>
    <w:p w:rsidR="002B0484" w:rsidRPr="00770361"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2B0484" w:rsidRPr="00770361"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2B0484" w:rsidRPr="00770361"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w:t>
      </w:r>
      <w:r w:rsidR="00603D54">
        <w:rPr>
          <w:rFonts w:ascii="Times New Roman" w:hAnsi="Times New Roman"/>
          <w:sz w:val="24"/>
        </w:rPr>
        <w:t xml:space="preserve"> </w:t>
      </w:r>
      <w:r w:rsidRPr="002B0484">
        <w:rPr>
          <w:rFonts w:ascii="Times New Roman" w:hAnsi="Times New Roman"/>
          <w:sz w:val="24"/>
        </w:rPr>
        <w:t>такими органами не представлены возражения относительно данного проекта планировки, он считается согласованным.</w:t>
      </w:r>
    </w:p>
    <w:p w:rsidR="002B0484" w:rsidRPr="00DD32BE"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2B0484" w:rsidRPr="00DD32BE"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73" w:name="Par56"/>
      <w:bookmarkEnd w:id="73"/>
      <w:r w:rsidRPr="002B0484">
        <w:rPr>
          <w:rFonts w:ascii="Times New Roman" w:hAnsi="Times New Roman"/>
          <w:sz w:val="24"/>
        </w:rPr>
        <w:t xml:space="preserve">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w:t>
      </w:r>
      <w:r w:rsidR="00DD32BE">
        <w:rPr>
          <w:rFonts w:ascii="Times New Roman" w:hAnsi="Times New Roman"/>
          <w:sz w:val="24"/>
        </w:rPr>
        <w:t xml:space="preserve"> границах поселения</w:t>
      </w:r>
      <w:r w:rsidRPr="002B0484">
        <w:rPr>
          <w:rFonts w:ascii="Times New Roman" w:hAnsi="Times New Roman"/>
          <w:sz w:val="24"/>
        </w:rPr>
        <w:t xml:space="preserve"> и утверждение которой осуществляется уполномоченным федеральным органом исполнительной власти, уполномоченным органом исполнительной власти </w:t>
      </w:r>
      <w:r w:rsidRPr="002B0484">
        <w:rPr>
          <w:rFonts w:ascii="Times New Roman" w:hAnsi="Times New Roman"/>
          <w:sz w:val="24"/>
        </w:rPr>
        <w:lastRenderedPageBreak/>
        <w:t>субъекта Российской Федерации, уполномоченным органом местного самоуправления муниципального района, до ее утверждения подлежит соглас</w:t>
      </w:r>
      <w:r w:rsidR="00DD32BE">
        <w:rPr>
          <w:rFonts w:ascii="Times New Roman" w:hAnsi="Times New Roman"/>
          <w:sz w:val="24"/>
        </w:rPr>
        <w:t>ованию с главой Дмитриевского сельсовета</w:t>
      </w:r>
      <w:r w:rsidRPr="002B0484">
        <w:rPr>
          <w:rFonts w:ascii="Times New Roman" w:hAnsi="Times New Roman"/>
          <w:sz w:val="24"/>
        </w:rPr>
        <w:t>.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2B0484" w:rsidRPr="002B048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74" w:name="Par58"/>
      <w:bookmarkEnd w:id="74"/>
      <w:r w:rsidRPr="002B0484">
        <w:rPr>
          <w:rFonts w:ascii="Times New Roman" w:hAnsi="Times New Roman"/>
          <w:sz w:val="24"/>
        </w:rPr>
        <w:t xml:space="preserve"> В течение тридцати дней со дня получения указанной в </w:t>
      </w:r>
      <w:r w:rsidR="00DD32BE">
        <w:rPr>
          <w:rFonts w:ascii="Times New Roman" w:hAnsi="Times New Roman"/>
          <w:sz w:val="24"/>
        </w:rPr>
        <w:t xml:space="preserve">части 26 </w:t>
      </w:r>
      <w:r w:rsidRPr="002B0484">
        <w:rPr>
          <w:rFonts w:ascii="Times New Roman" w:hAnsi="Times New Roman"/>
          <w:sz w:val="24"/>
        </w:rPr>
        <w:t>настоящей статьи документации по плани</w:t>
      </w:r>
      <w:r w:rsidR="00EF0337">
        <w:rPr>
          <w:rFonts w:ascii="Times New Roman" w:hAnsi="Times New Roman"/>
          <w:sz w:val="24"/>
        </w:rPr>
        <w:t>ровке территории глава Кинзель</w:t>
      </w:r>
      <w:r w:rsidR="00A80E80">
        <w:rPr>
          <w:rFonts w:ascii="Times New Roman" w:hAnsi="Times New Roman"/>
          <w:sz w:val="24"/>
        </w:rPr>
        <w:t>ского сельсовета</w:t>
      </w:r>
      <w:r w:rsidRPr="002B0484">
        <w:rPr>
          <w:rFonts w:ascii="Times New Roman" w:hAnsi="Times New Roman"/>
          <w:sz w:val="24"/>
        </w:rPr>
        <w:t xml:space="preserve">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2B0484" w:rsidRPr="002B0484" w:rsidRDefault="002B0484" w:rsidP="00A80E80">
      <w:pPr>
        <w:pStyle w:val="afa"/>
        <w:autoSpaceDE w:val="0"/>
        <w:autoSpaceDN w:val="0"/>
        <w:adjustRightInd w:val="0"/>
        <w:spacing w:before="240" w:line="240" w:lineRule="auto"/>
        <w:ind w:left="360"/>
        <w:jc w:val="both"/>
        <w:rPr>
          <w:rFonts w:ascii="Times New Roman" w:hAnsi="Times New Roman"/>
          <w:sz w:val="24"/>
        </w:rPr>
      </w:pPr>
      <w:r w:rsidRPr="002B0484">
        <w:rPr>
          <w:rFonts w:ascii="Times New Roman" w:hAnsi="Times New Roman"/>
          <w:sz w:val="24"/>
        </w:rPr>
        <w:t xml:space="preserve">1) несоответствие планируемого размещения объектов, указанных в </w:t>
      </w:r>
      <w:r w:rsidR="00A80E80">
        <w:rPr>
          <w:rFonts w:ascii="Times New Roman" w:hAnsi="Times New Roman"/>
          <w:sz w:val="24"/>
        </w:rPr>
        <w:t xml:space="preserve">части 26 </w:t>
      </w:r>
      <w:r w:rsidRPr="002B0484">
        <w:rPr>
          <w:rFonts w:ascii="Times New Roman" w:hAnsi="Times New Roman"/>
          <w:sz w:val="24"/>
        </w:rPr>
        <w:t>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2B0484" w:rsidRPr="00A80E80" w:rsidRDefault="002B0484" w:rsidP="00A80E80">
      <w:pPr>
        <w:pStyle w:val="afa"/>
        <w:autoSpaceDE w:val="0"/>
        <w:autoSpaceDN w:val="0"/>
        <w:adjustRightInd w:val="0"/>
        <w:spacing w:before="240" w:line="240" w:lineRule="auto"/>
        <w:ind w:left="360"/>
        <w:jc w:val="both"/>
        <w:rPr>
          <w:rFonts w:ascii="Times New Roman" w:hAnsi="Times New Roman"/>
          <w:sz w:val="24"/>
        </w:rPr>
      </w:pPr>
      <w:r w:rsidRPr="002B0484">
        <w:rPr>
          <w:rFonts w:ascii="Times New Roman" w:hAnsi="Times New Roman"/>
          <w:sz w:val="24"/>
        </w:rP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2B0484" w:rsidRPr="00A80E80"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В случае, если по истечении тридцати дней с</w:t>
      </w:r>
      <w:r w:rsidR="00A80E80">
        <w:rPr>
          <w:rFonts w:ascii="Times New Roman" w:hAnsi="Times New Roman"/>
          <w:sz w:val="24"/>
        </w:rPr>
        <w:t xml:space="preserve"> мо</w:t>
      </w:r>
      <w:r w:rsidR="00603D54">
        <w:rPr>
          <w:rFonts w:ascii="Times New Roman" w:hAnsi="Times New Roman"/>
          <w:sz w:val="24"/>
        </w:rPr>
        <w:t>мента поступления главе Кинзель</w:t>
      </w:r>
      <w:r w:rsidR="00A80E80">
        <w:rPr>
          <w:rFonts w:ascii="Times New Roman" w:hAnsi="Times New Roman"/>
          <w:sz w:val="24"/>
        </w:rPr>
        <w:t>ского сельсовета</w:t>
      </w:r>
      <w:r w:rsidR="00603D54">
        <w:rPr>
          <w:rFonts w:ascii="Times New Roman" w:hAnsi="Times New Roman"/>
          <w:sz w:val="24"/>
        </w:rPr>
        <w:t xml:space="preserve"> </w:t>
      </w:r>
      <w:r w:rsidRPr="002B0484">
        <w:rPr>
          <w:rFonts w:ascii="Times New Roman" w:hAnsi="Times New Roman"/>
          <w:sz w:val="24"/>
        </w:rPr>
        <w:t xml:space="preserve">предусмотренной </w:t>
      </w:r>
      <w:r w:rsidR="00A80E80">
        <w:rPr>
          <w:rFonts w:ascii="Times New Roman" w:hAnsi="Times New Roman"/>
          <w:sz w:val="24"/>
        </w:rPr>
        <w:t xml:space="preserve">частью 26 </w:t>
      </w:r>
      <w:r w:rsidRPr="002B0484">
        <w:rPr>
          <w:rFonts w:ascii="Times New Roman" w:hAnsi="Times New Roman"/>
          <w:sz w:val="24"/>
        </w:rPr>
        <w:t>настоящей статьи документации</w:t>
      </w:r>
      <w:r w:rsidR="00A80E80">
        <w:rPr>
          <w:rFonts w:ascii="Times New Roman" w:hAnsi="Times New Roman"/>
          <w:sz w:val="24"/>
        </w:rPr>
        <w:t xml:space="preserve"> по планировке территории таким</w:t>
      </w:r>
      <w:r w:rsidRPr="002B0484">
        <w:rPr>
          <w:rFonts w:ascii="Times New Roman" w:hAnsi="Times New Roman"/>
          <w:sz w:val="24"/>
        </w:rPr>
        <w:t xml:space="preserve"> главой поселе</w:t>
      </w:r>
      <w:r w:rsidR="00A80E80">
        <w:rPr>
          <w:rFonts w:ascii="Times New Roman" w:hAnsi="Times New Roman"/>
          <w:sz w:val="24"/>
        </w:rPr>
        <w:t>ния</w:t>
      </w:r>
      <w:r w:rsidRPr="002B0484">
        <w:rPr>
          <w:rFonts w:ascii="Times New Roman" w:hAnsi="Times New Roman"/>
          <w:sz w:val="24"/>
        </w:rPr>
        <w:t xml:space="preserve"> не направлен предусмотренный </w:t>
      </w:r>
      <w:r w:rsidR="00A80E80">
        <w:rPr>
          <w:rFonts w:ascii="Times New Roman" w:hAnsi="Times New Roman"/>
          <w:sz w:val="24"/>
        </w:rPr>
        <w:t xml:space="preserve">частью 27 </w:t>
      </w:r>
      <w:r w:rsidRPr="002B0484">
        <w:rPr>
          <w:rFonts w:ascii="Times New Roman" w:hAnsi="Times New Roman"/>
          <w:sz w:val="24"/>
        </w:rPr>
        <w:t>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2B0484" w:rsidRPr="00A80E80"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bookmarkStart w:id="75" w:name="Par67"/>
      <w:bookmarkEnd w:id="75"/>
      <w:r w:rsidRPr="002B0484">
        <w:rPr>
          <w:rFonts w:ascii="Times New Roman" w:hAnsi="Times New Roman"/>
          <w:sz w:val="24"/>
        </w:rPr>
        <w:t xml:space="preserve">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w:t>
      </w:r>
      <w:r w:rsidR="00A80E80">
        <w:rPr>
          <w:rFonts w:ascii="Times New Roman" w:hAnsi="Times New Roman"/>
          <w:sz w:val="24"/>
        </w:rPr>
        <w:t>правле</w:t>
      </w:r>
      <w:r w:rsidR="00EF0337">
        <w:rPr>
          <w:rFonts w:ascii="Times New Roman" w:hAnsi="Times New Roman"/>
          <w:sz w:val="24"/>
        </w:rPr>
        <w:t>ния, направляется главе Кинзель</w:t>
      </w:r>
      <w:r w:rsidR="00A80E80">
        <w:rPr>
          <w:rFonts w:ascii="Times New Roman" w:hAnsi="Times New Roman"/>
          <w:sz w:val="24"/>
        </w:rPr>
        <w:t>ского сельсовета</w:t>
      </w:r>
      <w:r w:rsidRPr="002B0484">
        <w:rPr>
          <w:rFonts w:ascii="Times New Roman" w:hAnsi="Times New Roman"/>
          <w:sz w:val="24"/>
        </w:rPr>
        <w:t xml:space="preserve"> в течение семи дней со дня ее утверждения.</w:t>
      </w:r>
    </w:p>
    <w:p w:rsidR="002B0484" w:rsidRPr="00ED425A" w:rsidRDefault="00EF0337" w:rsidP="005F2C4D">
      <w:pPr>
        <w:pStyle w:val="afa"/>
        <w:numPr>
          <w:ilvl w:val="0"/>
          <w:numId w:val="26"/>
        </w:numPr>
        <w:autoSpaceDE w:val="0"/>
        <w:autoSpaceDN w:val="0"/>
        <w:adjustRightInd w:val="0"/>
        <w:spacing w:before="240" w:line="240" w:lineRule="auto"/>
        <w:jc w:val="both"/>
        <w:rPr>
          <w:rFonts w:ascii="Times New Roman" w:hAnsi="Times New Roman"/>
          <w:sz w:val="24"/>
        </w:rPr>
      </w:pPr>
      <w:r>
        <w:rPr>
          <w:rFonts w:ascii="Times New Roman" w:hAnsi="Times New Roman"/>
          <w:sz w:val="24"/>
        </w:rPr>
        <w:t xml:space="preserve"> Администрация Кинзель</w:t>
      </w:r>
      <w:r w:rsidR="00A80E80">
        <w:rPr>
          <w:rFonts w:ascii="Times New Roman" w:hAnsi="Times New Roman"/>
          <w:sz w:val="24"/>
        </w:rPr>
        <w:t>ского сельсовета</w:t>
      </w:r>
      <w:r w:rsidR="002B0484" w:rsidRPr="002B0484">
        <w:rPr>
          <w:rFonts w:ascii="Times New Roman" w:hAnsi="Times New Roman"/>
          <w:sz w:val="24"/>
        </w:rPr>
        <w:t xml:space="preserve"> обеспечивает опубликование указанной в </w:t>
      </w:r>
      <w:r w:rsidR="00A80E80">
        <w:rPr>
          <w:rFonts w:ascii="Times New Roman" w:hAnsi="Times New Roman"/>
          <w:sz w:val="24"/>
        </w:rPr>
        <w:t xml:space="preserve">части 29 </w:t>
      </w:r>
      <w:r w:rsidR="002B0484" w:rsidRPr="002B0484">
        <w:rPr>
          <w:rFonts w:ascii="Times New Roman" w:hAnsi="Times New Roman"/>
          <w:sz w:val="24"/>
        </w:rPr>
        <w:t>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2B0484" w:rsidRPr="002B0484"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2B0484" w:rsidRPr="00ED425A"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lastRenderedPageBreak/>
        <w:t xml:space="preserve">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r w:rsidR="00ED425A">
        <w:rPr>
          <w:rFonts w:ascii="Times New Roman" w:hAnsi="Times New Roman"/>
          <w:sz w:val="24"/>
        </w:rPr>
        <w:t xml:space="preserve">части 4 </w:t>
      </w:r>
      <w:r w:rsidRPr="002B0484">
        <w:rPr>
          <w:rFonts w:ascii="Times New Roman" w:hAnsi="Times New Roman"/>
          <w:sz w:val="24"/>
        </w:rPr>
        <w:t xml:space="preserve">настоящей статьи, подготовленной в том числе лицами, указанными в </w:t>
      </w:r>
      <w:hyperlink r:id="rId46" w:history="1">
        <w:r w:rsidRPr="00ED425A">
          <w:rPr>
            <w:rFonts w:ascii="Times New Roman" w:hAnsi="Times New Roman"/>
            <w:sz w:val="24"/>
          </w:rPr>
          <w:t>пунктах 3</w:t>
        </w:r>
      </w:hyperlink>
      <w:r w:rsidRPr="002B0484">
        <w:rPr>
          <w:rFonts w:ascii="Times New Roman" w:hAnsi="Times New Roman"/>
          <w:sz w:val="24"/>
        </w:rPr>
        <w:t xml:space="preserve"> и </w:t>
      </w:r>
      <w:r w:rsidR="00ED425A">
        <w:rPr>
          <w:rFonts w:ascii="Times New Roman" w:hAnsi="Times New Roman"/>
          <w:sz w:val="24"/>
        </w:rPr>
        <w:t>4 части 2</w:t>
      </w:r>
      <w:r w:rsidRPr="002B0484">
        <w:rPr>
          <w:rFonts w:ascii="Times New Roman" w:hAnsi="Times New Roman"/>
          <w:sz w:val="24"/>
        </w:rPr>
        <w:t xml:space="preserve"> настоящей статьи, устанавливаются настоящим Кодексом и принимаемыми в соответствии с ним нормативными правовыми актами Российской Федерации.</w:t>
      </w:r>
    </w:p>
    <w:p w:rsidR="002B0484" w:rsidRPr="00ED425A"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r w:rsidR="00ED425A">
        <w:rPr>
          <w:rFonts w:ascii="Times New Roman" w:hAnsi="Times New Roman"/>
          <w:sz w:val="24"/>
        </w:rPr>
        <w:t xml:space="preserve">частях 5 и 6 </w:t>
      </w:r>
      <w:r w:rsidRPr="002B0484">
        <w:rPr>
          <w:rFonts w:ascii="Times New Roman" w:hAnsi="Times New Roman"/>
          <w:sz w:val="24"/>
        </w:rPr>
        <w:t xml:space="preserve">настоящей статьи, подготовленной в том числе лицами, указанными в </w:t>
      </w:r>
      <w:hyperlink r:id="rId47" w:history="1">
        <w:r w:rsidRPr="00ED425A">
          <w:rPr>
            <w:rFonts w:ascii="Times New Roman" w:hAnsi="Times New Roman"/>
            <w:sz w:val="24"/>
          </w:rPr>
          <w:t>пунктах 3</w:t>
        </w:r>
      </w:hyperlink>
      <w:r w:rsidRPr="00ED425A">
        <w:rPr>
          <w:rFonts w:ascii="Times New Roman" w:hAnsi="Times New Roman"/>
          <w:sz w:val="24"/>
        </w:rPr>
        <w:t xml:space="preserve"> и </w:t>
      </w:r>
      <w:r w:rsidR="00ED425A" w:rsidRPr="00ED425A">
        <w:rPr>
          <w:rFonts w:ascii="Times New Roman" w:hAnsi="Times New Roman"/>
          <w:sz w:val="24"/>
        </w:rPr>
        <w:t xml:space="preserve">4 </w:t>
      </w:r>
      <w:r w:rsidR="00ED425A">
        <w:rPr>
          <w:rFonts w:ascii="Times New Roman" w:hAnsi="Times New Roman"/>
          <w:sz w:val="24"/>
        </w:rPr>
        <w:t>части 2</w:t>
      </w:r>
      <w:r w:rsidRPr="002B0484">
        <w:rPr>
          <w:rFonts w:ascii="Times New Roman" w:hAnsi="Times New Roman"/>
          <w:sz w:val="24"/>
        </w:rPr>
        <w:t xml:space="preserve"> настоящей статьи, устанавливаются настоящим Кодексом и законами субъектов Российской Федерации.</w:t>
      </w:r>
    </w:p>
    <w:p w:rsidR="002B0484" w:rsidRPr="00ED425A"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r w:rsidR="00ED425A">
        <w:rPr>
          <w:rFonts w:ascii="Times New Roman" w:hAnsi="Times New Roman"/>
          <w:sz w:val="24"/>
        </w:rPr>
        <w:t xml:space="preserve">частях 7,8 </w:t>
      </w:r>
      <w:r w:rsidRPr="002B0484">
        <w:rPr>
          <w:rFonts w:ascii="Times New Roman" w:hAnsi="Times New Roman"/>
          <w:sz w:val="24"/>
        </w:rPr>
        <w:t xml:space="preserve">и </w:t>
      </w:r>
      <w:r w:rsidR="00ED425A">
        <w:rPr>
          <w:rFonts w:ascii="Times New Roman" w:hAnsi="Times New Roman"/>
          <w:sz w:val="24"/>
        </w:rPr>
        <w:t>9-11</w:t>
      </w:r>
      <w:r w:rsidRPr="002B0484">
        <w:rPr>
          <w:rFonts w:ascii="Times New Roman" w:hAnsi="Times New Roman"/>
          <w:sz w:val="24"/>
        </w:rPr>
        <w:t xml:space="preserve"> настоящей статьи, подготовленной в том числе лицами, указанными в </w:t>
      </w:r>
      <w:hyperlink r:id="rId48" w:history="1">
        <w:r w:rsidRPr="00ED425A">
          <w:rPr>
            <w:rFonts w:ascii="Times New Roman" w:hAnsi="Times New Roman"/>
            <w:sz w:val="24"/>
          </w:rPr>
          <w:t>пунктах 3</w:t>
        </w:r>
      </w:hyperlink>
      <w:r w:rsidRPr="002B0484">
        <w:rPr>
          <w:rFonts w:ascii="Times New Roman" w:hAnsi="Times New Roman"/>
          <w:sz w:val="24"/>
        </w:rPr>
        <w:t xml:space="preserve"> и </w:t>
      </w:r>
      <w:r w:rsidR="00ED425A">
        <w:rPr>
          <w:rFonts w:ascii="Times New Roman" w:hAnsi="Times New Roman"/>
          <w:sz w:val="24"/>
        </w:rPr>
        <w:t>4 части 2</w:t>
      </w:r>
      <w:r w:rsidRPr="002B0484">
        <w:rPr>
          <w:rFonts w:ascii="Times New Roman" w:hAnsi="Times New Roman"/>
          <w:sz w:val="24"/>
        </w:rPr>
        <w:t xml:space="preserve"> настоящей статьи, устанавливаются настоящим Кодексом и нормативными правовыми актами органов местного самоуправления.</w:t>
      </w:r>
    </w:p>
    <w:p w:rsidR="002B0484" w:rsidRPr="003F2C08" w:rsidRDefault="002B0484" w:rsidP="005F2C4D">
      <w:pPr>
        <w:pStyle w:val="afa"/>
        <w:numPr>
          <w:ilvl w:val="0"/>
          <w:numId w:val="26"/>
        </w:numPr>
        <w:autoSpaceDE w:val="0"/>
        <w:autoSpaceDN w:val="0"/>
        <w:adjustRightInd w:val="0"/>
        <w:spacing w:before="240" w:line="240" w:lineRule="auto"/>
        <w:jc w:val="both"/>
        <w:rPr>
          <w:rFonts w:ascii="Times New Roman" w:hAnsi="Times New Roman"/>
          <w:sz w:val="24"/>
        </w:rPr>
      </w:pPr>
      <w:r w:rsidRPr="002B0484">
        <w:rPr>
          <w:rFonts w:ascii="Times New Roman" w:hAnsi="Times New Roman"/>
          <w:sz w:val="24"/>
        </w:rPr>
        <w:t xml:space="preserve">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rsidR="003F2C08" w:rsidRDefault="003F2C08" w:rsidP="003F2C08">
      <w:pPr>
        <w:pStyle w:val="afa"/>
        <w:autoSpaceDE w:val="0"/>
        <w:autoSpaceDN w:val="0"/>
        <w:adjustRightInd w:val="0"/>
        <w:spacing w:line="240" w:lineRule="auto"/>
        <w:ind w:left="360"/>
        <w:jc w:val="both"/>
        <w:outlineLvl w:val="0"/>
        <w:rPr>
          <w:rFonts w:ascii="Times New Roman" w:hAnsi="Times New Roman"/>
          <w:b/>
          <w:bCs/>
          <w:sz w:val="24"/>
        </w:rPr>
      </w:pPr>
      <w:r>
        <w:rPr>
          <w:rFonts w:ascii="Times New Roman" w:hAnsi="Times New Roman"/>
          <w:b/>
          <w:bCs/>
          <w:sz w:val="24"/>
        </w:rPr>
        <w:t>Статья 10</w:t>
      </w:r>
      <w:r w:rsidRPr="003F2C08">
        <w:rPr>
          <w:rFonts w:ascii="Times New Roman" w:hAnsi="Times New Roman"/>
          <w:b/>
          <w:bCs/>
          <w:sz w:val="24"/>
        </w:rPr>
        <w:t>. Особенности подготовки документации по планировке территории прим</w:t>
      </w:r>
      <w:r w:rsidR="00603D54">
        <w:rPr>
          <w:rFonts w:ascii="Times New Roman" w:hAnsi="Times New Roman"/>
          <w:b/>
          <w:bCs/>
          <w:sz w:val="24"/>
        </w:rPr>
        <w:t>енительно к территории Кинзель</w:t>
      </w:r>
      <w:r>
        <w:rPr>
          <w:rFonts w:ascii="Times New Roman" w:hAnsi="Times New Roman"/>
          <w:b/>
          <w:bCs/>
          <w:sz w:val="24"/>
        </w:rPr>
        <w:t>ского сельсовета.</w:t>
      </w:r>
    </w:p>
    <w:p w:rsidR="003F2C08" w:rsidRPr="003F2C08" w:rsidRDefault="003F2C08" w:rsidP="00A504D0">
      <w:pPr>
        <w:autoSpaceDE w:val="0"/>
        <w:autoSpaceDN w:val="0"/>
        <w:adjustRightInd w:val="0"/>
        <w:spacing w:line="240" w:lineRule="auto"/>
        <w:ind w:left="0" w:right="0" w:firstLine="540"/>
        <w:jc w:val="both"/>
        <w:rPr>
          <w:rFonts w:ascii="Times New Roman" w:hAnsi="Times New Roman"/>
          <w:bCs/>
          <w:i w:val="0"/>
          <w:sz w:val="24"/>
        </w:rPr>
      </w:pPr>
      <w:bookmarkStart w:id="76" w:name="Par0"/>
      <w:bookmarkEnd w:id="76"/>
      <w:r w:rsidRPr="003F2C08">
        <w:rPr>
          <w:rFonts w:ascii="Times New Roman" w:hAnsi="Times New Roman"/>
          <w:bCs/>
          <w:i w:val="0"/>
          <w:sz w:val="24"/>
        </w:rPr>
        <w:t>1. Решение о подготовке документации по планировке территории пр</w:t>
      </w:r>
      <w:r>
        <w:rPr>
          <w:rFonts w:ascii="Times New Roman" w:hAnsi="Times New Roman"/>
          <w:bCs/>
          <w:i w:val="0"/>
          <w:sz w:val="24"/>
        </w:rPr>
        <w:t>и</w:t>
      </w:r>
      <w:r w:rsidR="004B0106">
        <w:rPr>
          <w:rFonts w:ascii="Times New Roman" w:hAnsi="Times New Roman"/>
          <w:bCs/>
          <w:i w:val="0"/>
          <w:sz w:val="24"/>
        </w:rPr>
        <w:t>менительно к территории Кинзель</w:t>
      </w:r>
      <w:r>
        <w:rPr>
          <w:rFonts w:ascii="Times New Roman" w:hAnsi="Times New Roman"/>
          <w:bCs/>
          <w:i w:val="0"/>
          <w:sz w:val="24"/>
        </w:rPr>
        <w:t>ского сельсовета</w:t>
      </w:r>
      <w:r w:rsidRPr="003F2C08">
        <w:rPr>
          <w:rFonts w:ascii="Times New Roman" w:hAnsi="Times New Roman"/>
          <w:bCs/>
          <w:i w:val="0"/>
          <w:sz w:val="24"/>
        </w:rPr>
        <w:t xml:space="preserve">, за исключением случаев, указанных в </w:t>
      </w:r>
      <w:hyperlink r:id="rId49" w:history="1">
        <w:r w:rsidRPr="003F2C08">
          <w:rPr>
            <w:rFonts w:ascii="Times New Roman" w:hAnsi="Times New Roman"/>
            <w:bCs/>
            <w:i w:val="0"/>
            <w:sz w:val="24"/>
          </w:rPr>
          <w:t>частях 2</w:t>
        </w:r>
      </w:hyperlink>
      <w:r w:rsidRPr="003F2C08">
        <w:rPr>
          <w:rFonts w:ascii="Times New Roman" w:hAnsi="Times New Roman"/>
          <w:bCs/>
          <w:i w:val="0"/>
          <w:sz w:val="24"/>
        </w:rPr>
        <w:t xml:space="preserve"> - </w:t>
      </w:r>
      <w:hyperlink r:id="rId50" w:history="1">
        <w:r w:rsidRPr="003F2C08">
          <w:rPr>
            <w:rFonts w:ascii="Times New Roman" w:hAnsi="Times New Roman"/>
            <w:bCs/>
            <w:i w:val="0"/>
            <w:sz w:val="24"/>
          </w:rPr>
          <w:t>4.2</w:t>
        </w:r>
      </w:hyperlink>
      <w:r w:rsidRPr="003F2C08">
        <w:rPr>
          <w:rFonts w:ascii="Times New Roman" w:hAnsi="Times New Roman"/>
          <w:bCs/>
          <w:i w:val="0"/>
          <w:sz w:val="24"/>
        </w:rPr>
        <w:t xml:space="preserve"> и </w:t>
      </w:r>
      <w:hyperlink r:id="rId51" w:history="1">
        <w:r w:rsidRPr="003F2C08">
          <w:rPr>
            <w:rFonts w:ascii="Times New Roman" w:hAnsi="Times New Roman"/>
            <w:bCs/>
            <w:i w:val="0"/>
            <w:sz w:val="24"/>
          </w:rPr>
          <w:t>5.2 статьи 45</w:t>
        </w:r>
      </w:hyperlink>
      <w:r w:rsidR="004B0106">
        <w:t xml:space="preserve"> </w:t>
      </w:r>
      <w:r>
        <w:rPr>
          <w:rFonts w:ascii="Times New Roman" w:hAnsi="Times New Roman"/>
          <w:bCs/>
          <w:i w:val="0"/>
          <w:sz w:val="24"/>
        </w:rPr>
        <w:t>Градостроительного Кодекса, принимается администрацией</w:t>
      </w:r>
      <w:r w:rsidR="004B0106">
        <w:rPr>
          <w:rFonts w:ascii="Times New Roman" w:hAnsi="Times New Roman"/>
          <w:bCs/>
          <w:i w:val="0"/>
          <w:sz w:val="24"/>
        </w:rPr>
        <w:t xml:space="preserve"> муниципального образования Кинзель</w:t>
      </w:r>
      <w:r>
        <w:rPr>
          <w:rFonts w:ascii="Times New Roman" w:hAnsi="Times New Roman"/>
          <w:bCs/>
          <w:i w:val="0"/>
          <w:sz w:val="24"/>
        </w:rPr>
        <w:t>ский сельсовет Красногвардейского района Оренбургской области</w:t>
      </w:r>
      <w:r w:rsidRPr="003F2C08">
        <w:rPr>
          <w:rFonts w:ascii="Times New Roman" w:hAnsi="Times New Roman"/>
          <w:bCs/>
          <w:i w:val="0"/>
          <w:sz w:val="24"/>
        </w:rPr>
        <w:t xml:space="preserve"> по </w:t>
      </w:r>
      <w:r w:rsidR="00A504D0">
        <w:rPr>
          <w:rFonts w:ascii="Times New Roman" w:hAnsi="Times New Roman"/>
          <w:bCs/>
          <w:i w:val="0"/>
          <w:sz w:val="24"/>
        </w:rPr>
        <w:t xml:space="preserve">собственной инициативе </w:t>
      </w:r>
      <w:r w:rsidRPr="003F2C08">
        <w:rPr>
          <w:rFonts w:ascii="Times New Roman" w:hAnsi="Times New Roman"/>
          <w:bCs/>
          <w:i w:val="0"/>
          <w:sz w:val="24"/>
        </w:rPr>
        <w:t xml:space="preserve">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r:id="rId52" w:history="1">
        <w:r w:rsidRPr="00A504D0">
          <w:rPr>
            <w:rFonts w:ascii="Times New Roman" w:hAnsi="Times New Roman"/>
            <w:bCs/>
            <w:i w:val="0"/>
            <w:sz w:val="24"/>
          </w:rPr>
          <w:t>части 1.1 статьи 45</w:t>
        </w:r>
      </w:hyperlink>
      <w:r w:rsidR="004B0106">
        <w:t xml:space="preserve"> </w:t>
      </w:r>
      <w:r w:rsidR="00A504D0">
        <w:rPr>
          <w:rFonts w:ascii="Times New Roman" w:hAnsi="Times New Roman"/>
          <w:bCs/>
          <w:i w:val="0"/>
          <w:sz w:val="24"/>
        </w:rPr>
        <w:t xml:space="preserve">Градостроительного Кодекса, </w:t>
      </w:r>
      <w:r w:rsidR="004B0106">
        <w:rPr>
          <w:rFonts w:ascii="Times New Roman" w:hAnsi="Times New Roman"/>
          <w:bCs/>
          <w:i w:val="0"/>
          <w:sz w:val="24"/>
        </w:rPr>
        <w:t>принятие администрацией Кинзель</w:t>
      </w:r>
      <w:r w:rsidR="00A504D0">
        <w:rPr>
          <w:rFonts w:ascii="Times New Roman" w:hAnsi="Times New Roman"/>
          <w:bCs/>
          <w:i w:val="0"/>
          <w:sz w:val="24"/>
        </w:rPr>
        <w:t xml:space="preserve">ского сельсовета </w:t>
      </w:r>
      <w:r w:rsidRPr="003F2C08">
        <w:rPr>
          <w:rFonts w:ascii="Times New Roman" w:hAnsi="Times New Roman"/>
          <w:bCs/>
          <w:i w:val="0"/>
          <w:sz w:val="24"/>
        </w:rPr>
        <w:t xml:space="preserve"> решения о подготовке документации по планировке территории не требуется.</w:t>
      </w:r>
    </w:p>
    <w:p w:rsidR="003F2C08" w:rsidRPr="003F2C08" w:rsidRDefault="003F2C08" w:rsidP="00A504D0">
      <w:pPr>
        <w:autoSpaceDE w:val="0"/>
        <w:autoSpaceDN w:val="0"/>
        <w:adjustRightInd w:val="0"/>
        <w:spacing w:before="240" w:line="240" w:lineRule="auto"/>
        <w:ind w:left="0" w:right="0" w:firstLine="540"/>
        <w:jc w:val="both"/>
        <w:rPr>
          <w:rFonts w:ascii="Times New Roman" w:hAnsi="Times New Roman"/>
          <w:bCs/>
          <w:i w:val="0"/>
          <w:sz w:val="24"/>
        </w:rPr>
      </w:pPr>
      <w:r w:rsidRPr="003F2C08">
        <w:rPr>
          <w:rFonts w:ascii="Times New Roman" w:hAnsi="Times New Roman"/>
          <w:bCs/>
          <w:i w:val="0"/>
          <w:sz w:val="24"/>
        </w:rPr>
        <w:t xml:space="preserve">2. Указанное в </w:t>
      </w:r>
      <w:hyperlink w:anchor="Par0" w:history="1">
        <w:r w:rsidRPr="00A504D0">
          <w:rPr>
            <w:rFonts w:ascii="Times New Roman" w:hAnsi="Times New Roman"/>
            <w:bCs/>
            <w:i w:val="0"/>
            <w:sz w:val="24"/>
          </w:rPr>
          <w:t>части 1</w:t>
        </w:r>
      </w:hyperlink>
      <w:r w:rsidRPr="003F2C08">
        <w:rPr>
          <w:rFonts w:ascii="Times New Roman" w:hAnsi="Times New Roman"/>
          <w:bCs/>
          <w:i w:val="0"/>
          <w:sz w:val="24"/>
        </w:rP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w:t>
      </w:r>
      <w:r w:rsidR="004B0106">
        <w:rPr>
          <w:rFonts w:ascii="Times New Roman" w:hAnsi="Times New Roman"/>
          <w:bCs/>
          <w:i w:val="0"/>
          <w:sz w:val="24"/>
        </w:rPr>
        <w:t xml:space="preserve"> сайте администрации Кинзель</w:t>
      </w:r>
      <w:r w:rsidR="00A504D0">
        <w:rPr>
          <w:rFonts w:ascii="Times New Roman" w:hAnsi="Times New Roman"/>
          <w:bCs/>
          <w:i w:val="0"/>
          <w:sz w:val="24"/>
        </w:rPr>
        <w:t>ского сельсовета</w:t>
      </w:r>
      <w:r w:rsidRPr="003F2C08">
        <w:rPr>
          <w:rFonts w:ascii="Times New Roman" w:hAnsi="Times New Roman"/>
          <w:bCs/>
          <w:i w:val="0"/>
          <w:sz w:val="24"/>
        </w:rPr>
        <w:t xml:space="preserve"> (при наличии официального сайта поселени</w:t>
      </w:r>
      <w:r w:rsidR="00A504D0">
        <w:rPr>
          <w:rFonts w:ascii="Times New Roman" w:hAnsi="Times New Roman"/>
          <w:bCs/>
          <w:i w:val="0"/>
          <w:sz w:val="24"/>
        </w:rPr>
        <w:t xml:space="preserve">я) </w:t>
      </w:r>
      <w:r w:rsidRPr="003F2C08">
        <w:rPr>
          <w:rFonts w:ascii="Times New Roman" w:hAnsi="Times New Roman"/>
          <w:bCs/>
          <w:i w:val="0"/>
          <w:sz w:val="24"/>
        </w:rPr>
        <w:t xml:space="preserve"> в сети "Интернет".</w:t>
      </w:r>
    </w:p>
    <w:p w:rsidR="003F2C08" w:rsidRPr="003F2C08" w:rsidRDefault="003F2C08" w:rsidP="003F2C08">
      <w:pPr>
        <w:autoSpaceDE w:val="0"/>
        <w:autoSpaceDN w:val="0"/>
        <w:adjustRightInd w:val="0"/>
        <w:spacing w:before="240" w:line="240" w:lineRule="auto"/>
        <w:ind w:left="0" w:right="0" w:firstLine="540"/>
        <w:jc w:val="both"/>
        <w:rPr>
          <w:rFonts w:ascii="Times New Roman" w:hAnsi="Times New Roman"/>
          <w:bCs/>
          <w:i w:val="0"/>
          <w:sz w:val="24"/>
        </w:rPr>
      </w:pPr>
      <w:r w:rsidRPr="003F2C08">
        <w:rPr>
          <w:rFonts w:ascii="Times New Roman" w:hAnsi="Times New Roman"/>
          <w:bCs/>
          <w:i w:val="0"/>
          <w:sz w:val="24"/>
        </w:rPr>
        <w:t>3. Со дня опубликования решения о подготовке документации по планировке территории физические или юридические лица вправе предс</w:t>
      </w:r>
      <w:r w:rsidR="00A504D0">
        <w:rPr>
          <w:rFonts w:ascii="Times New Roman" w:hAnsi="Times New Roman"/>
          <w:bCs/>
          <w:i w:val="0"/>
          <w:sz w:val="24"/>
        </w:rPr>
        <w:t>тавить в администрацию Дмитриевского сельсовета</w:t>
      </w:r>
      <w:r w:rsidRPr="003F2C08">
        <w:rPr>
          <w:rFonts w:ascii="Times New Roman" w:hAnsi="Times New Roman"/>
          <w:bCs/>
          <w:i w:val="0"/>
          <w:sz w:val="24"/>
        </w:rPr>
        <w:t xml:space="preserve"> свои предложения о порядке, сроках подготовки и содержании документации по планировке территории.</w:t>
      </w:r>
    </w:p>
    <w:p w:rsidR="003F2C08" w:rsidRPr="003F2C08" w:rsidRDefault="00A504D0" w:rsidP="00A504D0">
      <w:pPr>
        <w:autoSpaceDE w:val="0"/>
        <w:autoSpaceDN w:val="0"/>
        <w:adjustRightInd w:val="0"/>
        <w:spacing w:before="240" w:line="240" w:lineRule="auto"/>
        <w:ind w:left="0" w:right="0" w:firstLine="540"/>
        <w:jc w:val="both"/>
        <w:rPr>
          <w:rFonts w:ascii="Times New Roman" w:hAnsi="Times New Roman"/>
          <w:bCs/>
          <w:i w:val="0"/>
          <w:sz w:val="24"/>
        </w:rPr>
      </w:pPr>
      <w:r>
        <w:rPr>
          <w:rFonts w:ascii="Times New Roman" w:hAnsi="Times New Roman"/>
          <w:bCs/>
          <w:i w:val="0"/>
          <w:sz w:val="24"/>
        </w:rPr>
        <w:t xml:space="preserve">4. </w:t>
      </w:r>
      <w:r w:rsidR="003F2C08" w:rsidRPr="003F2C08">
        <w:rPr>
          <w:rFonts w:ascii="Times New Roman" w:hAnsi="Times New Roman"/>
          <w:bCs/>
          <w:i w:val="0"/>
          <w:sz w:val="24"/>
        </w:rPr>
        <w:t xml:space="preserve"> Заинтересованные лица, указанные в </w:t>
      </w:r>
      <w:hyperlink r:id="rId53" w:history="1">
        <w:r w:rsidR="003F2C08" w:rsidRPr="00A504D0">
          <w:rPr>
            <w:rFonts w:ascii="Times New Roman" w:hAnsi="Times New Roman"/>
            <w:bCs/>
            <w:i w:val="0"/>
            <w:sz w:val="24"/>
          </w:rPr>
          <w:t>части 1.1 статьи 45</w:t>
        </w:r>
      </w:hyperlink>
      <w:r w:rsidR="004B0106">
        <w:t xml:space="preserve"> </w:t>
      </w:r>
      <w:r>
        <w:rPr>
          <w:rFonts w:ascii="Times New Roman" w:hAnsi="Times New Roman"/>
          <w:bCs/>
          <w:i w:val="0"/>
          <w:sz w:val="24"/>
        </w:rPr>
        <w:t>Градостроительного</w:t>
      </w:r>
      <w:r w:rsidR="003F2C08" w:rsidRPr="003F2C08">
        <w:rPr>
          <w:rFonts w:ascii="Times New Roman" w:hAnsi="Times New Roman"/>
          <w:bCs/>
          <w:i w:val="0"/>
          <w:sz w:val="24"/>
        </w:rPr>
        <w:t xml:space="preserve"> Кодекса, осуществляют подготовку документации по планировке территории в соответствии </w:t>
      </w:r>
      <w:r w:rsidR="003F2C08" w:rsidRPr="003F2C08">
        <w:rPr>
          <w:rFonts w:ascii="Times New Roman" w:hAnsi="Times New Roman"/>
          <w:bCs/>
          <w:i w:val="0"/>
          <w:sz w:val="24"/>
        </w:rPr>
        <w:lastRenderedPageBreak/>
        <w:t xml:space="preserve">с требованиями, указанными в </w:t>
      </w:r>
      <w:hyperlink r:id="rId54" w:history="1">
        <w:r w:rsidR="003F2C08" w:rsidRPr="00A504D0">
          <w:rPr>
            <w:rFonts w:ascii="Times New Roman" w:hAnsi="Times New Roman"/>
            <w:bCs/>
            <w:i w:val="0"/>
            <w:sz w:val="24"/>
          </w:rPr>
          <w:t>части 10 статьи 45</w:t>
        </w:r>
      </w:hyperlink>
      <w:r w:rsidR="004B0106">
        <w:t xml:space="preserve"> </w:t>
      </w:r>
      <w:r>
        <w:rPr>
          <w:rFonts w:ascii="Times New Roman" w:hAnsi="Times New Roman"/>
          <w:bCs/>
          <w:i w:val="0"/>
          <w:sz w:val="24"/>
        </w:rPr>
        <w:t>Градостроительного</w:t>
      </w:r>
      <w:r w:rsidR="003F2C08" w:rsidRPr="003F2C08">
        <w:rPr>
          <w:rFonts w:ascii="Times New Roman" w:hAnsi="Times New Roman"/>
          <w:bCs/>
          <w:i w:val="0"/>
          <w:sz w:val="24"/>
        </w:rPr>
        <w:t xml:space="preserve"> Кодекса, и направляют ее для утверждения</w:t>
      </w:r>
      <w:r>
        <w:rPr>
          <w:rFonts w:ascii="Times New Roman" w:hAnsi="Times New Roman"/>
          <w:bCs/>
          <w:i w:val="0"/>
          <w:sz w:val="24"/>
        </w:rPr>
        <w:t xml:space="preserve"> в адм</w:t>
      </w:r>
      <w:r w:rsidR="004B0106">
        <w:rPr>
          <w:rFonts w:ascii="Times New Roman" w:hAnsi="Times New Roman"/>
          <w:bCs/>
          <w:i w:val="0"/>
          <w:sz w:val="24"/>
        </w:rPr>
        <w:t>инистрацию Кинзель</w:t>
      </w:r>
      <w:r>
        <w:rPr>
          <w:rFonts w:ascii="Times New Roman" w:hAnsi="Times New Roman"/>
          <w:bCs/>
          <w:i w:val="0"/>
          <w:sz w:val="24"/>
        </w:rPr>
        <w:t>ского сельсовета</w:t>
      </w:r>
      <w:r w:rsidR="003F2C08" w:rsidRPr="003F2C08">
        <w:rPr>
          <w:rFonts w:ascii="Times New Roman" w:hAnsi="Times New Roman"/>
          <w:bCs/>
          <w:i w:val="0"/>
          <w:sz w:val="24"/>
        </w:rPr>
        <w:t>.</w:t>
      </w:r>
    </w:p>
    <w:p w:rsidR="003F2C08" w:rsidRPr="003F2C08" w:rsidRDefault="00A504D0" w:rsidP="003F2C08">
      <w:pPr>
        <w:autoSpaceDE w:val="0"/>
        <w:autoSpaceDN w:val="0"/>
        <w:adjustRightInd w:val="0"/>
        <w:spacing w:before="240" w:line="240" w:lineRule="auto"/>
        <w:ind w:left="0" w:right="0" w:firstLine="540"/>
        <w:jc w:val="both"/>
        <w:rPr>
          <w:rFonts w:ascii="Times New Roman" w:hAnsi="Times New Roman"/>
          <w:bCs/>
          <w:i w:val="0"/>
          <w:sz w:val="24"/>
        </w:rPr>
      </w:pPr>
      <w:r>
        <w:rPr>
          <w:rFonts w:ascii="Times New Roman" w:hAnsi="Times New Roman"/>
          <w:bCs/>
          <w:i w:val="0"/>
          <w:sz w:val="24"/>
        </w:rPr>
        <w:t>5</w:t>
      </w:r>
      <w:r w:rsidR="003F2C08" w:rsidRPr="003F2C08">
        <w:rPr>
          <w:rFonts w:ascii="Times New Roman" w:hAnsi="Times New Roman"/>
          <w:bCs/>
          <w:i w:val="0"/>
          <w:sz w:val="24"/>
        </w:rPr>
        <w:t xml:space="preserve">. </w:t>
      </w:r>
      <w:r w:rsidR="00984837">
        <w:rPr>
          <w:rFonts w:ascii="Times New Roman" w:hAnsi="Times New Roman"/>
          <w:bCs/>
          <w:i w:val="0"/>
          <w:sz w:val="24"/>
        </w:rPr>
        <w:t>Администрация Кинзель</w:t>
      </w:r>
      <w:r>
        <w:rPr>
          <w:rFonts w:ascii="Times New Roman" w:hAnsi="Times New Roman"/>
          <w:bCs/>
          <w:i w:val="0"/>
          <w:sz w:val="24"/>
        </w:rPr>
        <w:t>ского сельсовета</w:t>
      </w:r>
      <w:r w:rsidR="00984837">
        <w:rPr>
          <w:rFonts w:ascii="Times New Roman" w:hAnsi="Times New Roman"/>
          <w:bCs/>
          <w:i w:val="0"/>
          <w:sz w:val="24"/>
        </w:rPr>
        <w:t xml:space="preserve"> </w:t>
      </w:r>
      <w:r w:rsidR="003F2C08" w:rsidRPr="003F2C08">
        <w:rPr>
          <w:rFonts w:ascii="Times New Roman" w:hAnsi="Times New Roman"/>
          <w:bCs/>
          <w:i w:val="0"/>
          <w:sz w:val="24"/>
        </w:rPr>
        <w:t xml:space="preserve">осуществляет проверку документации по планировке территории на соответствие требованиям, установленным </w:t>
      </w:r>
      <w:hyperlink r:id="rId55" w:history="1">
        <w:r w:rsidR="003F2C08" w:rsidRPr="00B96AD5">
          <w:rPr>
            <w:rFonts w:ascii="Times New Roman" w:hAnsi="Times New Roman"/>
            <w:bCs/>
            <w:i w:val="0"/>
            <w:sz w:val="24"/>
          </w:rPr>
          <w:t>частью 10 статьи 45</w:t>
        </w:r>
      </w:hyperlink>
      <w:r w:rsidR="00984837">
        <w:t xml:space="preserve"> </w:t>
      </w:r>
      <w:r>
        <w:rPr>
          <w:rFonts w:ascii="Times New Roman" w:hAnsi="Times New Roman"/>
          <w:bCs/>
          <w:i w:val="0"/>
          <w:sz w:val="24"/>
        </w:rPr>
        <w:t>Градостроительного</w:t>
      </w:r>
      <w:r w:rsidR="003F2C08" w:rsidRPr="003F2C08">
        <w:rPr>
          <w:rFonts w:ascii="Times New Roman" w:hAnsi="Times New Roman"/>
          <w:bCs/>
          <w:i w:val="0"/>
          <w:sz w:val="24"/>
        </w:rPr>
        <w:t xml:space="preserve"> Кодекса. По резул</w:t>
      </w:r>
      <w:r>
        <w:rPr>
          <w:rFonts w:ascii="Times New Roman" w:hAnsi="Times New Roman"/>
          <w:bCs/>
          <w:i w:val="0"/>
          <w:sz w:val="24"/>
        </w:rPr>
        <w:t>ьтатам проверки администрация принимае</w:t>
      </w:r>
      <w:r w:rsidR="003F2C08" w:rsidRPr="003F2C08">
        <w:rPr>
          <w:rFonts w:ascii="Times New Roman" w:hAnsi="Times New Roman"/>
          <w:bCs/>
          <w:i w:val="0"/>
          <w:sz w:val="24"/>
        </w:rPr>
        <w:t>т соответствующее решение о направлении документации по плани</w:t>
      </w:r>
      <w:r w:rsidR="00984837">
        <w:rPr>
          <w:rFonts w:ascii="Times New Roman" w:hAnsi="Times New Roman"/>
          <w:bCs/>
          <w:i w:val="0"/>
          <w:sz w:val="24"/>
        </w:rPr>
        <w:t>ровке территории главе Кинзель</w:t>
      </w:r>
      <w:r>
        <w:rPr>
          <w:rFonts w:ascii="Times New Roman" w:hAnsi="Times New Roman"/>
          <w:bCs/>
          <w:i w:val="0"/>
          <w:sz w:val="24"/>
        </w:rPr>
        <w:t>ского сельсовета</w:t>
      </w:r>
      <w:r w:rsidR="003F2C08" w:rsidRPr="003F2C08">
        <w:rPr>
          <w:rFonts w:ascii="Times New Roman" w:hAnsi="Times New Roman"/>
          <w:bCs/>
          <w:i w:val="0"/>
          <w:sz w:val="24"/>
        </w:rPr>
        <w:t xml:space="preserve"> или об отклонении такой документации и о направлении ее на доработку.</w:t>
      </w:r>
    </w:p>
    <w:p w:rsidR="003F2C08" w:rsidRPr="0029043C" w:rsidRDefault="00A504D0" w:rsidP="0029043C">
      <w:pPr>
        <w:autoSpaceDE w:val="0"/>
        <w:autoSpaceDN w:val="0"/>
        <w:adjustRightInd w:val="0"/>
        <w:spacing w:before="240" w:line="240" w:lineRule="auto"/>
        <w:ind w:left="0" w:right="0" w:firstLine="540"/>
        <w:jc w:val="both"/>
        <w:rPr>
          <w:rFonts w:ascii="Times New Roman" w:hAnsi="Times New Roman"/>
          <w:bCs/>
          <w:i w:val="0"/>
          <w:sz w:val="24"/>
        </w:rPr>
      </w:pPr>
      <w:r>
        <w:rPr>
          <w:rFonts w:ascii="Times New Roman" w:hAnsi="Times New Roman"/>
          <w:bCs/>
          <w:i w:val="0"/>
          <w:sz w:val="24"/>
        </w:rPr>
        <w:t>6</w:t>
      </w:r>
      <w:r w:rsidR="003F2C08" w:rsidRPr="003F2C08">
        <w:rPr>
          <w:rFonts w:ascii="Times New Roman" w:hAnsi="Times New Roman"/>
          <w:bCs/>
          <w:i w:val="0"/>
          <w:sz w:val="24"/>
        </w:rPr>
        <w:t xml:space="preserve">. Проекты планировки территории и проекты межевания территории, решение об утверждении которых принимается в соответствии с </w:t>
      </w:r>
      <w:r>
        <w:rPr>
          <w:rFonts w:ascii="Times New Roman" w:hAnsi="Times New Roman"/>
          <w:bCs/>
          <w:i w:val="0"/>
          <w:sz w:val="24"/>
        </w:rPr>
        <w:t>Градостроительного</w:t>
      </w:r>
      <w:r w:rsidR="003F2C08" w:rsidRPr="003F2C08">
        <w:rPr>
          <w:rFonts w:ascii="Times New Roman" w:hAnsi="Times New Roman"/>
          <w:bCs/>
          <w:i w:val="0"/>
          <w:sz w:val="24"/>
        </w:rPr>
        <w:t xml:space="preserve"> Кодекс</w:t>
      </w:r>
      <w:r w:rsidR="00984837">
        <w:rPr>
          <w:rFonts w:ascii="Times New Roman" w:hAnsi="Times New Roman"/>
          <w:bCs/>
          <w:i w:val="0"/>
          <w:sz w:val="24"/>
        </w:rPr>
        <w:t>ом главой Кинзель</w:t>
      </w:r>
      <w:r w:rsidR="00623408">
        <w:rPr>
          <w:rFonts w:ascii="Times New Roman" w:hAnsi="Times New Roman"/>
          <w:bCs/>
          <w:i w:val="0"/>
          <w:sz w:val="24"/>
        </w:rPr>
        <w:t>ского сельсовета</w:t>
      </w:r>
      <w:r w:rsidR="003F2C08" w:rsidRPr="003F2C08">
        <w:rPr>
          <w:rFonts w:ascii="Times New Roman" w:hAnsi="Times New Roman"/>
          <w:bCs/>
          <w:i w:val="0"/>
          <w:sz w:val="24"/>
        </w:rPr>
        <w:t>, до их утверждения подлежат обязательному рассмотрению на общественных обсуждениях или публичных слушаниях.</w:t>
      </w:r>
    </w:p>
    <w:p w:rsidR="003F2C08" w:rsidRPr="003F2C08" w:rsidRDefault="0029043C" w:rsidP="0029043C">
      <w:pPr>
        <w:autoSpaceDE w:val="0"/>
        <w:autoSpaceDN w:val="0"/>
        <w:adjustRightInd w:val="0"/>
        <w:spacing w:before="240" w:line="240" w:lineRule="auto"/>
        <w:ind w:left="0" w:right="0" w:firstLine="540"/>
        <w:jc w:val="both"/>
        <w:rPr>
          <w:rFonts w:ascii="Times New Roman" w:hAnsi="Times New Roman"/>
          <w:bCs/>
          <w:i w:val="0"/>
          <w:sz w:val="24"/>
        </w:rPr>
      </w:pPr>
      <w:r>
        <w:rPr>
          <w:rFonts w:ascii="Times New Roman" w:hAnsi="Times New Roman"/>
          <w:bCs/>
          <w:i w:val="0"/>
          <w:sz w:val="24"/>
        </w:rPr>
        <w:t>7.</w:t>
      </w:r>
      <w:r w:rsidR="003F2C08" w:rsidRPr="003F2C08">
        <w:rPr>
          <w:rFonts w:ascii="Times New Roman" w:hAnsi="Times New Roman"/>
          <w:bCs/>
          <w:i w:val="0"/>
          <w:sz w:val="24"/>
        </w:rPr>
        <w:t xml:space="preserve">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29043C" w:rsidRDefault="003F2C08" w:rsidP="0029043C">
      <w:pPr>
        <w:autoSpaceDE w:val="0"/>
        <w:autoSpaceDN w:val="0"/>
        <w:adjustRightInd w:val="0"/>
        <w:spacing w:before="240" w:line="240" w:lineRule="auto"/>
        <w:ind w:left="0" w:right="0" w:firstLine="540"/>
        <w:jc w:val="both"/>
        <w:rPr>
          <w:rFonts w:ascii="Times New Roman" w:hAnsi="Times New Roman"/>
          <w:bCs/>
          <w:i w:val="0"/>
          <w:sz w:val="24"/>
        </w:rPr>
      </w:pPr>
      <w:r w:rsidRPr="003F2C08">
        <w:rPr>
          <w:rFonts w:ascii="Times New Roman" w:hAnsi="Times New Roman"/>
          <w:bCs/>
          <w:i w:val="0"/>
          <w:sz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3F2C08" w:rsidRPr="003F2C08" w:rsidRDefault="003F2C08" w:rsidP="0029043C">
      <w:pPr>
        <w:autoSpaceDE w:val="0"/>
        <w:autoSpaceDN w:val="0"/>
        <w:adjustRightInd w:val="0"/>
        <w:spacing w:before="240" w:line="240" w:lineRule="auto"/>
        <w:ind w:left="0" w:right="0" w:firstLine="540"/>
        <w:jc w:val="both"/>
        <w:rPr>
          <w:rFonts w:ascii="Times New Roman" w:hAnsi="Times New Roman"/>
          <w:bCs/>
          <w:i w:val="0"/>
          <w:sz w:val="24"/>
        </w:rPr>
      </w:pPr>
      <w:r w:rsidRPr="003F2C08">
        <w:rPr>
          <w:rFonts w:ascii="Times New Roman" w:hAnsi="Times New Roman"/>
          <w:bCs/>
          <w:i w:val="0"/>
          <w:sz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3F2C08" w:rsidRPr="003F2C08" w:rsidRDefault="003F2C08" w:rsidP="003F2C08">
      <w:pPr>
        <w:autoSpaceDE w:val="0"/>
        <w:autoSpaceDN w:val="0"/>
        <w:adjustRightInd w:val="0"/>
        <w:spacing w:before="240" w:line="240" w:lineRule="auto"/>
        <w:ind w:left="0" w:right="0" w:firstLine="540"/>
        <w:jc w:val="both"/>
        <w:rPr>
          <w:rFonts w:ascii="Times New Roman" w:hAnsi="Times New Roman"/>
          <w:bCs/>
          <w:i w:val="0"/>
          <w:sz w:val="24"/>
        </w:rPr>
      </w:pPr>
      <w:r w:rsidRPr="003F2C08">
        <w:rPr>
          <w:rFonts w:ascii="Times New Roman" w:hAnsi="Times New Roman"/>
          <w:bCs/>
          <w:i w:val="0"/>
          <w:sz w:val="24"/>
        </w:rPr>
        <w:t>3) территории для размещения линейных объектов в границах земель лесного фонда.</w:t>
      </w:r>
    </w:p>
    <w:p w:rsidR="003F2C08" w:rsidRPr="003F2C08" w:rsidRDefault="0029043C" w:rsidP="0029043C">
      <w:pPr>
        <w:autoSpaceDE w:val="0"/>
        <w:autoSpaceDN w:val="0"/>
        <w:adjustRightInd w:val="0"/>
        <w:spacing w:before="240" w:line="240" w:lineRule="auto"/>
        <w:ind w:left="0" w:right="0" w:firstLine="0"/>
        <w:jc w:val="both"/>
        <w:rPr>
          <w:rFonts w:ascii="Times New Roman" w:hAnsi="Times New Roman"/>
          <w:bCs/>
          <w:i w:val="0"/>
          <w:sz w:val="24"/>
        </w:rPr>
      </w:pPr>
      <w:r>
        <w:rPr>
          <w:rFonts w:ascii="Times New Roman" w:hAnsi="Times New Roman"/>
          <w:bCs/>
          <w:i w:val="0"/>
          <w:sz w:val="24"/>
        </w:rPr>
        <w:t xml:space="preserve">         8</w:t>
      </w:r>
      <w:r w:rsidR="003F2C08" w:rsidRPr="003F2C08">
        <w:rPr>
          <w:rFonts w:ascii="Times New Roman" w:hAnsi="Times New Roman"/>
          <w:bCs/>
          <w:i w:val="0"/>
          <w:sz w:val="24"/>
        </w:rPr>
        <w:t xml:space="preserve">.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r:id="rId56" w:history="1">
        <w:r w:rsidR="003F2C08" w:rsidRPr="0029043C">
          <w:rPr>
            <w:rFonts w:ascii="Times New Roman" w:hAnsi="Times New Roman"/>
            <w:bCs/>
            <w:i w:val="0"/>
            <w:sz w:val="24"/>
          </w:rPr>
          <w:t>статьей 5.1</w:t>
        </w:r>
      </w:hyperlink>
      <w:r>
        <w:rPr>
          <w:rFonts w:ascii="Times New Roman" w:hAnsi="Times New Roman"/>
          <w:bCs/>
          <w:i w:val="0"/>
          <w:sz w:val="24"/>
        </w:rPr>
        <w:t xml:space="preserve"> Градостроительного</w:t>
      </w:r>
      <w:r w:rsidR="003F2C08" w:rsidRPr="003F2C08">
        <w:rPr>
          <w:rFonts w:ascii="Times New Roman" w:hAnsi="Times New Roman"/>
          <w:bCs/>
          <w:i w:val="0"/>
          <w:sz w:val="24"/>
        </w:rPr>
        <w:t xml:space="preserve"> Кодекса, с учетом положений настоящей статьи.</w:t>
      </w:r>
    </w:p>
    <w:p w:rsidR="003F2C08" w:rsidRPr="003F2C08" w:rsidRDefault="0029043C" w:rsidP="0029043C">
      <w:pPr>
        <w:autoSpaceDE w:val="0"/>
        <w:autoSpaceDN w:val="0"/>
        <w:adjustRightInd w:val="0"/>
        <w:spacing w:before="240" w:line="240" w:lineRule="auto"/>
        <w:ind w:left="0" w:right="0" w:firstLine="540"/>
        <w:jc w:val="both"/>
        <w:rPr>
          <w:rFonts w:ascii="Times New Roman" w:hAnsi="Times New Roman"/>
          <w:bCs/>
          <w:i w:val="0"/>
          <w:sz w:val="24"/>
        </w:rPr>
      </w:pPr>
      <w:r>
        <w:rPr>
          <w:rFonts w:ascii="Times New Roman" w:hAnsi="Times New Roman"/>
          <w:bCs/>
          <w:i w:val="0"/>
          <w:sz w:val="24"/>
        </w:rPr>
        <w:t>9</w:t>
      </w:r>
      <w:r w:rsidR="003F2C08" w:rsidRPr="003F2C08">
        <w:rPr>
          <w:rFonts w:ascii="Times New Roman" w:hAnsi="Times New Roman"/>
          <w:bCs/>
          <w:i w:val="0"/>
          <w:sz w:val="24"/>
        </w:rPr>
        <w:t>.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3F2C08" w:rsidRPr="003F2C08" w:rsidRDefault="00984837" w:rsidP="0029043C">
      <w:pPr>
        <w:autoSpaceDE w:val="0"/>
        <w:autoSpaceDN w:val="0"/>
        <w:adjustRightInd w:val="0"/>
        <w:spacing w:before="240" w:line="240" w:lineRule="auto"/>
        <w:ind w:left="0" w:right="0" w:firstLine="540"/>
        <w:jc w:val="both"/>
        <w:rPr>
          <w:rFonts w:ascii="Times New Roman" w:hAnsi="Times New Roman"/>
          <w:bCs/>
          <w:i w:val="0"/>
          <w:sz w:val="24"/>
        </w:rPr>
      </w:pPr>
      <w:r>
        <w:rPr>
          <w:rFonts w:ascii="Times New Roman" w:hAnsi="Times New Roman"/>
          <w:bCs/>
          <w:i w:val="0"/>
          <w:sz w:val="24"/>
        </w:rPr>
        <w:t>10. Администрация Кинзель</w:t>
      </w:r>
      <w:r w:rsidR="0029043C">
        <w:rPr>
          <w:rFonts w:ascii="Times New Roman" w:hAnsi="Times New Roman"/>
          <w:bCs/>
          <w:i w:val="0"/>
          <w:sz w:val="24"/>
        </w:rPr>
        <w:t>ского сельсовета направляет</w:t>
      </w:r>
      <w:r w:rsidR="003F2C08" w:rsidRPr="003F2C08">
        <w:rPr>
          <w:rFonts w:ascii="Times New Roman" w:hAnsi="Times New Roman"/>
          <w:bCs/>
          <w:i w:val="0"/>
          <w:sz w:val="24"/>
        </w:rPr>
        <w:t xml:space="preserve"> главе</w:t>
      </w:r>
      <w:r>
        <w:rPr>
          <w:rFonts w:ascii="Times New Roman" w:hAnsi="Times New Roman"/>
          <w:bCs/>
          <w:i w:val="0"/>
          <w:sz w:val="24"/>
        </w:rPr>
        <w:t xml:space="preserve"> Кинзель</w:t>
      </w:r>
      <w:r w:rsidR="0029043C">
        <w:rPr>
          <w:rFonts w:ascii="Times New Roman" w:hAnsi="Times New Roman"/>
          <w:bCs/>
          <w:i w:val="0"/>
          <w:sz w:val="24"/>
        </w:rPr>
        <w:t>ского сельсовета,</w:t>
      </w:r>
      <w:r w:rsidR="003F2C08" w:rsidRPr="003F2C08">
        <w:rPr>
          <w:rFonts w:ascii="Times New Roman" w:hAnsi="Times New Roman"/>
          <w:bCs/>
          <w:i w:val="0"/>
          <w:sz w:val="24"/>
        </w:rPr>
        <w:t xml:space="preserve"> 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w:t>
      </w:r>
    </w:p>
    <w:p w:rsidR="003F2C08" w:rsidRPr="003F2C08" w:rsidRDefault="00984837" w:rsidP="0029043C">
      <w:pPr>
        <w:autoSpaceDE w:val="0"/>
        <w:autoSpaceDN w:val="0"/>
        <w:adjustRightInd w:val="0"/>
        <w:spacing w:before="240" w:line="240" w:lineRule="auto"/>
        <w:ind w:left="0" w:right="0" w:firstLine="540"/>
        <w:jc w:val="both"/>
        <w:rPr>
          <w:rFonts w:ascii="Times New Roman" w:hAnsi="Times New Roman"/>
          <w:bCs/>
          <w:i w:val="0"/>
          <w:sz w:val="24"/>
        </w:rPr>
      </w:pPr>
      <w:r>
        <w:rPr>
          <w:rFonts w:ascii="Times New Roman" w:hAnsi="Times New Roman"/>
          <w:bCs/>
          <w:i w:val="0"/>
          <w:sz w:val="24"/>
        </w:rPr>
        <w:t>11. Глава Кинзель</w:t>
      </w:r>
      <w:r w:rsidR="0029043C">
        <w:rPr>
          <w:rFonts w:ascii="Times New Roman" w:hAnsi="Times New Roman"/>
          <w:bCs/>
          <w:i w:val="0"/>
          <w:sz w:val="24"/>
        </w:rPr>
        <w:t>ского сельсовета</w:t>
      </w:r>
      <w:r w:rsidR="003F2C08" w:rsidRPr="003F2C08">
        <w:rPr>
          <w:rFonts w:ascii="Times New Roman" w:hAnsi="Times New Roman"/>
          <w:bCs/>
          <w:i w:val="0"/>
          <w:sz w:val="24"/>
        </w:rPr>
        <w:t xml:space="preserve">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w:t>
      </w:r>
      <w:r>
        <w:rPr>
          <w:rFonts w:ascii="Times New Roman" w:hAnsi="Times New Roman"/>
          <w:bCs/>
          <w:i w:val="0"/>
          <w:sz w:val="24"/>
        </w:rPr>
        <w:t xml:space="preserve"> в администрацию Кинзель</w:t>
      </w:r>
      <w:r w:rsidR="0029043C">
        <w:rPr>
          <w:rFonts w:ascii="Times New Roman" w:hAnsi="Times New Roman"/>
          <w:bCs/>
          <w:i w:val="0"/>
          <w:sz w:val="24"/>
        </w:rPr>
        <w:t>с</w:t>
      </w:r>
      <w:r w:rsidR="0054779F">
        <w:rPr>
          <w:rFonts w:ascii="Times New Roman" w:hAnsi="Times New Roman"/>
          <w:bCs/>
          <w:i w:val="0"/>
          <w:sz w:val="24"/>
        </w:rPr>
        <w:t>к</w:t>
      </w:r>
      <w:r w:rsidR="0029043C">
        <w:rPr>
          <w:rFonts w:ascii="Times New Roman" w:hAnsi="Times New Roman"/>
          <w:bCs/>
          <w:i w:val="0"/>
          <w:sz w:val="24"/>
        </w:rPr>
        <w:t>ого сельсовета</w:t>
      </w:r>
      <w:r w:rsidR="003F2C08" w:rsidRPr="003F2C08">
        <w:rPr>
          <w:rFonts w:ascii="Times New Roman" w:hAnsi="Times New Roman"/>
          <w:bCs/>
          <w:i w:val="0"/>
          <w:sz w:val="24"/>
        </w:rPr>
        <w:t xml:space="preserve"> на доработку с учетом указанных протокола и заключения.</w:t>
      </w:r>
    </w:p>
    <w:p w:rsidR="003F2C08" w:rsidRPr="003F2C08" w:rsidRDefault="0029043C" w:rsidP="00E821D2">
      <w:pPr>
        <w:autoSpaceDE w:val="0"/>
        <w:autoSpaceDN w:val="0"/>
        <w:adjustRightInd w:val="0"/>
        <w:spacing w:before="240" w:line="240" w:lineRule="auto"/>
        <w:ind w:left="0" w:right="0" w:firstLine="540"/>
        <w:jc w:val="both"/>
        <w:rPr>
          <w:rFonts w:ascii="Times New Roman" w:hAnsi="Times New Roman"/>
          <w:bCs/>
          <w:i w:val="0"/>
          <w:sz w:val="24"/>
        </w:rPr>
      </w:pPr>
      <w:r>
        <w:rPr>
          <w:rFonts w:ascii="Times New Roman" w:hAnsi="Times New Roman"/>
          <w:bCs/>
          <w:i w:val="0"/>
          <w:sz w:val="24"/>
        </w:rPr>
        <w:lastRenderedPageBreak/>
        <w:t>12.</w:t>
      </w:r>
      <w:r w:rsidR="003F2C08" w:rsidRPr="003F2C08">
        <w:rPr>
          <w:rFonts w:ascii="Times New Roman" w:hAnsi="Times New Roman"/>
          <w:bCs/>
          <w:i w:val="0"/>
          <w:sz w:val="24"/>
        </w:rPr>
        <w:t xml:space="preserve"> Основанием для отклонения документации по планировке территории, подготовленной лицами, указанными в </w:t>
      </w:r>
      <w:hyperlink r:id="rId57" w:history="1">
        <w:r w:rsidR="003F2C08" w:rsidRPr="00E821D2">
          <w:rPr>
            <w:rFonts w:ascii="Times New Roman" w:hAnsi="Times New Roman"/>
            <w:bCs/>
            <w:i w:val="0"/>
            <w:sz w:val="24"/>
          </w:rPr>
          <w:t>части 1.1 статьи 45</w:t>
        </w:r>
      </w:hyperlink>
      <w:r w:rsidR="00E821D2">
        <w:rPr>
          <w:rFonts w:ascii="Times New Roman" w:hAnsi="Times New Roman"/>
          <w:bCs/>
          <w:i w:val="0"/>
          <w:sz w:val="24"/>
        </w:rPr>
        <w:t xml:space="preserve"> Градостроительного</w:t>
      </w:r>
      <w:r w:rsidR="003F2C08" w:rsidRPr="003F2C08">
        <w:rPr>
          <w:rFonts w:ascii="Times New Roman" w:hAnsi="Times New Roman"/>
          <w:bCs/>
          <w:i w:val="0"/>
          <w:sz w:val="24"/>
        </w:rPr>
        <w:t xml:space="preserve"> Кодекса, и направления ее на доработку является несоответствие такой документации требованиям, указанным </w:t>
      </w:r>
      <w:r w:rsidR="003F2C08" w:rsidRPr="00E821D2">
        <w:rPr>
          <w:rFonts w:ascii="Times New Roman" w:hAnsi="Times New Roman"/>
          <w:bCs/>
          <w:i w:val="0"/>
          <w:sz w:val="24"/>
        </w:rPr>
        <w:t xml:space="preserve">в </w:t>
      </w:r>
      <w:hyperlink r:id="rId58" w:history="1">
        <w:r w:rsidR="003F2C08" w:rsidRPr="00E821D2">
          <w:rPr>
            <w:rFonts w:ascii="Times New Roman" w:hAnsi="Times New Roman"/>
            <w:bCs/>
            <w:i w:val="0"/>
            <w:sz w:val="24"/>
          </w:rPr>
          <w:t>части 10 статьи 45</w:t>
        </w:r>
      </w:hyperlink>
      <w:r w:rsidR="00AF3B3D">
        <w:t xml:space="preserve"> </w:t>
      </w:r>
      <w:r w:rsidR="00E821D2">
        <w:rPr>
          <w:rFonts w:ascii="Times New Roman" w:hAnsi="Times New Roman"/>
          <w:bCs/>
          <w:i w:val="0"/>
          <w:sz w:val="24"/>
        </w:rPr>
        <w:t>Градостроительного</w:t>
      </w:r>
      <w:r w:rsidR="003F2C08" w:rsidRPr="003F2C08">
        <w:rPr>
          <w:rFonts w:ascii="Times New Roman" w:hAnsi="Times New Roman"/>
          <w:bCs/>
          <w:i w:val="0"/>
          <w:sz w:val="24"/>
        </w:rPr>
        <w:t xml:space="preserve"> Кодекса. В иных случаях отклонение представленной такими лицами документации по планировке территории не допускается.</w:t>
      </w:r>
    </w:p>
    <w:p w:rsidR="003F2C08" w:rsidRPr="003F2C08" w:rsidRDefault="00E821D2" w:rsidP="00E821D2">
      <w:pPr>
        <w:autoSpaceDE w:val="0"/>
        <w:autoSpaceDN w:val="0"/>
        <w:adjustRightInd w:val="0"/>
        <w:spacing w:before="240" w:line="240" w:lineRule="auto"/>
        <w:ind w:left="0" w:right="0" w:firstLine="540"/>
        <w:jc w:val="both"/>
        <w:rPr>
          <w:rFonts w:ascii="Times New Roman" w:hAnsi="Times New Roman"/>
          <w:bCs/>
          <w:i w:val="0"/>
          <w:sz w:val="24"/>
        </w:rPr>
      </w:pPr>
      <w:r>
        <w:rPr>
          <w:rFonts w:ascii="Times New Roman" w:hAnsi="Times New Roman"/>
          <w:bCs/>
          <w:i w:val="0"/>
          <w:sz w:val="24"/>
        </w:rPr>
        <w:t>13</w:t>
      </w:r>
      <w:r w:rsidR="003F2C08" w:rsidRPr="003F2C08">
        <w:rPr>
          <w:rFonts w:ascii="Times New Roman" w:hAnsi="Times New Roman"/>
          <w:bCs/>
          <w:i w:val="0"/>
          <w:sz w:val="24"/>
        </w:rPr>
        <w:t xml:space="preserve">.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w:t>
      </w:r>
      <w:r w:rsidR="00AF3B3D">
        <w:rPr>
          <w:rFonts w:ascii="Times New Roman" w:hAnsi="Times New Roman"/>
          <w:bCs/>
          <w:i w:val="0"/>
          <w:sz w:val="24"/>
        </w:rPr>
        <w:t>сайте Кинзель</w:t>
      </w:r>
      <w:r>
        <w:rPr>
          <w:rFonts w:ascii="Times New Roman" w:hAnsi="Times New Roman"/>
          <w:bCs/>
          <w:i w:val="0"/>
          <w:sz w:val="24"/>
        </w:rPr>
        <w:t>ского сельсовета</w:t>
      </w:r>
      <w:r w:rsidR="00AF3B3D">
        <w:rPr>
          <w:rFonts w:ascii="Times New Roman" w:hAnsi="Times New Roman"/>
          <w:bCs/>
          <w:i w:val="0"/>
          <w:sz w:val="24"/>
        </w:rPr>
        <w:t xml:space="preserve"> </w:t>
      </w:r>
      <w:r w:rsidR="003F2C08" w:rsidRPr="003F2C08">
        <w:rPr>
          <w:rFonts w:ascii="Times New Roman" w:hAnsi="Times New Roman"/>
          <w:bCs/>
          <w:i w:val="0"/>
          <w:sz w:val="24"/>
        </w:rPr>
        <w:t>в сети "Интернет".</w:t>
      </w:r>
    </w:p>
    <w:p w:rsidR="003F2C08" w:rsidRPr="003F2C08" w:rsidRDefault="003F2C08" w:rsidP="003F2C08">
      <w:pPr>
        <w:autoSpaceDE w:val="0"/>
        <w:autoSpaceDN w:val="0"/>
        <w:adjustRightInd w:val="0"/>
        <w:spacing w:line="240" w:lineRule="auto"/>
        <w:ind w:left="0" w:right="0" w:firstLine="0"/>
        <w:jc w:val="both"/>
        <w:rPr>
          <w:rFonts w:ascii="Times New Roman" w:hAnsi="Times New Roman"/>
          <w:bCs/>
          <w:i w:val="0"/>
          <w:sz w:val="24"/>
        </w:rPr>
      </w:pPr>
      <w:r w:rsidRPr="003F2C08">
        <w:rPr>
          <w:rFonts w:ascii="Times New Roman" w:hAnsi="Times New Roman"/>
          <w:bCs/>
          <w:i w:val="0"/>
          <w:sz w:val="24"/>
        </w:rPr>
        <w:t xml:space="preserve">(в ред. Федерального </w:t>
      </w:r>
      <w:hyperlink r:id="rId59" w:history="1">
        <w:r w:rsidRPr="003F2C08">
          <w:rPr>
            <w:rFonts w:ascii="Times New Roman" w:hAnsi="Times New Roman"/>
            <w:bCs/>
            <w:i w:val="0"/>
            <w:color w:val="0000FF"/>
            <w:sz w:val="24"/>
          </w:rPr>
          <w:t>закона</w:t>
        </w:r>
      </w:hyperlink>
      <w:r w:rsidRPr="003F2C08">
        <w:rPr>
          <w:rFonts w:ascii="Times New Roman" w:hAnsi="Times New Roman"/>
          <w:bCs/>
          <w:i w:val="0"/>
          <w:sz w:val="24"/>
        </w:rPr>
        <w:t xml:space="preserve"> от 03.07.2016 N 373-ФЗ)</w:t>
      </w:r>
    </w:p>
    <w:p w:rsidR="003F2C08" w:rsidRPr="003F2C08" w:rsidRDefault="003F2C08" w:rsidP="003F2C08">
      <w:pPr>
        <w:pStyle w:val="afa"/>
        <w:autoSpaceDE w:val="0"/>
        <w:autoSpaceDN w:val="0"/>
        <w:adjustRightInd w:val="0"/>
        <w:spacing w:line="240" w:lineRule="auto"/>
        <w:ind w:left="360"/>
        <w:jc w:val="both"/>
        <w:outlineLvl w:val="0"/>
        <w:rPr>
          <w:rFonts w:ascii="Times New Roman" w:hAnsi="Times New Roman"/>
          <w:bCs/>
          <w:sz w:val="24"/>
        </w:rPr>
      </w:pPr>
    </w:p>
    <w:p w:rsidR="00B10995" w:rsidRPr="00C87250" w:rsidRDefault="00B10995" w:rsidP="003F2C08">
      <w:pPr>
        <w:pStyle w:val="afa"/>
        <w:suppressAutoHyphens/>
        <w:spacing w:line="240" w:lineRule="auto"/>
        <w:ind w:left="360"/>
        <w:jc w:val="center"/>
        <w:rPr>
          <w:rFonts w:ascii="Times New Roman" w:eastAsia="GOST Type AU" w:hAnsi="Times New Roman"/>
          <w:sz w:val="24"/>
        </w:rPr>
      </w:pPr>
    </w:p>
    <w:p w:rsidR="006D1D3A" w:rsidRDefault="00B10995" w:rsidP="006D1D3A">
      <w:pPr>
        <w:suppressAutoHyphens/>
        <w:autoSpaceDE w:val="0"/>
        <w:spacing w:line="240" w:lineRule="auto"/>
        <w:ind w:left="0" w:right="0" w:firstLine="567"/>
        <w:jc w:val="both"/>
        <w:outlineLvl w:val="0"/>
        <w:rPr>
          <w:rFonts w:ascii="Times New Roman" w:hAnsi="Times New Roman"/>
          <w:b/>
          <w:bCs/>
          <w:i w:val="0"/>
          <w:sz w:val="24"/>
        </w:rPr>
      </w:pPr>
      <w:bookmarkStart w:id="77" w:name="_Toc427840779"/>
      <w:bookmarkStart w:id="78" w:name="_Toc427840961"/>
      <w:bookmarkStart w:id="79" w:name="_Toc465786390"/>
      <w:r w:rsidRPr="00483723">
        <w:rPr>
          <w:rFonts w:ascii="Times New Roman" w:eastAsia="GOST Type AU" w:hAnsi="Times New Roman"/>
          <w:b/>
          <w:i w:val="0"/>
          <w:sz w:val="24"/>
          <w:lang w:eastAsia="ar-SA"/>
        </w:rPr>
        <w:t xml:space="preserve">Глава </w:t>
      </w:r>
      <w:r w:rsidR="008217D1" w:rsidRPr="00483723">
        <w:rPr>
          <w:rFonts w:ascii="Times New Roman" w:eastAsia="GOST Type AU" w:hAnsi="Times New Roman"/>
          <w:b/>
          <w:i w:val="0"/>
          <w:sz w:val="24"/>
          <w:lang w:eastAsia="ar-SA"/>
        </w:rPr>
        <w:t>4</w:t>
      </w:r>
      <w:r w:rsidRPr="00483723">
        <w:rPr>
          <w:rFonts w:ascii="Times New Roman" w:eastAsia="GOST Type AU" w:hAnsi="Times New Roman"/>
          <w:b/>
          <w:i w:val="0"/>
          <w:sz w:val="24"/>
          <w:lang w:eastAsia="ar-SA"/>
        </w:rPr>
        <w:t xml:space="preserve">. </w:t>
      </w:r>
      <w:bookmarkEnd w:id="59"/>
      <w:bookmarkEnd w:id="60"/>
      <w:bookmarkEnd w:id="77"/>
      <w:bookmarkEnd w:id="78"/>
      <w:r w:rsidR="00AC589D" w:rsidRPr="00483723">
        <w:rPr>
          <w:rFonts w:ascii="Times New Roman" w:eastAsia="GOST Type AU" w:hAnsi="Times New Roman"/>
          <w:b/>
          <w:i w:val="0"/>
          <w:sz w:val="24"/>
          <w:lang w:eastAsia="ar-SA"/>
        </w:rPr>
        <w:t xml:space="preserve">Положения о проведении </w:t>
      </w:r>
      <w:bookmarkEnd w:id="79"/>
      <w:r w:rsidR="006D1D3A">
        <w:rPr>
          <w:rFonts w:ascii="Times New Roman" w:hAnsi="Times New Roman"/>
          <w:b/>
          <w:bCs/>
          <w:i w:val="0"/>
          <w:sz w:val="24"/>
        </w:rPr>
        <w:t>общественных обсуждений, публичных слушаний по</w:t>
      </w:r>
      <w:r w:rsidR="00237B55">
        <w:rPr>
          <w:rFonts w:ascii="Times New Roman" w:hAnsi="Times New Roman"/>
          <w:b/>
          <w:bCs/>
          <w:i w:val="0"/>
          <w:sz w:val="24"/>
        </w:rPr>
        <w:t xml:space="preserve"> вопросам </w:t>
      </w:r>
      <w:r w:rsidR="006D1D3A">
        <w:rPr>
          <w:rFonts w:ascii="Times New Roman" w:hAnsi="Times New Roman"/>
          <w:b/>
          <w:bCs/>
          <w:i w:val="0"/>
          <w:sz w:val="24"/>
        </w:rPr>
        <w:t xml:space="preserve">землепользования и застройки. </w:t>
      </w:r>
    </w:p>
    <w:p w:rsidR="006D1D3A" w:rsidRDefault="006D1D3A" w:rsidP="006D1D3A">
      <w:pPr>
        <w:suppressAutoHyphens/>
        <w:autoSpaceDE w:val="0"/>
        <w:spacing w:line="240" w:lineRule="auto"/>
        <w:ind w:left="0" w:right="0" w:firstLine="567"/>
        <w:jc w:val="both"/>
        <w:outlineLvl w:val="0"/>
        <w:rPr>
          <w:rFonts w:ascii="Times New Roman" w:hAnsi="Times New Roman"/>
          <w:b/>
          <w:bCs/>
          <w:i w:val="0"/>
          <w:sz w:val="24"/>
        </w:rPr>
      </w:pPr>
    </w:p>
    <w:p w:rsidR="006D1D3A" w:rsidRDefault="006D1D3A" w:rsidP="006D1D3A">
      <w:pPr>
        <w:suppressAutoHyphens/>
        <w:autoSpaceDE w:val="0"/>
        <w:spacing w:line="240" w:lineRule="auto"/>
        <w:ind w:left="0" w:right="0" w:firstLine="567"/>
        <w:jc w:val="both"/>
        <w:outlineLvl w:val="0"/>
        <w:rPr>
          <w:rFonts w:ascii="Times New Roman" w:hAnsi="Times New Roman"/>
          <w:i w:val="0"/>
          <w:sz w:val="24"/>
        </w:rPr>
      </w:pPr>
      <w:r>
        <w:rPr>
          <w:rFonts w:ascii="Times New Roman" w:hAnsi="Times New Roman"/>
          <w:b/>
          <w:bCs/>
          <w:i w:val="0"/>
          <w:sz w:val="24"/>
        </w:rPr>
        <w:t>Статья 11. Общественные обсуждения, публичные слушания по</w:t>
      </w:r>
      <w:r w:rsidR="00237B55">
        <w:rPr>
          <w:rFonts w:ascii="Times New Roman" w:hAnsi="Times New Roman"/>
          <w:b/>
          <w:bCs/>
          <w:i w:val="0"/>
          <w:sz w:val="24"/>
        </w:rPr>
        <w:t xml:space="preserve"> вопросам</w:t>
      </w:r>
      <w:r>
        <w:rPr>
          <w:rFonts w:ascii="Times New Roman" w:hAnsi="Times New Roman"/>
          <w:b/>
          <w:bCs/>
          <w:i w:val="0"/>
          <w:sz w:val="24"/>
        </w:rPr>
        <w:t xml:space="preserve"> землепользования и застройки</w:t>
      </w:r>
    </w:p>
    <w:p w:rsidR="006D1D3A" w:rsidRDefault="006D1D3A" w:rsidP="006D1D3A">
      <w:pPr>
        <w:autoSpaceDE w:val="0"/>
        <w:autoSpaceDN w:val="0"/>
        <w:adjustRightInd w:val="0"/>
        <w:spacing w:line="240" w:lineRule="auto"/>
        <w:ind w:left="0" w:right="0" w:firstLine="540"/>
        <w:jc w:val="both"/>
        <w:rPr>
          <w:rFonts w:ascii="Times New Roman" w:hAnsi="Times New Roman"/>
          <w:i w:val="0"/>
          <w:sz w:val="24"/>
        </w:rPr>
      </w:pPr>
    </w:p>
    <w:p w:rsidR="00237B55" w:rsidRPr="00237B55" w:rsidRDefault="00237B55" w:rsidP="00237B55">
      <w:pPr>
        <w:autoSpaceDE w:val="0"/>
        <w:autoSpaceDN w:val="0"/>
        <w:adjustRightInd w:val="0"/>
        <w:spacing w:line="240" w:lineRule="auto"/>
        <w:ind w:left="0" w:right="0" w:firstLine="540"/>
        <w:jc w:val="both"/>
        <w:rPr>
          <w:rFonts w:ascii="Times New Roman" w:hAnsi="Times New Roman"/>
          <w:bCs/>
          <w:i w:val="0"/>
          <w:sz w:val="24"/>
        </w:rPr>
      </w:pPr>
      <w:bookmarkStart w:id="80" w:name="Par5"/>
      <w:bookmarkEnd w:id="80"/>
      <w:r w:rsidRPr="00237B55">
        <w:rPr>
          <w:rFonts w:ascii="Times New Roman" w:hAnsi="Times New Roman"/>
          <w:bCs/>
          <w:i w:val="0"/>
          <w:sz w:val="24"/>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r>
        <w:rPr>
          <w:rFonts w:ascii="Times New Roman" w:hAnsi="Times New Roman"/>
          <w:bCs/>
          <w:i w:val="0"/>
          <w:sz w:val="24"/>
        </w:rPr>
        <w:t xml:space="preserve"> по</w:t>
      </w:r>
      <w:r w:rsidRPr="00237B55">
        <w:rPr>
          <w:rFonts w:ascii="Times New Roman" w:hAnsi="Times New Roman"/>
          <w:bCs/>
          <w:i w:val="0"/>
          <w:sz w:val="24"/>
        </w:rPr>
        <w:t xml:space="preserve">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w:t>
      </w:r>
      <w:r>
        <w:rPr>
          <w:rFonts w:ascii="Times New Roman" w:hAnsi="Times New Roman"/>
          <w:bCs/>
          <w:i w:val="0"/>
          <w:sz w:val="24"/>
        </w:rPr>
        <w:t xml:space="preserve">лее </w:t>
      </w:r>
      <w:r w:rsidRPr="00237B55">
        <w:rPr>
          <w:rFonts w:ascii="Times New Roman" w:hAnsi="Times New Roman"/>
          <w:bCs/>
          <w:i w:val="0"/>
          <w:sz w:val="24"/>
        </w:rPr>
        <w:t xml:space="preserve"> - проекты) в соответствии с ус</w:t>
      </w:r>
      <w:r w:rsidR="00DA48E6">
        <w:rPr>
          <w:rFonts w:ascii="Times New Roman" w:hAnsi="Times New Roman"/>
          <w:bCs/>
          <w:i w:val="0"/>
          <w:sz w:val="24"/>
        </w:rPr>
        <w:t xml:space="preserve">тавом  </w:t>
      </w:r>
      <w:r w:rsidR="00085193">
        <w:rPr>
          <w:rFonts w:ascii="Times New Roman" w:hAnsi="Times New Roman"/>
          <w:bCs/>
          <w:i w:val="0"/>
          <w:sz w:val="24"/>
        </w:rPr>
        <w:t>Кинзельск</w:t>
      </w:r>
      <w:r>
        <w:rPr>
          <w:rFonts w:ascii="Times New Roman" w:hAnsi="Times New Roman"/>
          <w:bCs/>
          <w:i w:val="0"/>
          <w:sz w:val="24"/>
        </w:rPr>
        <w:t>ого сельсовета</w:t>
      </w:r>
      <w:r w:rsidRPr="00237B55">
        <w:rPr>
          <w:rFonts w:ascii="Times New Roman" w:hAnsi="Times New Roman"/>
          <w:bCs/>
          <w:i w:val="0"/>
          <w:sz w:val="24"/>
        </w:rPr>
        <w:t xml:space="preserve"> и (или) нормативным пр</w:t>
      </w:r>
      <w:r>
        <w:rPr>
          <w:rFonts w:ascii="Times New Roman" w:hAnsi="Times New Roman"/>
          <w:bCs/>
          <w:i w:val="0"/>
          <w:sz w:val="24"/>
        </w:rPr>
        <w:t>авовым</w:t>
      </w:r>
      <w:r w:rsidR="00085193">
        <w:rPr>
          <w:rFonts w:ascii="Times New Roman" w:hAnsi="Times New Roman"/>
          <w:bCs/>
          <w:i w:val="0"/>
          <w:sz w:val="24"/>
        </w:rPr>
        <w:t xml:space="preserve"> актом Совета депутатов Кинзель</w:t>
      </w:r>
      <w:r>
        <w:rPr>
          <w:rFonts w:ascii="Times New Roman" w:hAnsi="Times New Roman"/>
          <w:bCs/>
          <w:i w:val="0"/>
          <w:sz w:val="24"/>
        </w:rPr>
        <w:t>ского сельсовета и с учетом положений Градостроительного</w:t>
      </w:r>
      <w:r w:rsidRPr="00237B55">
        <w:rPr>
          <w:rFonts w:ascii="Times New Roman" w:hAnsi="Times New Roman"/>
          <w:bCs/>
          <w:i w:val="0"/>
          <w:sz w:val="24"/>
        </w:rPr>
        <w:t xml:space="preserve"> Кодекса проводятся общественные обсуждения или публичные слушания, за исключением сл</w:t>
      </w:r>
      <w:r>
        <w:rPr>
          <w:rFonts w:ascii="Times New Roman" w:hAnsi="Times New Roman"/>
          <w:bCs/>
          <w:i w:val="0"/>
          <w:sz w:val="24"/>
        </w:rPr>
        <w:t>учаев, предусмотренных Градостроительным</w:t>
      </w:r>
      <w:r w:rsidRPr="00237B55">
        <w:rPr>
          <w:rFonts w:ascii="Times New Roman" w:hAnsi="Times New Roman"/>
          <w:bCs/>
          <w:i w:val="0"/>
          <w:sz w:val="24"/>
        </w:rPr>
        <w:t xml:space="preserve"> Кодексом и другими федеральными законами.</w:t>
      </w:r>
    </w:p>
    <w:p w:rsidR="00237B55" w:rsidRPr="00237B55" w:rsidRDefault="00237B55" w:rsidP="00237B55">
      <w:pPr>
        <w:autoSpaceDE w:val="0"/>
        <w:autoSpaceDN w:val="0"/>
        <w:adjustRightInd w:val="0"/>
        <w:spacing w:before="240" w:line="240" w:lineRule="auto"/>
        <w:ind w:left="0" w:right="0" w:firstLine="540"/>
        <w:jc w:val="both"/>
        <w:rPr>
          <w:rFonts w:ascii="Times New Roman" w:hAnsi="Times New Roman"/>
          <w:bCs/>
          <w:i w:val="0"/>
          <w:sz w:val="24"/>
        </w:rPr>
      </w:pPr>
      <w:r w:rsidRPr="00237B55">
        <w:rPr>
          <w:rFonts w:ascii="Times New Roman" w:hAnsi="Times New Roman"/>
          <w:bCs/>
          <w:i w:val="0"/>
          <w:sz w:val="24"/>
        </w:rPr>
        <w:t>2. Участниками общественных обсуждений или публичных слушаний</w:t>
      </w:r>
      <w:r>
        <w:rPr>
          <w:rFonts w:ascii="Times New Roman" w:hAnsi="Times New Roman"/>
          <w:bCs/>
          <w:i w:val="0"/>
          <w:sz w:val="24"/>
        </w:rPr>
        <w:t xml:space="preserve"> по</w:t>
      </w:r>
      <w:r w:rsidRPr="00237B55">
        <w:rPr>
          <w:rFonts w:ascii="Times New Roman" w:hAnsi="Times New Roman"/>
          <w:bCs/>
          <w:i w:val="0"/>
          <w:sz w:val="24"/>
        </w:rPr>
        <w:t xml:space="preserve">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6D1D3A" w:rsidRDefault="006D1D3A" w:rsidP="00237B55">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w:t>
      </w:r>
      <w:r>
        <w:rPr>
          <w:rFonts w:ascii="Times New Roman" w:hAnsi="Times New Roman"/>
          <w:i w:val="0"/>
          <w:sz w:val="24"/>
        </w:rPr>
        <w:lastRenderedPageBreak/>
        <w:t xml:space="preserve">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60" w:history="1">
        <w:r w:rsidRPr="00520199">
          <w:rPr>
            <w:rFonts w:ascii="Times New Roman" w:hAnsi="Times New Roman"/>
            <w:i w:val="0"/>
            <w:sz w:val="24"/>
          </w:rPr>
          <w:t>частью 3 статьи 39</w:t>
        </w:r>
      </w:hyperlink>
      <w:r w:rsidR="00520199">
        <w:rPr>
          <w:rFonts w:ascii="Times New Roman" w:hAnsi="Times New Roman"/>
          <w:i w:val="0"/>
          <w:sz w:val="24"/>
        </w:rPr>
        <w:t xml:space="preserve"> Градостроительного</w:t>
      </w:r>
      <w:r>
        <w:rPr>
          <w:rFonts w:ascii="Times New Roman" w:hAnsi="Times New Roman"/>
          <w:i w:val="0"/>
          <w:sz w:val="24"/>
        </w:rPr>
        <w:t xml:space="preserve">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4. Процедура проведения общественных обсуждений состоит из следующих этапов:</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 оповещение о начале общественных обсуждений;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 xml:space="preserve">2) размещение проекта, подлежащего рассмотрению на общественных обсуждениях, и информационных материалов к нему на </w:t>
      </w:r>
      <w:r w:rsidR="00520199">
        <w:rPr>
          <w:rFonts w:ascii="Times New Roman" w:hAnsi="Times New Roman"/>
          <w:i w:val="0"/>
          <w:sz w:val="24"/>
        </w:rPr>
        <w:t>официал</w:t>
      </w:r>
      <w:r w:rsidR="00841812">
        <w:rPr>
          <w:rFonts w:ascii="Times New Roman" w:hAnsi="Times New Roman"/>
          <w:i w:val="0"/>
          <w:sz w:val="24"/>
        </w:rPr>
        <w:t>ьном сайте Кинзель</w:t>
      </w:r>
      <w:r w:rsidR="00520199">
        <w:rPr>
          <w:rFonts w:ascii="Times New Roman" w:hAnsi="Times New Roman"/>
          <w:i w:val="0"/>
          <w:sz w:val="24"/>
        </w:rPr>
        <w:t>ского сельсовета</w:t>
      </w:r>
      <w:r>
        <w:rPr>
          <w:rFonts w:ascii="Times New Roman" w:hAnsi="Times New Roman"/>
          <w:i w:val="0"/>
          <w:sz w:val="24"/>
        </w:rPr>
        <w:t xml:space="preserve">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w:t>
      </w:r>
      <w:r w:rsidR="00491456">
        <w:rPr>
          <w:rFonts w:ascii="Times New Roman" w:hAnsi="Times New Roman"/>
          <w:i w:val="0"/>
          <w:sz w:val="24"/>
        </w:rPr>
        <w:t xml:space="preserve"> услуг (далее</w:t>
      </w:r>
      <w:r>
        <w:rPr>
          <w:rFonts w:ascii="Times New Roman" w:hAnsi="Times New Roman"/>
          <w:i w:val="0"/>
          <w:sz w:val="24"/>
        </w:rPr>
        <w:t xml:space="preserve"> - информационные системы) и открытие экспозиции или экспозиций такого проекта;</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3) проведение экспозиции или экспозиций проекта, подлежащего рассмотрению на общественных обсуждениях;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4) подготовка и оформление протокола общественных обсуждений;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5) подготовка и опубликование заключения о результатах общественных обсуждений.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5. Процедура проведения публичных слушаний состоит из следующих этапов:</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 оповещение о начале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 размещение проекта, подлежащего рассмотрению на публичных слушаниях, и информационных материалов к нему на официальном сайте</w:t>
      </w:r>
      <w:r w:rsidR="007F7E56">
        <w:rPr>
          <w:rFonts w:ascii="Times New Roman" w:hAnsi="Times New Roman"/>
          <w:i w:val="0"/>
          <w:sz w:val="24"/>
        </w:rPr>
        <w:t xml:space="preserve"> Кинзель</w:t>
      </w:r>
      <w:r w:rsidR="00491456">
        <w:rPr>
          <w:rFonts w:ascii="Times New Roman" w:hAnsi="Times New Roman"/>
          <w:i w:val="0"/>
          <w:sz w:val="24"/>
        </w:rPr>
        <w:t>ского сельсовета</w:t>
      </w:r>
      <w:r>
        <w:rPr>
          <w:rFonts w:ascii="Times New Roman" w:hAnsi="Times New Roman"/>
          <w:i w:val="0"/>
          <w:sz w:val="24"/>
        </w:rPr>
        <w:t xml:space="preserve"> и открытие экспозиции или экспозиций такого проекта;</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3) проведение экспозиции или экспозиций проекта, подлежащего рассмотрению на публичных слушаниях;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4) проведение собрания или собраний участников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5) подготовка и оформление протокола публичных слушаний;</w:t>
      </w:r>
    </w:p>
    <w:p w:rsidR="00491456" w:rsidRPr="00F80121" w:rsidRDefault="006D1D3A" w:rsidP="00F80121">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6) подготовка и опубликование заключения о результатах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6. Оповещение о начале общественных обсуждений или публичных слушаний должно содержать:</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lastRenderedPageBreak/>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8. Оповещение о начале общественных обсуждений или публичных слушаний:</w:t>
      </w:r>
    </w:p>
    <w:p w:rsidR="007F7E56" w:rsidRPr="007F7E56"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 не позднее чем за семь дней до дня размещения на официальном сайте</w:t>
      </w:r>
      <w:r w:rsidR="007F7E56">
        <w:rPr>
          <w:rFonts w:ascii="Times New Roman" w:hAnsi="Times New Roman"/>
          <w:i w:val="0"/>
          <w:sz w:val="24"/>
        </w:rPr>
        <w:t xml:space="preserve"> Кинзель</w:t>
      </w:r>
      <w:r w:rsidR="00F80121">
        <w:rPr>
          <w:rFonts w:ascii="Times New Roman" w:hAnsi="Times New Roman"/>
          <w:i w:val="0"/>
          <w:sz w:val="24"/>
        </w:rPr>
        <w:t>ского сельсовета</w:t>
      </w:r>
      <w:r>
        <w:rPr>
          <w:rFonts w:ascii="Times New Roman" w:hAnsi="Times New Roman"/>
          <w:i w:val="0"/>
          <w:sz w:val="24"/>
        </w:rPr>
        <w:t>, подлежащего рассмотрению на общественных обсуждениях или публичных слушаниях</w:t>
      </w:r>
      <w:r w:rsidR="007F7E56" w:rsidRPr="007F7E56">
        <w:rPr>
          <w:rFonts w:ascii="Times New Roman" w:hAnsi="Times New Roman"/>
          <w:i w:val="0"/>
          <w:sz w:val="24"/>
        </w:rPr>
        <w:t>.</w:t>
      </w:r>
    </w:p>
    <w:p w:rsidR="006D1D3A" w:rsidRPr="007F7E56"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sidRPr="007F7E56">
        <w:rPr>
          <w:rFonts w:ascii="Times New Roman" w:hAnsi="Times New Roman"/>
          <w:i w:val="0"/>
          <w:sz w:val="24"/>
        </w:rPr>
        <w:t>2) распространяется на информационных стендах, оборудованных около здания уполномоченного на проведение общественных обсуждений или публичных слушани</w:t>
      </w:r>
      <w:r w:rsidR="007F7E56" w:rsidRPr="007F7E56">
        <w:rPr>
          <w:rFonts w:ascii="Times New Roman" w:hAnsi="Times New Roman"/>
          <w:i w:val="0"/>
          <w:sz w:val="24"/>
        </w:rPr>
        <w:t>й администрации Кинзель</w:t>
      </w:r>
      <w:r w:rsidR="00F80121" w:rsidRPr="007F7E56">
        <w:rPr>
          <w:rFonts w:ascii="Times New Roman" w:hAnsi="Times New Roman"/>
          <w:i w:val="0"/>
          <w:sz w:val="24"/>
        </w:rPr>
        <w:t>ского сельсовета</w:t>
      </w:r>
      <w:r w:rsidRPr="007F7E56">
        <w:rPr>
          <w:rFonts w:ascii="Times New Roman" w:hAnsi="Times New Roman"/>
          <w:i w:val="0"/>
          <w:sz w:val="24"/>
        </w:rPr>
        <w:t xml:space="preserve">,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ar5" w:history="1">
        <w:r w:rsidRPr="007F7E56">
          <w:rPr>
            <w:rFonts w:ascii="Times New Roman" w:hAnsi="Times New Roman"/>
            <w:i w:val="0"/>
            <w:sz w:val="24"/>
          </w:rPr>
          <w:t>части 3</w:t>
        </w:r>
      </w:hyperlink>
      <w:r w:rsidRPr="007F7E56">
        <w:rPr>
          <w:rFonts w:ascii="Times New Roman" w:hAnsi="Times New Roman"/>
          <w:i w:val="0"/>
          <w:sz w:val="24"/>
        </w:rP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w:t>
      </w:r>
      <w:r w:rsidR="00C86156" w:rsidRPr="007F7E56">
        <w:rPr>
          <w:rFonts w:ascii="Times New Roman" w:hAnsi="Times New Roman"/>
          <w:i w:val="0"/>
          <w:sz w:val="24"/>
        </w:rPr>
        <w:t>слушаний к указанной информ</w:t>
      </w:r>
      <w:r w:rsidR="007F7E56" w:rsidRPr="007F7E56">
        <w:rPr>
          <w:rFonts w:ascii="Times New Roman" w:hAnsi="Times New Roman"/>
          <w:i w:val="0"/>
          <w:sz w:val="24"/>
        </w:rPr>
        <w:t>ации.</w:t>
      </w:r>
    </w:p>
    <w:p w:rsidR="006D1D3A" w:rsidRPr="007D7C9C" w:rsidRDefault="006D1D3A" w:rsidP="00C86156">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 xml:space="preserve">9. В течение всего периода размещения в соответствии с </w:t>
      </w:r>
      <w:hyperlink w:anchor="Par8" w:history="1">
        <w:r w:rsidRPr="00C86156">
          <w:rPr>
            <w:rFonts w:ascii="Times New Roman" w:hAnsi="Times New Roman"/>
            <w:i w:val="0"/>
            <w:sz w:val="24"/>
          </w:rPr>
          <w:t>пунктом 2 части 4</w:t>
        </w:r>
      </w:hyperlink>
      <w:r w:rsidRPr="00C86156">
        <w:rPr>
          <w:rFonts w:ascii="Times New Roman" w:hAnsi="Times New Roman"/>
          <w:i w:val="0"/>
          <w:sz w:val="24"/>
        </w:rPr>
        <w:t xml:space="preserve"> и </w:t>
      </w:r>
      <w:hyperlink w:anchor="Par14" w:history="1">
        <w:r w:rsidRPr="00C86156">
          <w:rPr>
            <w:rFonts w:ascii="Times New Roman" w:hAnsi="Times New Roman"/>
            <w:i w:val="0"/>
            <w:sz w:val="24"/>
          </w:rPr>
          <w:t>пунктом 2 части 5</w:t>
        </w:r>
      </w:hyperlink>
      <w:r>
        <w:rPr>
          <w:rFonts w:ascii="Times New Roman" w:hAnsi="Times New Roman"/>
          <w:i w:val="0"/>
          <w:sz w:val="24"/>
        </w:rP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w:t>
      </w:r>
      <w:r w:rsidRPr="007D7C9C">
        <w:rPr>
          <w:rFonts w:ascii="Times New Roman" w:hAnsi="Times New Roman"/>
          <w:i w:val="0"/>
          <w:sz w:val="24"/>
        </w:rPr>
        <w:t>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w:t>
      </w:r>
      <w:r w:rsidR="007D7C9C" w:rsidRPr="007D7C9C">
        <w:rPr>
          <w:rFonts w:ascii="Times New Roman" w:hAnsi="Times New Roman"/>
          <w:i w:val="0"/>
          <w:sz w:val="24"/>
        </w:rPr>
        <w:t xml:space="preserve"> </w:t>
      </w:r>
      <w:r w:rsidR="00C86156" w:rsidRPr="007D7C9C">
        <w:rPr>
          <w:rFonts w:ascii="Times New Roman" w:hAnsi="Times New Roman"/>
          <w:i w:val="0"/>
          <w:sz w:val="24"/>
        </w:rPr>
        <w:t>или</w:t>
      </w:r>
      <w:r w:rsidRPr="007D7C9C">
        <w:rPr>
          <w:rFonts w:ascii="Times New Roman" w:hAnsi="Times New Roman"/>
          <w:i w:val="0"/>
          <w:sz w:val="24"/>
        </w:rPr>
        <w:t xml:space="preserve"> разработчика проекта, подлежащего рассмотрению на общественных обсуждениях или публичных слушаниях.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bookmarkStart w:id="81" w:name="Par29"/>
      <w:bookmarkEnd w:id="81"/>
      <w:r w:rsidRPr="007D7C9C">
        <w:rPr>
          <w:rFonts w:ascii="Times New Roman" w:hAnsi="Times New Roman"/>
          <w:i w:val="0"/>
          <w:sz w:val="24"/>
        </w:rPr>
        <w:t xml:space="preserve">10. В период размещения в соответствии с </w:t>
      </w:r>
      <w:hyperlink w:anchor="Par8" w:history="1">
        <w:r w:rsidRPr="007D7C9C">
          <w:rPr>
            <w:rFonts w:ascii="Times New Roman" w:hAnsi="Times New Roman"/>
            <w:i w:val="0"/>
            <w:sz w:val="24"/>
          </w:rPr>
          <w:t>пунктом 2 части 4</w:t>
        </w:r>
      </w:hyperlink>
      <w:r w:rsidRPr="00C86156">
        <w:rPr>
          <w:rFonts w:ascii="Times New Roman" w:hAnsi="Times New Roman"/>
          <w:i w:val="0"/>
          <w:sz w:val="24"/>
        </w:rPr>
        <w:t xml:space="preserve"> и </w:t>
      </w:r>
      <w:hyperlink w:anchor="Par14" w:history="1">
        <w:r w:rsidRPr="00C86156">
          <w:rPr>
            <w:rFonts w:ascii="Times New Roman" w:hAnsi="Times New Roman"/>
            <w:i w:val="0"/>
            <w:sz w:val="24"/>
          </w:rPr>
          <w:t>пунктом 2 части 5</w:t>
        </w:r>
      </w:hyperlink>
      <w:r w:rsidRPr="00C86156">
        <w:rPr>
          <w:rFonts w:ascii="Times New Roman" w:hAnsi="Times New Roman"/>
          <w:i w:val="0"/>
          <w:sz w:val="24"/>
        </w:rPr>
        <w:t xml:space="preserve"> настоящей статьи проекта, подлежащего рассмотрению на общественных обсуждениях или </w:t>
      </w:r>
      <w:r w:rsidRPr="00C86156">
        <w:rPr>
          <w:rFonts w:ascii="Times New Roman" w:hAnsi="Times New Roman"/>
          <w:i w:val="0"/>
          <w:sz w:val="24"/>
        </w:rPr>
        <w:lastRenderedPageBreak/>
        <w:t xml:space="preserve">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ar35" w:history="1">
        <w:r w:rsidRPr="00C86156">
          <w:rPr>
            <w:rFonts w:ascii="Times New Roman" w:hAnsi="Times New Roman"/>
            <w:i w:val="0"/>
            <w:sz w:val="24"/>
          </w:rPr>
          <w:t>частью 12</w:t>
        </w:r>
      </w:hyperlink>
      <w:r w:rsidRPr="00C86156">
        <w:rPr>
          <w:rFonts w:ascii="Times New Roman" w:hAnsi="Times New Roman"/>
          <w:i w:val="0"/>
          <w:sz w:val="24"/>
        </w:rPr>
        <w:t xml:space="preserve"> н</w:t>
      </w:r>
      <w:r>
        <w:rPr>
          <w:rFonts w:ascii="Times New Roman" w:hAnsi="Times New Roman"/>
          <w:i w:val="0"/>
          <w:sz w:val="24"/>
        </w:rPr>
        <w:t>астоящей статьи идентификацию, имеют право вносить предложения и замечания, касающиеся такого проекта:</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 посредством официального сайта</w:t>
      </w:r>
      <w:r w:rsidR="00C86156">
        <w:rPr>
          <w:rFonts w:ascii="Times New Roman" w:hAnsi="Times New Roman"/>
          <w:i w:val="0"/>
          <w:sz w:val="24"/>
        </w:rPr>
        <w:t xml:space="preserve"> Дмитриевского сельсовета</w:t>
      </w:r>
      <w:r>
        <w:rPr>
          <w:rFonts w:ascii="Times New Roman" w:hAnsi="Times New Roman"/>
          <w:i w:val="0"/>
          <w:sz w:val="24"/>
        </w:rPr>
        <w:t xml:space="preserve"> или информационных систем (в случае проведения общественных обсуждений);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3) в письменной форме в адрес организатора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 xml:space="preserve">11. Предложения и замечания, внесенные в соответствии с </w:t>
      </w:r>
      <w:hyperlink w:anchor="Par29" w:history="1">
        <w:r w:rsidRPr="00C86156">
          <w:rPr>
            <w:rFonts w:ascii="Times New Roman" w:hAnsi="Times New Roman"/>
            <w:i w:val="0"/>
            <w:sz w:val="24"/>
          </w:rPr>
          <w:t>частью 10</w:t>
        </w:r>
      </w:hyperlink>
      <w:r>
        <w:rPr>
          <w:rFonts w:ascii="Times New Roman" w:hAnsi="Times New Roman"/>
          <w:i w:val="0"/>
          <w:sz w:val="24"/>
        </w:rP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ar38" w:history="1">
        <w:r w:rsidRPr="00C86156">
          <w:rPr>
            <w:rFonts w:ascii="Times New Roman" w:hAnsi="Times New Roman"/>
            <w:i w:val="0"/>
            <w:sz w:val="24"/>
          </w:rPr>
          <w:t>частью 15</w:t>
        </w:r>
      </w:hyperlink>
      <w:r>
        <w:rPr>
          <w:rFonts w:ascii="Times New Roman" w:hAnsi="Times New Roman"/>
          <w:i w:val="0"/>
          <w:sz w:val="24"/>
        </w:rPr>
        <w:t xml:space="preserve"> настоящей статьи.</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bookmarkStart w:id="82" w:name="Par35"/>
      <w:bookmarkEnd w:id="82"/>
      <w:r>
        <w:rPr>
          <w:rFonts w:ascii="Times New Roman" w:hAnsi="Times New Roman"/>
          <w:i w:val="0"/>
          <w:sz w:val="24"/>
        </w:rP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 xml:space="preserve">13. Не требуется представление указанных </w:t>
      </w:r>
      <w:r w:rsidRPr="003E61D4">
        <w:rPr>
          <w:rFonts w:ascii="Times New Roman" w:hAnsi="Times New Roman"/>
          <w:i w:val="0"/>
          <w:sz w:val="24"/>
        </w:rPr>
        <w:t xml:space="preserve">в </w:t>
      </w:r>
      <w:hyperlink w:anchor="Par35" w:history="1">
        <w:r w:rsidRPr="003E61D4">
          <w:rPr>
            <w:rFonts w:ascii="Times New Roman" w:hAnsi="Times New Roman"/>
            <w:i w:val="0"/>
            <w:sz w:val="24"/>
          </w:rPr>
          <w:t>части 12</w:t>
        </w:r>
      </w:hyperlink>
      <w:r>
        <w:rPr>
          <w:rFonts w:ascii="Times New Roman" w:hAnsi="Times New Roman"/>
          <w:i w:val="0"/>
          <w:sz w:val="24"/>
        </w:rP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w:t>
      </w:r>
      <w:r w:rsidR="003E61D4">
        <w:rPr>
          <w:rFonts w:ascii="Times New Roman" w:hAnsi="Times New Roman"/>
          <w:i w:val="0"/>
          <w:sz w:val="24"/>
        </w:rPr>
        <w:t xml:space="preserve"> Дмитриевского сельсовета</w:t>
      </w:r>
      <w:r>
        <w:rPr>
          <w:rFonts w:ascii="Times New Roman" w:hAnsi="Times New Roman"/>
          <w:i w:val="0"/>
          <w:sz w:val="24"/>
        </w:rPr>
        <w:t xml:space="preserve">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ar35" w:history="1">
        <w:r w:rsidRPr="003E61D4">
          <w:rPr>
            <w:rFonts w:ascii="Times New Roman" w:hAnsi="Times New Roman"/>
            <w:i w:val="0"/>
            <w:sz w:val="24"/>
          </w:rPr>
          <w:t>части 12</w:t>
        </w:r>
      </w:hyperlink>
      <w:r>
        <w:rPr>
          <w:rFonts w:ascii="Times New Roman" w:hAnsi="Times New Roman"/>
          <w:i w:val="0"/>
          <w:sz w:val="24"/>
        </w:rPr>
        <w:t xml:space="preserve"> настоящей статьи, может использоваться единая система идентификации и аутентификации.</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61" w:history="1">
        <w:r w:rsidRPr="003E61D4">
          <w:rPr>
            <w:rFonts w:ascii="Times New Roman" w:hAnsi="Times New Roman"/>
            <w:i w:val="0"/>
            <w:sz w:val="24"/>
          </w:rPr>
          <w:t>законом</w:t>
        </w:r>
      </w:hyperlink>
      <w:r>
        <w:rPr>
          <w:rFonts w:ascii="Times New Roman" w:hAnsi="Times New Roman"/>
          <w:i w:val="0"/>
          <w:sz w:val="24"/>
        </w:rPr>
        <w:t>от 27 июля 2006 года N 152-ФЗ "О персональных данных".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bookmarkStart w:id="83" w:name="Par38"/>
      <w:bookmarkEnd w:id="83"/>
      <w:r>
        <w:rPr>
          <w:rFonts w:ascii="Times New Roman" w:hAnsi="Times New Roman"/>
          <w:i w:val="0"/>
          <w:sz w:val="24"/>
        </w:rPr>
        <w:lastRenderedPageBreak/>
        <w:t>15. Предложения и замечания, внесенные в соответствии с</w:t>
      </w:r>
      <w:hyperlink w:anchor="Par29" w:history="1">
        <w:r w:rsidRPr="003E61D4">
          <w:rPr>
            <w:rFonts w:ascii="Times New Roman" w:hAnsi="Times New Roman"/>
            <w:i w:val="0"/>
            <w:sz w:val="24"/>
          </w:rPr>
          <w:t>частью 10</w:t>
        </w:r>
      </w:hyperlink>
      <w:r>
        <w:rPr>
          <w:rFonts w:ascii="Times New Roman" w:hAnsi="Times New Roman"/>
          <w:i w:val="0"/>
          <w:sz w:val="24"/>
        </w:rP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w:t>
      </w:r>
      <w:r w:rsidR="003E61D4">
        <w:rPr>
          <w:rFonts w:ascii="Times New Roman" w:hAnsi="Times New Roman"/>
          <w:i w:val="0"/>
          <w:sz w:val="24"/>
        </w:rPr>
        <w:t xml:space="preserve"> Дмитриевского сельсовета</w:t>
      </w:r>
      <w:r>
        <w:rPr>
          <w:rFonts w:ascii="Times New Roman" w:hAnsi="Times New Roman"/>
          <w:i w:val="0"/>
          <w:sz w:val="24"/>
        </w:rPr>
        <w:t>,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w:t>
      </w:r>
      <w:r w:rsidR="003E61D4">
        <w:rPr>
          <w:rFonts w:ascii="Times New Roman" w:hAnsi="Times New Roman"/>
          <w:i w:val="0"/>
          <w:sz w:val="24"/>
        </w:rPr>
        <w:t>и Оренбургской области</w:t>
      </w:r>
      <w:r>
        <w:rPr>
          <w:rFonts w:ascii="Times New Roman" w:hAnsi="Times New Roman"/>
          <w:i w:val="0"/>
          <w:sz w:val="24"/>
        </w:rPr>
        <w:t>, органов местного самоуправления</w:t>
      </w:r>
      <w:r w:rsidR="003E61D4">
        <w:rPr>
          <w:rFonts w:ascii="Times New Roman" w:hAnsi="Times New Roman"/>
          <w:i w:val="0"/>
          <w:sz w:val="24"/>
        </w:rPr>
        <w:t xml:space="preserve"> муниципальных образований Красногвар</w:t>
      </w:r>
      <w:r w:rsidR="00476F89">
        <w:rPr>
          <w:rFonts w:ascii="Times New Roman" w:hAnsi="Times New Roman"/>
          <w:i w:val="0"/>
          <w:sz w:val="24"/>
        </w:rPr>
        <w:t xml:space="preserve">дейского района Оренбургской области, Дмитриевского сельсоветаКрасногвардейского района Оренбургской области </w:t>
      </w:r>
      <w:r>
        <w:rPr>
          <w:rFonts w:ascii="Times New Roman" w:hAnsi="Times New Roman"/>
          <w:i w:val="0"/>
          <w:sz w:val="24"/>
        </w:rPr>
        <w:t>, подведомственных им организаций).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17. Официальный сайт</w:t>
      </w:r>
      <w:r w:rsidR="00476F89">
        <w:rPr>
          <w:rFonts w:ascii="Times New Roman" w:hAnsi="Times New Roman"/>
          <w:i w:val="0"/>
          <w:sz w:val="24"/>
        </w:rPr>
        <w:t xml:space="preserve"> Дмитриевского сельсовета</w:t>
      </w:r>
      <w:r>
        <w:rPr>
          <w:rFonts w:ascii="Times New Roman" w:hAnsi="Times New Roman"/>
          <w:i w:val="0"/>
          <w:sz w:val="24"/>
        </w:rPr>
        <w:t xml:space="preserve"> и (или) информационные системы должны обеспечивать возможность:</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 xml:space="preserve">1) проверки участниками общественных обсуждений полноты и достоверности отражения на официальном сайте </w:t>
      </w:r>
      <w:r w:rsidR="00476F89">
        <w:rPr>
          <w:rFonts w:ascii="Times New Roman" w:hAnsi="Times New Roman"/>
          <w:i w:val="0"/>
          <w:sz w:val="24"/>
        </w:rPr>
        <w:t xml:space="preserve">Дмитриевского сельсовета </w:t>
      </w:r>
      <w:r>
        <w:rPr>
          <w:rFonts w:ascii="Times New Roman" w:hAnsi="Times New Roman"/>
          <w:i w:val="0"/>
          <w:sz w:val="24"/>
        </w:rPr>
        <w:t>и (или) в информационных системах внесенных ими предложений и замечаний;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 представления информации о результатах общественных обсуждений, количестве участников общественных обсуждений.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 дата оформления протокола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 информация об организаторе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lastRenderedPageBreak/>
        <w:t>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22. В заключении о результатах общественных обсуждений или публичных слушаний должны быть указаны:</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 дата оформления заключения о результатах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w:t>
      </w:r>
      <w:r w:rsidR="00255A7A">
        <w:rPr>
          <w:rFonts w:ascii="Times New Roman" w:hAnsi="Times New Roman"/>
          <w:i w:val="0"/>
          <w:sz w:val="24"/>
        </w:rPr>
        <w:t xml:space="preserve"> Дмитриевского сельсовета</w:t>
      </w:r>
      <w:r>
        <w:rPr>
          <w:rFonts w:ascii="Times New Roman" w:hAnsi="Times New Roman"/>
          <w:i w:val="0"/>
          <w:sz w:val="24"/>
        </w:rPr>
        <w:t>, и размещается на официальном сайте и (или) в информационных системах.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24. Уставом муниципального образования</w:t>
      </w:r>
      <w:r w:rsidR="00255A7A">
        <w:rPr>
          <w:rFonts w:ascii="Times New Roman" w:hAnsi="Times New Roman"/>
          <w:i w:val="0"/>
          <w:sz w:val="24"/>
        </w:rPr>
        <w:t xml:space="preserve"> Дмитриевский сельсовет</w:t>
      </w:r>
      <w:r>
        <w:rPr>
          <w:rFonts w:ascii="Times New Roman" w:hAnsi="Times New Roman"/>
          <w:i w:val="0"/>
          <w:sz w:val="24"/>
        </w:rPr>
        <w:t xml:space="preserve"> и (или) нормативным пр</w:t>
      </w:r>
      <w:r w:rsidR="00255A7A">
        <w:rPr>
          <w:rFonts w:ascii="Times New Roman" w:hAnsi="Times New Roman"/>
          <w:i w:val="0"/>
          <w:sz w:val="24"/>
        </w:rPr>
        <w:t>авовым Совета депутатов муниципального образования Дмитриевский сельсовет,</w:t>
      </w:r>
      <w:r>
        <w:rPr>
          <w:rFonts w:ascii="Times New Roman" w:hAnsi="Times New Roman"/>
          <w:i w:val="0"/>
          <w:sz w:val="24"/>
        </w:rPr>
        <w:t xml:space="preserve"> н</w:t>
      </w:r>
      <w:r w:rsidR="00255A7A">
        <w:rPr>
          <w:rFonts w:ascii="Times New Roman" w:hAnsi="Times New Roman"/>
          <w:i w:val="0"/>
          <w:sz w:val="24"/>
        </w:rPr>
        <w:t>а основании положений Градостроительного</w:t>
      </w:r>
      <w:r>
        <w:rPr>
          <w:rFonts w:ascii="Times New Roman" w:hAnsi="Times New Roman"/>
          <w:i w:val="0"/>
          <w:sz w:val="24"/>
        </w:rPr>
        <w:t xml:space="preserve"> Кодекса определяются:</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1) порядок организации и проведения общественных обсуждений или публичных слушаний по проектам;</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 организатор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3) срок проведения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lastRenderedPageBreak/>
        <w:t>4) официальный сайт</w:t>
      </w:r>
      <w:r w:rsidR="00255A7A">
        <w:rPr>
          <w:rFonts w:ascii="Times New Roman" w:hAnsi="Times New Roman"/>
          <w:i w:val="0"/>
          <w:sz w:val="24"/>
        </w:rPr>
        <w:t xml:space="preserve"> Дмитриевского сельсовета</w:t>
      </w:r>
      <w:r>
        <w:rPr>
          <w:rFonts w:ascii="Times New Roman" w:hAnsi="Times New Roman"/>
          <w:i w:val="0"/>
          <w:sz w:val="24"/>
        </w:rPr>
        <w:t xml:space="preserve"> и (или) информационные системы;</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5) требования к информационным стендам, на которых размещаются оповещения о начале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6)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rsidR="006D1D3A" w:rsidRDefault="006D1D3A" w:rsidP="006D1D3A">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w:t>
      </w:r>
      <w:r w:rsidR="00255A7A">
        <w:rPr>
          <w:rFonts w:ascii="Times New Roman" w:hAnsi="Times New Roman"/>
          <w:i w:val="0"/>
          <w:sz w:val="24"/>
        </w:rPr>
        <w:t xml:space="preserve"> Дмитриевский сельсовет</w:t>
      </w:r>
      <w:r>
        <w:rPr>
          <w:rFonts w:ascii="Times New Roman" w:hAnsi="Times New Roman"/>
          <w:i w:val="0"/>
          <w:sz w:val="24"/>
        </w:rPr>
        <w:t xml:space="preserve"> и (или) нормативным правовы</w:t>
      </w:r>
      <w:r w:rsidR="00255A7A">
        <w:rPr>
          <w:rFonts w:ascii="Times New Roman" w:hAnsi="Times New Roman"/>
          <w:i w:val="0"/>
          <w:sz w:val="24"/>
        </w:rPr>
        <w:t>м актом Совета депутатов</w:t>
      </w:r>
      <w:r>
        <w:rPr>
          <w:rFonts w:ascii="Times New Roman" w:hAnsi="Times New Roman"/>
          <w:i w:val="0"/>
          <w:sz w:val="24"/>
        </w:rPr>
        <w:t xml:space="preserve"> муниципального образования</w:t>
      </w:r>
      <w:r w:rsidR="00255A7A">
        <w:rPr>
          <w:rFonts w:ascii="Times New Roman" w:hAnsi="Times New Roman"/>
          <w:i w:val="0"/>
          <w:sz w:val="24"/>
        </w:rPr>
        <w:t xml:space="preserve"> Дмитриевский сельсовет</w:t>
      </w:r>
      <w:r>
        <w:rPr>
          <w:rFonts w:ascii="Times New Roman" w:hAnsi="Times New Roman"/>
          <w:i w:val="0"/>
          <w:sz w:val="24"/>
        </w:rPr>
        <w:t xml:space="preserve"> и не может быть менее одного месяца и более трех месяцев.</w:t>
      </w:r>
    </w:p>
    <w:p w:rsidR="00B10995" w:rsidRPr="00483723" w:rsidRDefault="00B10995" w:rsidP="00B10995">
      <w:pPr>
        <w:spacing w:line="240" w:lineRule="auto"/>
        <w:ind w:left="0" w:right="0" w:firstLine="567"/>
        <w:jc w:val="both"/>
        <w:rPr>
          <w:rFonts w:ascii="Times New Roman" w:hAnsi="Times New Roman"/>
          <w:i w:val="0"/>
          <w:sz w:val="24"/>
        </w:rPr>
      </w:pPr>
    </w:p>
    <w:p w:rsidR="00B10995" w:rsidRPr="00483723" w:rsidRDefault="00B10995" w:rsidP="00B10995">
      <w:pPr>
        <w:autoSpaceDE w:val="0"/>
        <w:autoSpaceDN w:val="0"/>
        <w:adjustRightInd w:val="0"/>
        <w:spacing w:line="240" w:lineRule="auto"/>
        <w:ind w:left="0" w:right="0" w:firstLine="567"/>
        <w:jc w:val="both"/>
        <w:rPr>
          <w:rFonts w:ascii="Times New Roman" w:hAnsi="Times New Roman"/>
          <w:i w:val="0"/>
          <w:sz w:val="24"/>
        </w:rPr>
      </w:pPr>
    </w:p>
    <w:p w:rsidR="00B10995" w:rsidRPr="001A0EE7" w:rsidRDefault="00B10995" w:rsidP="00B10995">
      <w:pPr>
        <w:keepNext/>
        <w:spacing w:line="240" w:lineRule="auto"/>
        <w:ind w:left="0" w:right="0" w:firstLine="567"/>
        <w:jc w:val="both"/>
        <w:outlineLvl w:val="1"/>
        <w:rPr>
          <w:rFonts w:ascii="Times New Roman" w:hAnsi="Times New Roman"/>
          <w:b/>
          <w:bCs/>
          <w:i w:val="0"/>
          <w:iCs/>
          <w:sz w:val="24"/>
        </w:rPr>
      </w:pPr>
      <w:bookmarkStart w:id="84" w:name="_Toc200537084"/>
      <w:bookmarkStart w:id="85" w:name="_Toc208205271"/>
      <w:bookmarkStart w:id="86" w:name="_Toc427840781"/>
      <w:bookmarkStart w:id="87" w:name="_Toc427840963"/>
      <w:bookmarkStart w:id="88" w:name="_Toc465786392"/>
      <w:r w:rsidRPr="00483723">
        <w:rPr>
          <w:rFonts w:ascii="Times New Roman" w:hAnsi="Times New Roman"/>
          <w:b/>
          <w:bCs/>
          <w:i w:val="0"/>
          <w:iCs/>
          <w:sz w:val="24"/>
        </w:rPr>
        <w:t xml:space="preserve">Статья </w:t>
      </w:r>
      <w:r w:rsidR="001A0EE7">
        <w:rPr>
          <w:rFonts w:ascii="Times New Roman" w:hAnsi="Times New Roman"/>
          <w:b/>
          <w:bCs/>
          <w:i w:val="0"/>
          <w:iCs/>
          <w:sz w:val="24"/>
        </w:rPr>
        <w:t>12</w:t>
      </w:r>
      <w:r w:rsidRPr="00483723">
        <w:rPr>
          <w:rFonts w:ascii="Times New Roman" w:hAnsi="Times New Roman"/>
          <w:b/>
          <w:bCs/>
          <w:i w:val="0"/>
          <w:iCs/>
          <w:sz w:val="24"/>
        </w:rPr>
        <w:t xml:space="preserve">. </w:t>
      </w:r>
      <w:bookmarkEnd w:id="84"/>
      <w:r w:rsidRPr="00483723">
        <w:rPr>
          <w:rFonts w:ascii="Times New Roman" w:hAnsi="Times New Roman"/>
          <w:b/>
          <w:bCs/>
          <w:i w:val="0"/>
          <w:iCs/>
          <w:sz w:val="24"/>
        </w:rPr>
        <w:t xml:space="preserve">Порядок реализации инвестиционных проектов на территории </w:t>
      </w:r>
      <w:bookmarkEnd w:id="85"/>
      <w:bookmarkEnd w:id="86"/>
      <w:bookmarkEnd w:id="87"/>
      <w:r w:rsidR="003A711C" w:rsidRPr="001A0EE7">
        <w:rPr>
          <w:rFonts w:ascii="Times New Roman" w:hAnsi="Times New Roman"/>
          <w:b/>
          <w:i w:val="0"/>
          <w:sz w:val="24"/>
        </w:rPr>
        <w:t>Дмитриевского</w:t>
      </w:r>
      <w:r w:rsidR="003A4371" w:rsidRPr="001A0EE7">
        <w:rPr>
          <w:rFonts w:ascii="Times New Roman" w:hAnsi="Times New Roman"/>
          <w:b/>
          <w:bCs/>
          <w:i w:val="0"/>
          <w:iCs/>
          <w:sz w:val="24"/>
        </w:rPr>
        <w:t xml:space="preserve"> сельского </w:t>
      </w:r>
      <w:bookmarkEnd w:id="88"/>
      <w:r w:rsidR="001805BF">
        <w:rPr>
          <w:rFonts w:ascii="Times New Roman" w:hAnsi="Times New Roman"/>
          <w:b/>
          <w:bCs/>
          <w:i w:val="0"/>
          <w:iCs/>
          <w:sz w:val="24"/>
        </w:rPr>
        <w:t>совета</w:t>
      </w:r>
    </w:p>
    <w:p w:rsidR="00B10995" w:rsidRPr="001A0EE7" w:rsidRDefault="00B10995" w:rsidP="00B10995">
      <w:pPr>
        <w:spacing w:line="240" w:lineRule="auto"/>
        <w:ind w:left="0" w:right="0" w:firstLine="567"/>
        <w:jc w:val="both"/>
        <w:rPr>
          <w:rFonts w:ascii="Times New Roman" w:hAnsi="Times New Roman"/>
          <w:i w:val="0"/>
          <w:sz w:val="24"/>
        </w:rPr>
      </w:pPr>
    </w:p>
    <w:p w:rsidR="00B10995" w:rsidRPr="00483723" w:rsidRDefault="003E4BCF" w:rsidP="00B10995">
      <w:pPr>
        <w:spacing w:line="240" w:lineRule="auto"/>
        <w:ind w:left="0" w:right="0" w:firstLine="567"/>
        <w:jc w:val="both"/>
        <w:rPr>
          <w:rFonts w:ascii="Times New Roman" w:hAnsi="Times New Roman"/>
          <w:i w:val="0"/>
          <w:sz w:val="24"/>
        </w:rPr>
      </w:pPr>
      <w:r w:rsidRPr="001A0EE7">
        <w:rPr>
          <w:rFonts w:ascii="Times New Roman" w:hAnsi="Times New Roman"/>
          <w:i w:val="0"/>
          <w:sz w:val="24"/>
        </w:rPr>
        <w:t xml:space="preserve">1. </w:t>
      </w:r>
      <w:r w:rsidR="00B10995" w:rsidRPr="001A0EE7">
        <w:rPr>
          <w:rFonts w:ascii="Times New Roman" w:hAnsi="Times New Roman"/>
          <w:i w:val="0"/>
          <w:sz w:val="24"/>
        </w:rPr>
        <w:t xml:space="preserve">Порядок реализации инвестиционных проектов на территории </w:t>
      </w:r>
      <w:r w:rsidR="003A711C" w:rsidRPr="001A0EE7">
        <w:rPr>
          <w:rFonts w:ascii="Times New Roman" w:hAnsi="Times New Roman"/>
          <w:i w:val="0"/>
          <w:sz w:val="24"/>
        </w:rPr>
        <w:t>Дмитриевского</w:t>
      </w:r>
      <w:r w:rsidR="003A4371" w:rsidRPr="00483723">
        <w:rPr>
          <w:rFonts w:ascii="Times New Roman" w:hAnsi="Times New Roman"/>
          <w:i w:val="0"/>
          <w:sz w:val="24"/>
        </w:rPr>
        <w:t xml:space="preserve">сельского поселения </w:t>
      </w:r>
      <w:r w:rsidR="00B10995" w:rsidRPr="00483723">
        <w:rPr>
          <w:rFonts w:ascii="Times New Roman" w:hAnsi="Times New Roman"/>
          <w:i w:val="0"/>
          <w:sz w:val="24"/>
        </w:rPr>
        <w:t xml:space="preserve">при строительстве объектов гражданского, административного, производственного назначения, при строительстве линейных объектов инженерной инфраструктуры, а также некапитальных (временных) зданий и сооружений, порядок реализации строительства индивидуальных жилых домов, объектов дачного и садоводческого хозяйств, порядок реализации проектов при реконструкции объектов капитального строительства определяются законодательством Российской Федерации и </w:t>
      </w:r>
      <w:r w:rsidR="003A711C">
        <w:rPr>
          <w:rFonts w:ascii="Times New Roman" w:hAnsi="Times New Roman"/>
          <w:i w:val="0"/>
          <w:sz w:val="24"/>
        </w:rPr>
        <w:t>Оренбург</w:t>
      </w:r>
      <w:r w:rsidR="003A4371" w:rsidRPr="00483723">
        <w:rPr>
          <w:rFonts w:ascii="Times New Roman" w:hAnsi="Times New Roman"/>
          <w:i w:val="0"/>
          <w:sz w:val="24"/>
        </w:rPr>
        <w:t>ской области</w:t>
      </w:r>
      <w:r w:rsidR="00B10995" w:rsidRPr="00483723">
        <w:rPr>
          <w:rFonts w:ascii="Times New Roman" w:hAnsi="Times New Roman"/>
          <w:i w:val="0"/>
          <w:sz w:val="24"/>
        </w:rPr>
        <w:t xml:space="preserve">, а также нормативными правовыми актами </w:t>
      </w:r>
      <w:r w:rsidRPr="00483723">
        <w:rPr>
          <w:rFonts w:ascii="Times New Roman" w:hAnsi="Times New Roman"/>
          <w:i w:val="0"/>
          <w:sz w:val="24"/>
        </w:rPr>
        <w:t xml:space="preserve">Администрации </w:t>
      </w:r>
      <w:r w:rsidR="003A4371" w:rsidRPr="00483723">
        <w:rPr>
          <w:rFonts w:ascii="Times New Roman" w:hAnsi="Times New Roman"/>
          <w:i w:val="0"/>
          <w:sz w:val="24"/>
        </w:rPr>
        <w:t>сельского поселения</w:t>
      </w:r>
      <w:r w:rsidR="00B10995" w:rsidRPr="00483723">
        <w:rPr>
          <w:rFonts w:ascii="Times New Roman" w:hAnsi="Times New Roman"/>
          <w:i w:val="0"/>
          <w:sz w:val="24"/>
        </w:rPr>
        <w:t>.</w:t>
      </w:r>
    </w:p>
    <w:bookmarkEnd w:id="61"/>
    <w:p w:rsidR="00B10995" w:rsidRPr="00483723" w:rsidRDefault="00B10995" w:rsidP="00B10995">
      <w:pPr>
        <w:suppressAutoHyphens/>
        <w:spacing w:line="240" w:lineRule="auto"/>
        <w:ind w:left="0" w:right="0" w:firstLine="567"/>
        <w:jc w:val="both"/>
        <w:rPr>
          <w:rFonts w:ascii="Times New Roman" w:eastAsia="GOST Type AU" w:hAnsi="Times New Roman"/>
          <w:b/>
          <w:i w:val="0"/>
          <w:sz w:val="24"/>
          <w:lang w:eastAsia="ar-SA"/>
        </w:rPr>
      </w:pPr>
    </w:p>
    <w:p w:rsidR="00B10995" w:rsidRPr="00483723" w:rsidRDefault="00B10995" w:rsidP="00AC589D">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89" w:name="_Toc180470355"/>
      <w:bookmarkStart w:id="90" w:name="_Toc200537109"/>
      <w:bookmarkStart w:id="91" w:name="_Toc208205280"/>
      <w:bookmarkStart w:id="92" w:name="_Toc427840790"/>
      <w:bookmarkStart w:id="93" w:name="_Toc427840972"/>
      <w:bookmarkStart w:id="94" w:name="_Toc465786393"/>
      <w:r w:rsidRPr="00483723">
        <w:rPr>
          <w:rFonts w:ascii="Times New Roman" w:eastAsia="GOST Type AU" w:hAnsi="Times New Roman"/>
          <w:b/>
          <w:i w:val="0"/>
          <w:sz w:val="24"/>
          <w:lang w:eastAsia="ar-SA"/>
        </w:rPr>
        <w:t xml:space="preserve">Глава </w:t>
      </w:r>
      <w:r w:rsidR="00AF7A3F" w:rsidRPr="00483723">
        <w:rPr>
          <w:rFonts w:ascii="Times New Roman" w:eastAsia="GOST Type AU" w:hAnsi="Times New Roman"/>
          <w:b/>
          <w:i w:val="0"/>
          <w:sz w:val="24"/>
          <w:lang w:eastAsia="ar-SA"/>
        </w:rPr>
        <w:t>5</w:t>
      </w:r>
      <w:r w:rsidRPr="00483723">
        <w:rPr>
          <w:rFonts w:ascii="Times New Roman" w:eastAsia="GOST Type AU" w:hAnsi="Times New Roman"/>
          <w:b/>
          <w:i w:val="0"/>
          <w:sz w:val="24"/>
          <w:lang w:eastAsia="ar-SA"/>
        </w:rPr>
        <w:t xml:space="preserve">. </w:t>
      </w:r>
      <w:bookmarkEnd w:id="89"/>
      <w:bookmarkEnd w:id="90"/>
      <w:bookmarkEnd w:id="91"/>
      <w:bookmarkEnd w:id="92"/>
      <w:bookmarkEnd w:id="93"/>
      <w:r w:rsidR="00AC589D" w:rsidRPr="00483723">
        <w:rPr>
          <w:rFonts w:ascii="Times New Roman" w:eastAsia="GOST Type AU" w:hAnsi="Times New Roman"/>
          <w:b/>
          <w:i w:val="0"/>
          <w:sz w:val="24"/>
          <w:lang w:eastAsia="ar-SA"/>
        </w:rPr>
        <w:t>Положения о внесении изменений в правила землепользования и застройки</w:t>
      </w:r>
      <w:bookmarkEnd w:id="94"/>
    </w:p>
    <w:p w:rsidR="00B10995" w:rsidRPr="00483723" w:rsidRDefault="00B10995" w:rsidP="00B10995">
      <w:pPr>
        <w:spacing w:line="240" w:lineRule="auto"/>
        <w:ind w:left="0" w:right="0" w:firstLine="567"/>
        <w:jc w:val="both"/>
        <w:rPr>
          <w:rFonts w:ascii="Times New Roman" w:hAnsi="Times New Roman"/>
          <w:i w:val="0"/>
          <w:sz w:val="24"/>
        </w:rPr>
      </w:pPr>
    </w:p>
    <w:p w:rsidR="00B10995" w:rsidRPr="00483723" w:rsidRDefault="00B10995" w:rsidP="00B10995">
      <w:pPr>
        <w:keepNext/>
        <w:spacing w:line="240" w:lineRule="auto"/>
        <w:ind w:left="0" w:right="0" w:firstLine="567"/>
        <w:jc w:val="both"/>
        <w:outlineLvl w:val="1"/>
        <w:rPr>
          <w:rFonts w:ascii="Times New Roman" w:hAnsi="Times New Roman"/>
          <w:b/>
          <w:bCs/>
          <w:i w:val="0"/>
          <w:iCs/>
          <w:sz w:val="24"/>
        </w:rPr>
      </w:pPr>
      <w:bookmarkStart w:id="95" w:name="_Toc180470356"/>
      <w:bookmarkStart w:id="96" w:name="_Toc200537110"/>
      <w:bookmarkStart w:id="97" w:name="_Toc208205281"/>
      <w:bookmarkStart w:id="98" w:name="_Toc427840791"/>
      <w:bookmarkStart w:id="99" w:name="_Toc427840973"/>
      <w:bookmarkStart w:id="100" w:name="_Toc465786394"/>
      <w:r w:rsidRPr="00483723">
        <w:rPr>
          <w:rFonts w:ascii="Times New Roman" w:hAnsi="Times New Roman"/>
          <w:b/>
          <w:bCs/>
          <w:i w:val="0"/>
          <w:iCs/>
          <w:sz w:val="24"/>
        </w:rPr>
        <w:t xml:space="preserve">Статья </w:t>
      </w:r>
      <w:r w:rsidR="00505760">
        <w:rPr>
          <w:rFonts w:ascii="Times New Roman" w:hAnsi="Times New Roman"/>
          <w:b/>
          <w:bCs/>
          <w:i w:val="0"/>
          <w:iCs/>
          <w:sz w:val="24"/>
        </w:rPr>
        <w:t>13</w:t>
      </w:r>
      <w:r w:rsidRPr="00483723">
        <w:rPr>
          <w:rFonts w:ascii="Times New Roman" w:hAnsi="Times New Roman"/>
          <w:b/>
          <w:bCs/>
          <w:i w:val="0"/>
          <w:iCs/>
          <w:sz w:val="24"/>
        </w:rPr>
        <w:t>. Порядок внесения изменений в Правила</w:t>
      </w:r>
      <w:bookmarkEnd w:id="95"/>
      <w:bookmarkEnd w:id="96"/>
      <w:bookmarkEnd w:id="97"/>
      <w:bookmarkEnd w:id="98"/>
      <w:bookmarkEnd w:id="99"/>
      <w:bookmarkEnd w:id="100"/>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1. Изменениями настоящих Правил считаются любые изменения текста настоящих Правил, карты градостроительного зонирования, градостроительных регламентов.</w:t>
      </w:r>
    </w:p>
    <w:p w:rsidR="001A0EE7"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2. Решение о подготовке проекта изменений в настоящие Правила принимаются главой Администрации </w:t>
      </w:r>
      <w:r w:rsidR="003A4371" w:rsidRPr="00483723">
        <w:rPr>
          <w:rFonts w:ascii="Times New Roman" w:hAnsi="Times New Roman"/>
          <w:i w:val="0"/>
          <w:sz w:val="24"/>
        </w:rPr>
        <w:t>сельского поселени</w:t>
      </w:r>
      <w:r w:rsidR="00D65F5A" w:rsidRPr="00483723">
        <w:rPr>
          <w:rFonts w:ascii="Times New Roman" w:hAnsi="Times New Roman"/>
          <w:i w:val="0"/>
          <w:sz w:val="24"/>
        </w:rPr>
        <w:t>я</w:t>
      </w:r>
      <w:r w:rsidRPr="00483723">
        <w:rPr>
          <w:rFonts w:ascii="Times New Roman" w:hAnsi="Times New Roman"/>
          <w:i w:val="0"/>
          <w:sz w:val="24"/>
        </w:rPr>
        <w:t xml:space="preserve">. Основаниями для рассмотрения главой Администрации </w:t>
      </w:r>
      <w:r w:rsidR="003A4371" w:rsidRPr="00483723">
        <w:rPr>
          <w:rFonts w:ascii="Times New Roman" w:hAnsi="Times New Roman"/>
          <w:i w:val="0"/>
          <w:sz w:val="24"/>
        </w:rPr>
        <w:t>сельского поселени</w:t>
      </w:r>
      <w:r w:rsidR="00D65F5A" w:rsidRPr="00483723">
        <w:rPr>
          <w:rFonts w:ascii="Times New Roman" w:hAnsi="Times New Roman"/>
          <w:i w:val="0"/>
          <w:sz w:val="24"/>
        </w:rPr>
        <w:t>я</w:t>
      </w:r>
      <w:r w:rsidRPr="00483723">
        <w:rPr>
          <w:rFonts w:ascii="Times New Roman" w:hAnsi="Times New Roman"/>
          <w:i w:val="0"/>
          <w:sz w:val="24"/>
        </w:rPr>
        <w:t xml:space="preserve"> вопроса о внесении изменений в Правила является</w:t>
      </w:r>
      <w:r w:rsidR="001A0EE7">
        <w:rPr>
          <w:rFonts w:ascii="Times New Roman" w:hAnsi="Times New Roman"/>
          <w:i w:val="0"/>
          <w:sz w:val="24"/>
        </w:rPr>
        <w:t>:</w:t>
      </w:r>
    </w:p>
    <w:p w:rsidR="001A0EE7" w:rsidRDefault="001A0EE7" w:rsidP="003E4BCF">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 xml:space="preserve">- </w:t>
      </w:r>
      <w:r w:rsidR="003E4BCF" w:rsidRPr="00483723">
        <w:rPr>
          <w:rFonts w:ascii="Times New Roman" w:hAnsi="Times New Roman"/>
          <w:i w:val="0"/>
          <w:sz w:val="24"/>
        </w:rPr>
        <w:t>несоответс</w:t>
      </w:r>
      <w:r>
        <w:rPr>
          <w:rFonts w:ascii="Times New Roman" w:hAnsi="Times New Roman"/>
          <w:i w:val="0"/>
          <w:sz w:val="24"/>
        </w:rPr>
        <w:t>твие настоящих Правил схемам</w:t>
      </w:r>
      <w:r w:rsidR="003E4BCF" w:rsidRPr="00483723">
        <w:rPr>
          <w:rFonts w:ascii="Times New Roman" w:hAnsi="Times New Roman"/>
          <w:i w:val="0"/>
          <w:sz w:val="24"/>
        </w:rPr>
        <w:t xml:space="preserve"> территориального планирования,</w:t>
      </w:r>
      <w:r w:rsidR="00D65F5A" w:rsidRPr="00483723">
        <w:rPr>
          <w:rFonts w:ascii="Times New Roman" w:hAnsi="Times New Roman"/>
          <w:i w:val="0"/>
          <w:sz w:val="24"/>
        </w:rPr>
        <w:t xml:space="preserve"> а также Генеральному плану </w:t>
      </w:r>
      <w:r w:rsidR="003A711C" w:rsidRPr="006722F7">
        <w:rPr>
          <w:rFonts w:ascii="Times New Roman" w:hAnsi="Times New Roman"/>
          <w:i w:val="0"/>
          <w:sz w:val="24"/>
        </w:rPr>
        <w:t>Дмитриевского</w:t>
      </w:r>
      <w:r>
        <w:rPr>
          <w:rFonts w:ascii="Times New Roman" w:hAnsi="Times New Roman"/>
          <w:i w:val="0"/>
          <w:sz w:val="24"/>
        </w:rPr>
        <w:t xml:space="preserve"> сельсовета</w:t>
      </w:r>
      <w:r w:rsidR="00D65F5A" w:rsidRPr="00483723">
        <w:rPr>
          <w:rFonts w:ascii="Times New Roman" w:hAnsi="Times New Roman"/>
          <w:i w:val="0"/>
          <w:sz w:val="24"/>
        </w:rPr>
        <w:t>, возникших</w:t>
      </w:r>
      <w:r>
        <w:rPr>
          <w:rFonts w:ascii="Times New Roman" w:hAnsi="Times New Roman"/>
          <w:i w:val="0"/>
          <w:sz w:val="24"/>
        </w:rPr>
        <w:t xml:space="preserve"> в результате внесения в схемы</w:t>
      </w:r>
      <w:r w:rsidR="003E4BCF" w:rsidRPr="00483723">
        <w:rPr>
          <w:rFonts w:ascii="Times New Roman" w:hAnsi="Times New Roman"/>
          <w:i w:val="0"/>
          <w:sz w:val="24"/>
        </w:rPr>
        <w:t xml:space="preserve"> территориального планирования</w:t>
      </w:r>
      <w:r w:rsidR="00D65F5A" w:rsidRPr="00483723">
        <w:rPr>
          <w:rFonts w:ascii="Times New Roman" w:hAnsi="Times New Roman"/>
          <w:i w:val="0"/>
          <w:sz w:val="24"/>
        </w:rPr>
        <w:t xml:space="preserve"> или Генеральный план</w:t>
      </w:r>
      <w:r w:rsidR="003E4BCF" w:rsidRPr="00483723">
        <w:rPr>
          <w:rFonts w:ascii="Times New Roman" w:hAnsi="Times New Roman"/>
          <w:i w:val="0"/>
          <w:sz w:val="24"/>
        </w:rPr>
        <w:t xml:space="preserve"> изменений; </w:t>
      </w:r>
    </w:p>
    <w:p w:rsidR="001A0EE7" w:rsidRDefault="001A0EE7" w:rsidP="001A0EE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 xml:space="preserve">-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r>
        <w:rPr>
          <w:rFonts w:ascii="Times New Roman" w:hAnsi="Times New Roman"/>
          <w:i w:val="0"/>
          <w:sz w:val="24"/>
        </w:rPr>
        <w:lastRenderedPageBreak/>
        <w:t>приаэродромной территории, которые допущены в правилах землепользования и застройки поселения;</w:t>
      </w:r>
    </w:p>
    <w:p w:rsidR="003E4BCF" w:rsidRPr="00483723" w:rsidRDefault="001A0EE7" w:rsidP="003E4BCF">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 xml:space="preserve">- </w:t>
      </w:r>
      <w:r w:rsidR="003E4BCF" w:rsidRPr="00483723">
        <w:rPr>
          <w:rFonts w:ascii="Times New Roman" w:hAnsi="Times New Roman"/>
          <w:i w:val="0"/>
          <w:sz w:val="24"/>
        </w:rPr>
        <w:t>поступление предложений об изменении границ территориальных зон, изменении градостроительных регламентов.</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3. Предложения о внесении изменений в настоящие Правила направляются</w:t>
      </w:r>
      <w:r w:rsidR="006722F7">
        <w:rPr>
          <w:rFonts w:ascii="Times New Roman" w:hAnsi="Times New Roman"/>
          <w:i w:val="0"/>
          <w:sz w:val="24"/>
        </w:rPr>
        <w:t xml:space="preserve"> в комиссию</w:t>
      </w:r>
      <w:r w:rsidRPr="00483723">
        <w:rPr>
          <w:rFonts w:ascii="Times New Roman" w:hAnsi="Times New Roman"/>
          <w:i w:val="0"/>
          <w:sz w:val="24"/>
        </w:rPr>
        <w:t>:</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1) федеральными органами исполнительной власти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2) органами исполнительной власти </w:t>
      </w:r>
      <w:r w:rsidR="007F7AD3">
        <w:rPr>
          <w:rFonts w:ascii="Times New Roman" w:hAnsi="Times New Roman"/>
          <w:i w:val="0"/>
          <w:sz w:val="24"/>
        </w:rPr>
        <w:t>Оренбургской</w:t>
      </w:r>
      <w:r w:rsidR="00D65F5A" w:rsidRPr="00483723">
        <w:rPr>
          <w:rFonts w:ascii="Times New Roman" w:hAnsi="Times New Roman"/>
          <w:i w:val="0"/>
          <w:sz w:val="24"/>
        </w:rPr>
        <w:t xml:space="preserve"> области</w:t>
      </w:r>
      <w:r w:rsidRPr="00483723">
        <w:rPr>
          <w:rFonts w:ascii="Times New Roman" w:hAnsi="Times New Roman"/>
          <w:i w:val="0"/>
          <w:sz w:val="24"/>
        </w:rPr>
        <w:t xml:space="preserve"> в случаях, если настоящие Правила могут воспрепятствовать функционированию, размещению объектов капитального строительства </w:t>
      </w:r>
      <w:r w:rsidR="00D65F5A" w:rsidRPr="00483723">
        <w:rPr>
          <w:rFonts w:ascii="Times New Roman" w:hAnsi="Times New Roman"/>
          <w:i w:val="0"/>
          <w:sz w:val="24"/>
        </w:rPr>
        <w:t>областног</w:t>
      </w:r>
      <w:r w:rsidRPr="00483723">
        <w:rPr>
          <w:rFonts w:ascii="Times New Roman" w:hAnsi="Times New Roman"/>
          <w:i w:val="0"/>
          <w:sz w:val="24"/>
        </w:rPr>
        <w:t>о значения;</w:t>
      </w:r>
    </w:p>
    <w:p w:rsidR="006722F7" w:rsidRDefault="006722F7" w:rsidP="006722F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3) органами местного самоуправления Красногвардейского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6722F7" w:rsidRDefault="006722F7" w:rsidP="006722F7">
      <w:pPr>
        <w:autoSpaceDE w:val="0"/>
        <w:autoSpaceDN w:val="0"/>
        <w:adjustRightInd w:val="0"/>
        <w:spacing w:before="240" w:line="240" w:lineRule="auto"/>
        <w:ind w:left="0" w:right="0" w:firstLine="540"/>
        <w:jc w:val="both"/>
        <w:rPr>
          <w:rFonts w:ascii="Times New Roman" w:hAnsi="Times New Roman"/>
          <w:i w:val="0"/>
          <w:sz w:val="24"/>
        </w:rPr>
      </w:pPr>
      <w:r>
        <w:rPr>
          <w:rFonts w:ascii="Times New Roman" w:hAnsi="Times New Roman"/>
          <w:i w:val="0"/>
          <w:sz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 Дмитриевского сельсовета;</w:t>
      </w:r>
    </w:p>
    <w:p w:rsidR="003E4BCF" w:rsidRDefault="006722F7" w:rsidP="003E4BCF">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5</w:t>
      </w:r>
      <w:r w:rsidR="003E4BCF" w:rsidRPr="00483723">
        <w:rPr>
          <w:rFonts w:ascii="Times New Roman" w:hAnsi="Times New Roman"/>
          <w:i w:val="0"/>
          <w:sz w:val="24"/>
        </w:rPr>
        <w:t>) физическими или юридическими лицами в инициативном порядке либо в случаях, если в результате применения настоящих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7F7AD3" w:rsidRDefault="007F7AD3" w:rsidP="007F7AD3">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 xml:space="preserve">4. В случае, если правилами землепользования и застройки не обеспечена в соответствии с </w:t>
      </w:r>
      <w:hyperlink r:id="rId62" w:history="1">
        <w:r w:rsidRPr="006722F7">
          <w:rPr>
            <w:rFonts w:ascii="Times New Roman" w:hAnsi="Times New Roman"/>
            <w:i w:val="0"/>
            <w:sz w:val="24"/>
          </w:rPr>
          <w:t>частью 3.1 статьи 31</w:t>
        </w:r>
      </w:hyperlink>
      <w:r>
        <w:rPr>
          <w:rFonts w:ascii="Times New Roman" w:hAnsi="Times New Roman"/>
          <w:i w:val="0"/>
          <w:sz w:val="24"/>
        </w:rPr>
        <w:t>Градостроительного Кодекса возможность размещения на территориях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Оренбургской области, уполномоченный орган местного самоуправления Красногвардейского района Оренбургской области направляют главе поселения требование о внесении изменений в правила землепользования и застройки в целях обеспечения размещения указанных объектов.</w:t>
      </w:r>
    </w:p>
    <w:p w:rsidR="007F7AD3" w:rsidRDefault="007F7AD3" w:rsidP="007F7AD3">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5. В случае, предусмотренном частью 4 настоящей статьи, глава поселения обеспечивают внесение изменений в правила землепользования и застройки в течение тридцати дней со дня получения указанного в части 4 настоящей статьи требования.</w:t>
      </w:r>
    </w:p>
    <w:p w:rsidR="007F7AD3" w:rsidRDefault="007F7AD3" w:rsidP="007F7AD3">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6. В целях внесения изменений в правила землепользования и застройки в случае, предусмотренном частью 4 настоящей статьи, проведение общественных обсуждений или публичных слушаний не требуется.</w:t>
      </w:r>
    </w:p>
    <w:p w:rsidR="003E4BCF" w:rsidRPr="00483723" w:rsidRDefault="007F7AD3" w:rsidP="003E4BCF">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7</w:t>
      </w:r>
      <w:r w:rsidR="003E4BCF" w:rsidRPr="00483723">
        <w:rPr>
          <w:rFonts w:ascii="Times New Roman" w:hAnsi="Times New Roman"/>
          <w:i w:val="0"/>
          <w:sz w:val="24"/>
        </w:rPr>
        <w:t>. Предложения о внесении изменений в настоящие Правила проходят предварительное рассмотрение на заседании комиссии по землепользованию и застройке.</w:t>
      </w:r>
    </w:p>
    <w:p w:rsidR="003E4BCF" w:rsidRDefault="007F7AD3" w:rsidP="003E4BCF">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8</w:t>
      </w:r>
      <w:r w:rsidR="003E4BCF" w:rsidRPr="00483723">
        <w:rPr>
          <w:rFonts w:ascii="Times New Roman" w:hAnsi="Times New Roman"/>
          <w:i w:val="0"/>
          <w:sz w:val="24"/>
        </w:rPr>
        <w:t xml:space="preserve">. Комиссия по землепользованию и застройке в течение тридцати дней со дня поступления предложения о внесении изменения в настоящие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w:t>
      </w:r>
      <w:r w:rsidR="00EF5166" w:rsidRPr="00483723">
        <w:rPr>
          <w:rFonts w:ascii="Times New Roman" w:hAnsi="Times New Roman"/>
          <w:i w:val="0"/>
          <w:sz w:val="24"/>
        </w:rPr>
        <w:t>сельского поселения</w:t>
      </w:r>
      <w:r w:rsidR="003E4BCF" w:rsidRPr="00483723">
        <w:rPr>
          <w:rFonts w:ascii="Times New Roman" w:hAnsi="Times New Roman"/>
          <w:i w:val="0"/>
          <w:sz w:val="24"/>
        </w:rPr>
        <w:t>.</w:t>
      </w:r>
    </w:p>
    <w:p w:rsidR="007F7AD3" w:rsidRPr="00483723" w:rsidRDefault="006722F7" w:rsidP="006722F7">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9.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3E4BCF" w:rsidRDefault="006722F7" w:rsidP="003E4BCF">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10</w:t>
      </w:r>
      <w:r w:rsidR="003E4BCF" w:rsidRPr="00483723">
        <w:rPr>
          <w:rFonts w:ascii="Times New Roman" w:hAnsi="Times New Roman"/>
          <w:i w:val="0"/>
          <w:sz w:val="24"/>
        </w:rPr>
        <w:t xml:space="preserve">. Глава </w:t>
      </w:r>
      <w:r w:rsidR="00EF5166" w:rsidRPr="00483723">
        <w:rPr>
          <w:rFonts w:ascii="Times New Roman" w:hAnsi="Times New Roman"/>
          <w:i w:val="0"/>
          <w:sz w:val="24"/>
        </w:rPr>
        <w:t>сельского поселения</w:t>
      </w:r>
      <w:r w:rsidR="003E4BCF" w:rsidRPr="00483723">
        <w:rPr>
          <w:rFonts w:ascii="Times New Roman" w:hAnsi="Times New Roman"/>
          <w:i w:val="0"/>
          <w:sz w:val="24"/>
        </w:rPr>
        <w:t xml:space="preserve"> с учетом рекомендаций, содержащихся в заключении комиссии по землепользованию и застройке, в течение тридцати дней принимает решение о </w:t>
      </w:r>
      <w:r w:rsidR="003E4BCF" w:rsidRPr="00483723">
        <w:rPr>
          <w:rFonts w:ascii="Times New Roman" w:hAnsi="Times New Roman"/>
          <w:i w:val="0"/>
          <w:sz w:val="24"/>
        </w:rPr>
        <w:lastRenderedPageBreak/>
        <w:t>подготовке проекта о внесении изменения в настоящие Правила или об отклонении предложения о внесении изменения в Правила с указанием причин отклонения и направляет копию такого решения заявителю.</w:t>
      </w:r>
    </w:p>
    <w:p w:rsidR="006722F7" w:rsidRPr="00483723" w:rsidRDefault="006722F7" w:rsidP="00505760">
      <w:pPr>
        <w:autoSpaceDE w:val="0"/>
        <w:autoSpaceDN w:val="0"/>
        <w:adjustRightInd w:val="0"/>
        <w:spacing w:line="240" w:lineRule="auto"/>
        <w:ind w:left="0" w:right="0" w:firstLine="540"/>
        <w:jc w:val="both"/>
        <w:rPr>
          <w:rFonts w:ascii="Times New Roman" w:hAnsi="Times New Roman"/>
          <w:i w:val="0"/>
          <w:sz w:val="24"/>
        </w:rPr>
      </w:pPr>
      <w:r>
        <w:rPr>
          <w:rFonts w:ascii="Times New Roman" w:hAnsi="Times New Roman"/>
          <w:i w:val="0"/>
          <w:sz w:val="24"/>
        </w:rPr>
        <w:t>11. Глава Дмитриевского сельсовета после поступления от уполномоченного Правительством Российской Федерации федерального органа исполнительной власти предписания, указанного в</w:t>
      </w:r>
      <w:hyperlink r:id="rId63" w:history="1">
        <w:r w:rsidRPr="00E1199B">
          <w:rPr>
            <w:rFonts w:ascii="Times New Roman" w:hAnsi="Times New Roman"/>
            <w:i w:val="0"/>
            <w:sz w:val="24"/>
          </w:rPr>
          <w:t xml:space="preserve"> части 2</w:t>
        </w:r>
      </w:hyperlink>
      <w:r>
        <w:rPr>
          <w:rFonts w:ascii="Times New Roman" w:hAnsi="Times New Roman"/>
          <w:i w:val="0"/>
          <w:sz w:val="24"/>
        </w:rPr>
        <w:t xml:space="preserve"> настоящей статьи, обязан принять решение о внесении изменений в правила землепользования и застройки. Предписание, указанное в</w:t>
      </w:r>
      <w:r w:rsidR="00E1199B">
        <w:rPr>
          <w:rFonts w:ascii="Times New Roman" w:hAnsi="Times New Roman"/>
          <w:i w:val="0"/>
          <w:sz w:val="24"/>
        </w:rPr>
        <w:t xml:space="preserve"> части 2</w:t>
      </w:r>
      <w:r>
        <w:rPr>
          <w:rFonts w:ascii="Times New Roman" w:hAnsi="Times New Roman"/>
          <w:i w:val="0"/>
          <w:sz w:val="24"/>
        </w:rPr>
        <w:t xml:space="preserve"> настоящей статьи, может быть обжаловано главой местной администрации в суд.</w:t>
      </w:r>
    </w:p>
    <w:p w:rsidR="003E4BCF" w:rsidRPr="00483723" w:rsidRDefault="00505760" w:rsidP="003E4BCF">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12</w:t>
      </w:r>
      <w:r w:rsidR="003E4BCF" w:rsidRPr="00483723">
        <w:rPr>
          <w:rFonts w:ascii="Times New Roman" w:hAnsi="Times New Roman"/>
          <w:i w:val="0"/>
          <w:sz w:val="24"/>
        </w:rPr>
        <w:t xml:space="preserve">. При внесении изменений в настоящие Правила на рассмотрение </w:t>
      </w:r>
      <w:r w:rsidR="00EF5166" w:rsidRPr="00483723">
        <w:rPr>
          <w:rFonts w:ascii="Times New Roman" w:hAnsi="Times New Roman"/>
          <w:i w:val="0"/>
          <w:sz w:val="24"/>
        </w:rPr>
        <w:t>Совета Депутатов</w:t>
      </w:r>
      <w:r w:rsidR="00290B7C" w:rsidRPr="00483723">
        <w:rPr>
          <w:rFonts w:ascii="Times New Roman" w:hAnsi="Times New Roman"/>
          <w:i w:val="0"/>
          <w:sz w:val="24"/>
        </w:rPr>
        <w:t xml:space="preserve"> представляются</w:t>
      </w:r>
      <w:r w:rsidR="003E4BCF" w:rsidRPr="00483723">
        <w:rPr>
          <w:rFonts w:ascii="Times New Roman" w:hAnsi="Times New Roman"/>
          <w:i w:val="0"/>
          <w:sz w:val="24"/>
        </w:rPr>
        <w:t>:</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1) проект решения о внесении изменений с обосновывающими документами;</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2) заключение комиссии по землепользованию и застройке;</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3) протокол публичных слушаний и заключение о результатах публичных слушаний.</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Изменения в настоящие Правила утверждаются </w:t>
      </w:r>
      <w:r w:rsidR="00EF5166" w:rsidRPr="00483723">
        <w:rPr>
          <w:rFonts w:ascii="Times New Roman" w:hAnsi="Times New Roman"/>
          <w:i w:val="0"/>
          <w:sz w:val="24"/>
        </w:rPr>
        <w:t>Советом Депутатов</w:t>
      </w:r>
      <w:r w:rsidRPr="00483723">
        <w:rPr>
          <w:rFonts w:ascii="Times New Roman" w:hAnsi="Times New Roman"/>
          <w:i w:val="0"/>
          <w:sz w:val="24"/>
        </w:rPr>
        <w:t>.</w:t>
      </w:r>
    </w:p>
    <w:p w:rsidR="003E4BCF" w:rsidRPr="00483723" w:rsidRDefault="006722F7" w:rsidP="003E4BCF">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12</w:t>
      </w:r>
      <w:r w:rsidR="003E4BCF" w:rsidRPr="00483723">
        <w:rPr>
          <w:rFonts w:ascii="Times New Roman" w:hAnsi="Times New Roman"/>
          <w:i w:val="0"/>
          <w:sz w:val="24"/>
        </w:rPr>
        <w:t xml:space="preserve">. Изменения, внесенные в настоящие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w:t>
      </w:r>
      <w:r w:rsidR="006F65F5" w:rsidRPr="00483723">
        <w:rPr>
          <w:rFonts w:ascii="Times New Roman" w:hAnsi="Times New Roman"/>
          <w:i w:val="0"/>
          <w:sz w:val="24"/>
        </w:rPr>
        <w:t>сельского поселения</w:t>
      </w:r>
      <w:r w:rsidR="003E4BCF" w:rsidRPr="00483723">
        <w:rPr>
          <w:rFonts w:ascii="Times New Roman" w:hAnsi="Times New Roman"/>
          <w:i w:val="0"/>
          <w:sz w:val="24"/>
        </w:rPr>
        <w:t xml:space="preserve"> в сети "Интернет"</w:t>
      </w:r>
      <w:r w:rsidR="003A711C">
        <w:rPr>
          <w:rFonts w:ascii="Times New Roman" w:hAnsi="Times New Roman"/>
          <w:i w:val="0"/>
          <w:sz w:val="24"/>
        </w:rPr>
        <w:t xml:space="preserve"> (при его наличии)</w:t>
      </w:r>
      <w:r w:rsidR="003E4BCF" w:rsidRPr="00483723">
        <w:rPr>
          <w:rFonts w:ascii="Times New Roman" w:hAnsi="Times New Roman"/>
          <w:i w:val="0"/>
          <w:sz w:val="24"/>
        </w:rPr>
        <w:t>.</w:t>
      </w:r>
    </w:p>
    <w:p w:rsidR="00B10995" w:rsidRPr="00483723" w:rsidRDefault="006722F7" w:rsidP="003E4BCF">
      <w:pPr>
        <w:autoSpaceDE w:val="0"/>
        <w:autoSpaceDN w:val="0"/>
        <w:adjustRightInd w:val="0"/>
        <w:spacing w:line="240" w:lineRule="auto"/>
        <w:ind w:left="0" w:right="0" w:firstLine="567"/>
        <w:jc w:val="both"/>
        <w:rPr>
          <w:rFonts w:ascii="Times New Roman" w:hAnsi="Times New Roman"/>
          <w:i w:val="0"/>
          <w:sz w:val="24"/>
        </w:rPr>
      </w:pPr>
      <w:r>
        <w:rPr>
          <w:rFonts w:ascii="Times New Roman" w:hAnsi="Times New Roman"/>
          <w:i w:val="0"/>
          <w:sz w:val="24"/>
        </w:rPr>
        <w:t>13</w:t>
      </w:r>
      <w:r w:rsidR="003E4BCF" w:rsidRPr="00483723">
        <w:rPr>
          <w:rFonts w:ascii="Times New Roman" w:hAnsi="Times New Roman"/>
          <w:i w:val="0"/>
          <w:sz w:val="24"/>
        </w:rPr>
        <w:t xml:space="preserve">. Изменения в настоящие Правила вступают в силу со дня их официального опубликования, если решением </w:t>
      </w:r>
      <w:r w:rsidR="006F65F5" w:rsidRPr="00483723">
        <w:rPr>
          <w:rFonts w:ascii="Times New Roman" w:hAnsi="Times New Roman"/>
          <w:i w:val="0"/>
          <w:sz w:val="24"/>
        </w:rPr>
        <w:t>Совета Депутатов</w:t>
      </w:r>
      <w:r w:rsidR="00290B7C" w:rsidRPr="00483723">
        <w:rPr>
          <w:rFonts w:ascii="Times New Roman" w:hAnsi="Times New Roman"/>
          <w:i w:val="0"/>
          <w:sz w:val="24"/>
        </w:rPr>
        <w:t xml:space="preserve"> об</w:t>
      </w:r>
      <w:r w:rsidR="003E4BCF" w:rsidRPr="00483723">
        <w:rPr>
          <w:rFonts w:ascii="Times New Roman" w:hAnsi="Times New Roman"/>
          <w:i w:val="0"/>
          <w:sz w:val="24"/>
        </w:rPr>
        <w:t xml:space="preserve"> их утверждении не установлен иной срок.</w:t>
      </w:r>
    </w:p>
    <w:p w:rsidR="00AF7A3F" w:rsidRPr="00483723" w:rsidRDefault="00AF7A3F" w:rsidP="003E4BCF">
      <w:pPr>
        <w:autoSpaceDE w:val="0"/>
        <w:autoSpaceDN w:val="0"/>
        <w:adjustRightInd w:val="0"/>
        <w:spacing w:line="240" w:lineRule="auto"/>
        <w:ind w:left="0" w:right="0" w:firstLine="567"/>
        <w:jc w:val="both"/>
        <w:rPr>
          <w:rFonts w:ascii="Times New Roman" w:hAnsi="Times New Roman"/>
          <w:i w:val="0"/>
          <w:sz w:val="24"/>
        </w:rPr>
      </w:pPr>
    </w:p>
    <w:p w:rsidR="000848BE" w:rsidRPr="00483723" w:rsidRDefault="000848BE" w:rsidP="000848BE">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01" w:name="_Toc465786395"/>
      <w:r w:rsidRPr="00483723">
        <w:rPr>
          <w:rFonts w:ascii="Times New Roman" w:eastAsia="GOST Type AU" w:hAnsi="Times New Roman"/>
          <w:b/>
          <w:i w:val="0"/>
          <w:sz w:val="24"/>
          <w:lang w:eastAsia="ar-SA"/>
        </w:rPr>
        <w:t>Глава 6. Регулирование иных вопросов землепользования и застройки</w:t>
      </w:r>
      <w:bookmarkEnd w:id="101"/>
    </w:p>
    <w:p w:rsidR="000848BE" w:rsidRPr="00483723" w:rsidRDefault="000848BE" w:rsidP="000848BE">
      <w:pPr>
        <w:spacing w:line="240" w:lineRule="auto"/>
        <w:ind w:left="0" w:right="0" w:firstLine="567"/>
        <w:jc w:val="both"/>
        <w:rPr>
          <w:rFonts w:ascii="Times New Roman" w:hAnsi="Times New Roman"/>
          <w:i w:val="0"/>
          <w:sz w:val="24"/>
        </w:rPr>
      </w:pPr>
    </w:p>
    <w:p w:rsidR="000848BE" w:rsidRPr="00483723" w:rsidRDefault="00505760" w:rsidP="000848BE">
      <w:pPr>
        <w:keepNext/>
        <w:spacing w:line="240" w:lineRule="auto"/>
        <w:ind w:left="0" w:right="0" w:firstLine="567"/>
        <w:jc w:val="both"/>
        <w:outlineLvl w:val="1"/>
        <w:rPr>
          <w:rFonts w:ascii="Times New Roman" w:hAnsi="Times New Roman"/>
          <w:b/>
          <w:bCs/>
          <w:i w:val="0"/>
          <w:iCs/>
          <w:sz w:val="24"/>
        </w:rPr>
      </w:pPr>
      <w:bookmarkStart w:id="102" w:name="_Toc465786396"/>
      <w:r>
        <w:rPr>
          <w:rFonts w:ascii="Times New Roman" w:hAnsi="Times New Roman"/>
          <w:b/>
          <w:bCs/>
          <w:i w:val="0"/>
          <w:iCs/>
          <w:sz w:val="24"/>
        </w:rPr>
        <w:t>Статья 14</w:t>
      </w:r>
      <w:r w:rsidR="000848BE" w:rsidRPr="00483723">
        <w:rPr>
          <w:rFonts w:ascii="Times New Roman" w:hAnsi="Times New Roman"/>
          <w:b/>
          <w:bCs/>
          <w:i w:val="0"/>
          <w:iCs/>
          <w:sz w:val="24"/>
        </w:rPr>
        <w:t xml:space="preserve">. </w:t>
      </w:r>
      <w:r w:rsidR="003F20FC" w:rsidRPr="00483723">
        <w:rPr>
          <w:rFonts w:ascii="Times New Roman" w:hAnsi="Times New Roman"/>
          <w:b/>
          <w:bCs/>
          <w:i w:val="0"/>
          <w:iCs/>
          <w:sz w:val="24"/>
        </w:rPr>
        <w:t>Ответственность за нарушение Правил</w:t>
      </w:r>
      <w:bookmarkEnd w:id="102"/>
    </w:p>
    <w:p w:rsidR="000848BE" w:rsidRPr="00483723" w:rsidRDefault="000848BE" w:rsidP="000848BE">
      <w:pPr>
        <w:autoSpaceDE w:val="0"/>
        <w:autoSpaceDN w:val="0"/>
        <w:adjustRightInd w:val="0"/>
        <w:spacing w:line="240" w:lineRule="auto"/>
        <w:ind w:left="0" w:right="0" w:firstLine="567"/>
        <w:jc w:val="both"/>
        <w:rPr>
          <w:rFonts w:ascii="Times New Roman" w:hAnsi="Times New Roman"/>
          <w:i w:val="0"/>
          <w:sz w:val="24"/>
        </w:rPr>
      </w:pP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1. Гражданская ответственность</w:t>
      </w:r>
    </w:p>
    <w:p w:rsidR="000848BE" w:rsidRPr="00483723" w:rsidRDefault="000848BE"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Возмещение имущественного ущерба либо вреда, причиненного жизни или здоровью людей, осуществляется в установленном гражданским законодательством порядке. </w:t>
      </w:r>
      <w:r w:rsidR="003F20FC" w:rsidRPr="00483723">
        <w:rPr>
          <w:rFonts w:ascii="Times New Roman" w:hAnsi="Times New Roman"/>
          <w:i w:val="0"/>
          <w:sz w:val="24"/>
        </w:rPr>
        <w:t>Порядок возмещения вреда, причиненного жизни либо здоровью физических лиц, а также их имуществу на различных стадиях градостроительной деятельности регулируется</w:t>
      </w:r>
      <w:r w:rsidRPr="00483723">
        <w:rPr>
          <w:rFonts w:ascii="Times New Roman" w:hAnsi="Times New Roman"/>
          <w:i w:val="0"/>
          <w:sz w:val="24"/>
        </w:rPr>
        <w:t xml:space="preserve"> Гражданск</w:t>
      </w:r>
      <w:r w:rsidR="003F20FC" w:rsidRPr="00483723">
        <w:rPr>
          <w:rFonts w:ascii="Times New Roman" w:hAnsi="Times New Roman"/>
          <w:i w:val="0"/>
          <w:sz w:val="24"/>
        </w:rPr>
        <w:t>им</w:t>
      </w:r>
      <w:r w:rsidRPr="00483723">
        <w:rPr>
          <w:rFonts w:ascii="Times New Roman" w:hAnsi="Times New Roman"/>
          <w:i w:val="0"/>
          <w:sz w:val="24"/>
        </w:rPr>
        <w:t xml:space="preserve"> кодекс</w:t>
      </w:r>
      <w:r w:rsidR="003F20FC" w:rsidRPr="00483723">
        <w:rPr>
          <w:rFonts w:ascii="Times New Roman" w:hAnsi="Times New Roman"/>
          <w:i w:val="0"/>
          <w:sz w:val="24"/>
        </w:rPr>
        <w:t>ом и Градостроительным кодексомР</w:t>
      </w:r>
      <w:r w:rsidRPr="00483723">
        <w:rPr>
          <w:rFonts w:ascii="Times New Roman" w:hAnsi="Times New Roman"/>
          <w:i w:val="0"/>
          <w:sz w:val="24"/>
        </w:rPr>
        <w:t>оссийской Федерации</w:t>
      </w:r>
      <w:r w:rsidR="003F20FC" w:rsidRPr="00483723">
        <w:rPr>
          <w:rFonts w:ascii="Times New Roman" w:hAnsi="Times New Roman"/>
          <w:i w:val="0"/>
          <w:sz w:val="24"/>
        </w:rPr>
        <w:t>.</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2. </w:t>
      </w:r>
      <w:r w:rsidR="000848BE" w:rsidRPr="00483723">
        <w:rPr>
          <w:rFonts w:ascii="Times New Roman" w:hAnsi="Times New Roman"/>
          <w:i w:val="0"/>
          <w:sz w:val="24"/>
        </w:rPr>
        <w:t>А</w:t>
      </w:r>
      <w:r w:rsidRPr="00483723">
        <w:rPr>
          <w:rFonts w:ascii="Times New Roman" w:hAnsi="Times New Roman"/>
          <w:i w:val="0"/>
          <w:sz w:val="24"/>
        </w:rPr>
        <w:t>дминистративная ответственность</w:t>
      </w:r>
    </w:p>
    <w:p w:rsidR="000848BE" w:rsidRPr="00483723" w:rsidRDefault="000848BE"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Административная ответственность предусмотрена при нарушении установленного порядка строительства объектов, приемки и ввода их в эксплуатацию:</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 </w:t>
      </w:r>
      <w:r w:rsidR="000848BE" w:rsidRPr="00483723">
        <w:rPr>
          <w:rFonts w:ascii="Times New Roman" w:hAnsi="Times New Roman"/>
          <w:i w:val="0"/>
          <w:sz w:val="24"/>
        </w:rPr>
        <w:t>за строительство без разрешения зданий и сооружений производственного и непроизводственного назначения - в том числе, жилых зданий, а также объектов индивидуального строительства - предусмотрено наложение административного штрафа на физических и юридических лиц;</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 </w:t>
      </w:r>
      <w:r w:rsidR="000848BE" w:rsidRPr="00483723">
        <w:rPr>
          <w:rFonts w:ascii="Times New Roman" w:hAnsi="Times New Roman"/>
          <w:i w:val="0"/>
          <w:sz w:val="24"/>
        </w:rPr>
        <w:t>за нарушение правил приемки и ввода объектов в эксплуатацию (в том числе, при заселении жилых домов и использовании гражданских и производственных объектов без оформления документов о вводе в эксплуатацию в установленном порядке) предусмотрено наложение административного штрафа на физических и юридических лиц;</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 </w:t>
      </w:r>
      <w:r w:rsidR="00505760">
        <w:rPr>
          <w:rFonts w:ascii="Times New Roman" w:hAnsi="Times New Roman"/>
          <w:i w:val="0"/>
          <w:sz w:val="24"/>
        </w:rPr>
        <w:t>нарушение порядка выдачи</w:t>
      </w:r>
      <w:r w:rsidR="000848BE" w:rsidRPr="00483723">
        <w:rPr>
          <w:rFonts w:ascii="Times New Roman" w:hAnsi="Times New Roman"/>
          <w:i w:val="0"/>
          <w:sz w:val="24"/>
        </w:rPr>
        <w:t xml:space="preserve"> разрешений на строительство влечет наложение административного штрафа на должностных лиц;</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 </w:t>
      </w:r>
      <w:r w:rsidR="000848BE" w:rsidRPr="00483723">
        <w:rPr>
          <w:rFonts w:ascii="Times New Roman" w:hAnsi="Times New Roman"/>
          <w:i w:val="0"/>
          <w:sz w:val="24"/>
        </w:rPr>
        <w:t>за нарушение обязательных требований государственных стандартов, технических условий, строительных норм и правил, утвержденных проектов, других нормативных документов в области строительства - при выполнении инженерных изысканий, проектных, строительно-монтажных работ, а также при производстве строительных материалов, конструкций и изделий. На граждан и должностных лиц в этом случае может быть наложен административный штраф. У юридических лиц и лиц, осуществляющих предпринимательскую деятельность без образования юридического лица, может быть административно приостановлена деятельность до 90 суток, или наложен штраф;</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lastRenderedPageBreak/>
        <w:t xml:space="preserve">- </w:t>
      </w:r>
      <w:r w:rsidR="000848BE" w:rsidRPr="00483723">
        <w:rPr>
          <w:rFonts w:ascii="Times New Roman" w:hAnsi="Times New Roman"/>
          <w:i w:val="0"/>
          <w:sz w:val="24"/>
        </w:rPr>
        <w:t>несоблюдение экологических требований при планировании, технико-экономическом обосновании проектов, проектировании, размещении, строительстве, реконструкции, вводе в эксплуатацию, эксплуатации предприятий, сооружений или иных объектов влечет наложение административного штрафа;</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 </w:t>
      </w:r>
      <w:r w:rsidR="000848BE" w:rsidRPr="00483723">
        <w:rPr>
          <w:rFonts w:ascii="Times New Roman" w:hAnsi="Times New Roman"/>
          <w:i w:val="0"/>
          <w:sz w:val="24"/>
        </w:rPr>
        <w:t>за проектирование, строительство, изготовление, приобретение, установку или эксплуатацию радиоэлектронных средств и (или) высокочастотных устройств без специального разрешения (лицензии), если такое разрешение или т</w:t>
      </w:r>
      <w:r w:rsidR="00505760">
        <w:rPr>
          <w:rFonts w:ascii="Times New Roman" w:hAnsi="Times New Roman"/>
          <w:i w:val="0"/>
          <w:sz w:val="24"/>
        </w:rPr>
        <w:t>акая лицензия обязательны</w:t>
      </w:r>
      <w:r w:rsidR="000848BE" w:rsidRPr="00483723">
        <w:rPr>
          <w:rFonts w:ascii="Times New Roman" w:hAnsi="Times New Roman"/>
          <w:i w:val="0"/>
          <w:sz w:val="24"/>
        </w:rPr>
        <w:t>.</w:t>
      </w:r>
    </w:p>
    <w:p w:rsidR="00A50502" w:rsidRPr="00483723" w:rsidRDefault="00E91405" w:rsidP="00A50502">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В случае возникновения административного правонарушения физические и юридические лица несут ответственность в соответствии с</w:t>
      </w:r>
      <w:r w:rsidR="00A50502" w:rsidRPr="00483723">
        <w:rPr>
          <w:rFonts w:ascii="Times New Roman" w:hAnsi="Times New Roman"/>
          <w:i w:val="0"/>
          <w:sz w:val="24"/>
        </w:rPr>
        <w:t xml:space="preserve"> Кодекс</w:t>
      </w:r>
      <w:r w:rsidRPr="00483723">
        <w:rPr>
          <w:rFonts w:ascii="Times New Roman" w:hAnsi="Times New Roman"/>
          <w:i w:val="0"/>
          <w:sz w:val="24"/>
        </w:rPr>
        <w:t>ом</w:t>
      </w:r>
      <w:r w:rsidR="00A50502" w:rsidRPr="00483723">
        <w:rPr>
          <w:rFonts w:ascii="Times New Roman" w:hAnsi="Times New Roman"/>
          <w:i w:val="0"/>
          <w:sz w:val="24"/>
        </w:rPr>
        <w:t xml:space="preserve"> Российской Федерации об административных правонарушениях от 30 декабря 2001 г. N 195-ФЗ.</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3. </w:t>
      </w:r>
      <w:r w:rsidR="000848BE" w:rsidRPr="00483723">
        <w:rPr>
          <w:rFonts w:ascii="Times New Roman" w:hAnsi="Times New Roman"/>
          <w:i w:val="0"/>
          <w:sz w:val="24"/>
        </w:rPr>
        <w:t xml:space="preserve">Дисциплинарная </w:t>
      </w:r>
      <w:r w:rsidRPr="00483723">
        <w:rPr>
          <w:rFonts w:ascii="Times New Roman" w:hAnsi="Times New Roman"/>
          <w:i w:val="0"/>
          <w:sz w:val="24"/>
        </w:rPr>
        <w:t>ответственность</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Д</w:t>
      </w:r>
      <w:r w:rsidR="000848BE" w:rsidRPr="00483723">
        <w:rPr>
          <w:rFonts w:ascii="Times New Roman" w:hAnsi="Times New Roman"/>
          <w:i w:val="0"/>
          <w:sz w:val="24"/>
        </w:rPr>
        <w:t>исциплинарная ответственность налагается в порядке служебной подчиненности по месту трудовой деятельности виновного</w:t>
      </w:r>
      <w:r w:rsidRPr="00483723">
        <w:rPr>
          <w:rFonts w:ascii="Times New Roman" w:hAnsi="Times New Roman"/>
          <w:i w:val="0"/>
          <w:sz w:val="24"/>
        </w:rPr>
        <w:t xml:space="preserve"> в соответствии с Трудовым кодексом</w:t>
      </w:r>
      <w:r w:rsidR="000848BE" w:rsidRPr="00483723">
        <w:rPr>
          <w:rFonts w:ascii="Times New Roman" w:hAnsi="Times New Roman"/>
          <w:i w:val="0"/>
          <w:sz w:val="24"/>
        </w:rPr>
        <w:t>. Такая ответственность может быть применена к рабочим и служащим за неисполнение ими своих должностных обязанностей, ставших следствием нарушения градостроительного законодательства.</w:t>
      </w:r>
    </w:p>
    <w:p w:rsidR="003F20FC"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4. Уголовная ответственность</w:t>
      </w:r>
    </w:p>
    <w:p w:rsidR="000848BE" w:rsidRPr="00483723" w:rsidRDefault="003F20FC" w:rsidP="000848BE">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При наступлении тяжких последствий в результате</w:t>
      </w:r>
      <w:r w:rsidR="000848BE" w:rsidRPr="00483723">
        <w:rPr>
          <w:rFonts w:ascii="Times New Roman" w:hAnsi="Times New Roman"/>
          <w:i w:val="0"/>
          <w:sz w:val="24"/>
        </w:rPr>
        <w:t xml:space="preserve"> несоблюдени</w:t>
      </w:r>
      <w:r w:rsidRPr="00483723">
        <w:rPr>
          <w:rFonts w:ascii="Times New Roman" w:hAnsi="Times New Roman"/>
          <w:i w:val="0"/>
          <w:sz w:val="24"/>
        </w:rPr>
        <w:t>я</w:t>
      </w:r>
      <w:r w:rsidR="000848BE" w:rsidRPr="00483723">
        <w:rPr>
          <w:rFonts w:ascii="Times New Roman" w:hAnsi="Times New Roman"/>
          <w:i w:val="0"/>
          <w:sz w:val="24"/>
        </w:rPr>
        <w:t xml:space="preserve"> градостроительных норм и </w:t>
      </w:r>
      <w:r w:rsidRPr="00483723">
        <w:rPr>
          <w:rFonts w:ascii="Times New Roman" w:hAnsi="Times New Roman"/>
          <w:i w:val="0"/>
          <w:sz w:val="24"/>
        </w:rPr>
        <w:t>Правил</w:t>
      </w:r>
      <w:r w:rsidR="000848BE" w:rsidRPr="00483723">
        <w:rPr>
          <w:rFonts w:ascii="Times New Roman" w:hAnsi="Times New Roman"/>
          <w:i w:val="0"/>
          <w:sz w:val="24"/>
        </w:rPr>
        <w:t xml:space="preserve"> повлекло тяжкие последствия </w:t>
      </w:r>
      <w:r w:rsidRPr="00483723">
        <w:rPr>
          <w:rFonts w:ascii="Times New Roman" w:hAnsi="Times New Roman"/>
          <w:i w:val="0"/>
          <w:sz w:val="24"/>
        </w:rPr>
        <w:t>ответственностьпредусматривается в соответствии со</w:t>
      </w:r>
      <w:r w:rsidR="000848BE" w:rsidRPr="00483723">
        <w:rPr>
          <w:rFonts w:ascii="Times New Roman" w:hAnsi="Times New Roman"/>
          <w:i w:val="0"/>
          <w:sz w:val="24"/>
        </w:rPr>
        <w:t xml:space="preserve"> статьями Уголовного кодекса РФ</w:t>
      </w:r>
      <w:r w:rsidRPr="00483723">
        <w:rPr>
          <w:rFonts w:ascii="Times New Roman" w:hAnsi="Times New Roman"/>
          <w:i w:val="0"/>
          <w:sz w:val="24"/>
        </w:rPr>
        <w:t>.</w:t>
      </w:r>
    </w:p>
    <w:p w:rsidR="00CE2827" w:rsidRDefault="00CE2827">
      <w:pPr>
        <w:spacing w:line="240" w:lineRule="auto"/>
        <w:ind w:left="0" w:right="0" w:firstLine="0"/>
        <w:rPr>
          <w:rFonts w:ascii="Times New Roman" w:hAnsi="Times New Roman"/>
          <w:i w:val="0"/>
          <w:sz w:val="24"/>
        </w:rPr>
      </w:pPr>
    </w:p>
    <w:p w:rsidR="006A46E9" w:rsidRPr="00933E51" w:rsidRDefault="006A46E9">
      <w:pPr>
        <w:spacing w:line="240" w:lineRule="auto"/>
        <w:ind w:left="0" w:right="0" w:firstLine="0"/>
        <w:rPr>
          <w:rFonts w:ascii="Times New Roman" w:hAnsi="Times New Roman"/>
          <w:b/>
          <w:i w:val="0"/>
          <w:noProof/>
          <w:color w:val="FF0000"/>
          <w:sz w:val="24"/>
        </w:rPr>
      </w:pPr>
    </w:p>
    <w:p w:rsidR="0061614E" w:rsidRPr="00483723" w:rsidRDefault="0061614E" w:rsidP="0061614E">
      <w:pPr>
        <w:suppressAutoHyphens/>
        <w:autoSpaceDE w:val="0"/>
        <w:spacing w:line="240" w:lineRule="auto"/>
        <w:ind w:left="0" w:right="0" w:firstLine="567"/>
        <w:jc w:val="center"/>
        <w:outlineLvl w:val="0"/>
        <w:rPr>
          <w:rFonts w:ascii="Times New Roman" w:eastAsia="GOST Type AU" w:hAnsi="Times New Roman"/>
          <w:b/>
          <w:i w:val="0"/>
          <w:sz w:val="24"/>
          <w:lang w:eastAsia="ar-SA"/>
        </w:rPr>
      </w:pPr>
      <w:bookmarkStart w:id="103" w:name="_Toc208205282"/>
      <w:bookmarkStart w:id="104" w:name="_Toc427840792"/>
      <w:bookmarkStart w:id="105" w:name="_Toc427840974"/>
      <w:bookmarkStart w:id="106" w:name="_Toc465786397"/>
      <w:r w:rsidRPr="00483723">
        <w:rPr>
          <w:rFonts w:ascii="Times New Roman" w:eastAsia="GOST Type AU" w:hAnsi="Times New Roman"/>
          <w:b/>
          <w:i w:val="0"/>
          <w:sz w:val="24"/>
          <w:lang w:eastAsia="ar-SA"/>
        </w:rPr>
        <w:t>Р</w:t>
      </w:r>
      <w:r w:rsidR="00A5226F">
        <w:rPr>
          <w:rFonts w:ascii="Times New Roman" w:eastAsia="GOST Type AU" w:hAnsi="Times New Roman"/>
          <w:b/>
          <w:i w:val="0"/>
          <w:sz w:val="24"/>
          <w:lang w:eastAsia="ar-SA"/>
        </w:rPr>
        <w:t>аздел II. Карты</w:t>
      </w:r>
      <w:r w:rsidRPr="00483723">
        <w:rPr>
          <w:rFonts w:ascii="Times New Roman" w:eastAsia="GOST Type AU" w:hAnsi="Times New Roman"/>
          <w:b/>
          <w:i w:val="0"/>
          <w:sz w:val="24"/>
          <w:lang w:eastAsia="ar-SA"/>
        </w:rPr>
        <w:t xml:space="preserve"> градостроительного зонирования</w:t>
      </w:r>
      <w:bookmarkEnd w:id="103"/>
      <w:bookmarkEnd w:id="104"/>
      <w:bookmarkEnd w:id="105"/>
      <w:bookmarkEnd w:id="106"/>
    </w:p>
    <w:p w:rsidR="00505760" w:rsidRDefault="00505760">
      <w:pPr>
        <w:spacing w:line="240" w:lineRule="auto"/>
        <w:ind w:left="0" w:right="0" w:firstLine="0"/>
        <w:rPr>
          <w:rFonts w:ascii="Times New Roman" w:hAnsi="Times New Roman"/>
          <w:b/>
          <w:i w:val="0"/>
          <w:noProof/>
          <w:sz w:val="24"/>
        </w:rPr>
      </w:pPr>
    </w:p>
    <w:p w:rsidR="00BE4C66" w:rsidRPr="00BE4C66" w:rsidRDefault="00BE4C66" w:rsidP="00BE4C66">
      <w:pPr>
        <w:spacing w:line="240" w:lineRule="auto"/>
        <w:ind w:left="0" w:right="0" w:firstLine="0"/>
        <w:rPr>
          <w:rFonts w:ascii="Times New Roman" w:hAnsi="Times New Roman"/>
          <w:i w:val="0"/>
          <w:noProof/>
          <w:sz w:val="24"/>
        </w:rPr>
      </w:pPr>
      <w:r w:rsidRPr="00BE4C66">
        <w:rPr>
          <w:rFonts w:ascii="Times New Roman" w:hAnsi="Times New Roman"/>
          <w:i w:val="0"/>
          <w:noProof/>
          <w:sz w:val="24"/>
        </w:rPr>
        <w:t>1. Карта зонирования территории муниципального образования Дмитриевский сельсовет;</w:t>
      </w:r>
    </w:p>
    <w:p w:rsidR="00BE4C66" w:rsidRPr="00BE4C66" w:rsidRDefault="00BE4C66" w:rsidP="00BE4C66">
      <w:pPr>
        <w:spacing w:line="240" w:lineRule="auto"/>
        <w:ind w:left="0" w:right="0" w:firstLine="0"/>
        <w:rPr>
          <w:rFonts w:ascii="Times New Roman" w:hAnsi="Times New Roman"/>
          <w:i w:val="0"/>
          <w:noProof/>
          <w:sz w:val="24"/>
        </w:rPr>
      </w:pPr>
      <w:r w:rsidRPr="00BE4C66">
        <w:rPr>
          <w:rFonts w:ascii="Times New Roman" w:hAnsi="Times New Roman"/>
          <w:i w:val="0"/>
          <w:noProof/>
          <w:sz w:val="24"/>
        </w:rPr>
        <w:t>2.Карта зонирования населенных пунктов муниципального образования Дмитриевский сельсовет:</w:t>
      </w:r>
    </w:p>
    <w:p w:rsidR="00BE4C66" w:rsidRPr="00BE4C66" w:rsidRDefault="00BE4C66" w:rsidP="00BE4C66">
      <w:pPr>
        <w:spacing w:line="240" w:lineRule="auto"/>
        <w:ind w:left="0" w:right="0" w:firstLine="0"/>
        <w:rPr>
          <w:rFonts w:ascii="Times New Roman" w:hAnsi="Times New Roman"/>
          <w:i w:val="0"/>
          <w:noProof/>
          <w:sz w:val="24"/>
        </w:rPr>
      </w:pPr>
      <w:r w:rsidRPr="00BE4C66">
        <w:rPr>
          <w:rFonts w:ascii="Times New Roman" w:hAnsi="Times New Roman"/>
          <w:i w:val="0"/>
          <w:noProof/>
          <w:sz w:val="24"/>
        </w:rPr>
        <w:t>1). п.Кристалка;</w:t>
      </w:r>
    </w:p>
    <w:p w:rsidR="00CE2827" w:rsidRPr="00BE4C66" w:rsidRDefault="00BE4C66" w:rsidP="00BE4C66">
      <w:pPr>
        <w:spacing w:line="240" w:lineRule="auto"/>
        <w:ind w:left="0" w:right="0" w:firstLine="0"/>
        <w:rPr>
          <w:rFonts w:ascii="Times New Roman" w:hAnsi="Times New Roman"/>
          <w:i w:val="0"/>
          <w:noProof/>
          <w:sz w:val="24"/>
        </w:rPr>
        <w:sectPr w:rsidR="00CE2827" w:rsidRPr="00BE4C66" w:rsidSect="00D24BBB">
          <w:pgSz w:w="11907" w:h="16839" w:code="9"/>
          <w:pgMar w:top="567" w:right="851" w:bottom="1077" w:left="1418" w:header="709" w:footer="0" w:gutter="0"/>
          <w:cols w:space="708"/>
          <w:docGrid w:linePitch="381"/>
        </w:sectPr>
      </w:pPr>
      <w:r w:rsidRPr="00BE4C66">
        <w:rPr>
          <w:rFonts w:ascii="Times New Roman" w:hAnsi="Times New Roman"/>
          <w:i w:val="0"/>
          <w:noProof/>
          <w:sz w:val="24"/>
        </w:rPr>
        <w:t>2). сПетровское.</w:t>
      </w:r>
    </w:p>
    <w:p w:rsidR="00CE2827" w:rsidRDefault="00CE2827" w:rsidP="00637F05">
      <w:pPr>
        <w:spacing w:line="240" w:lineRule="auto"/>
        <w:ind w:left="0" w:right="0" w:firstLine="0"/>
        <w:rPr>
          <w:rFonts w:ascii="Times New Roman" w:hAnsi="Times New Roman"/>
          <w:b/>
          <w:i w:val="0"/>
          <w:sz w:val="24"/>
        </w:rPr>
      </w:pPr>
      <w:bookmarkStart w:id="107" w:name="_Toc427840795"/>
      <w:bookmarkStart w:id="108" w:name="_Toc427840977"/>
    </w:p>
    <w:p w:rsidR="00BE4C66" w:rsidRDefault="00BE4C66" w:rsidP="00637F05">
      <w:pPr>
        <w:spacing w:line="240" w:lineRule="auto"/>
        <w:ind w:left="0" w:right="0" w:firstLine="0"/>
        <w:rPr>
          <w:rFonts w:ascii="Times New Roman" w:hAnsi="Times New Roman"/>
          <w:b/>
          <w:i w:val="0"/>
          <w:sz w:val="24"/>
        </w:rPr>
      </w:pPr>
    </w:p>
    <w:p w:rsidR="00BE4C66" w:rsidRPr="0061614E" w:rsidRDefault="00BE4C66" w:rsidP="00BE4C66">
      <w:pPr>
        <w:spacing w:line="240" w:lineRule="auto"/>
        <w:ind w:left="0" w:right="0" w:firstLine="0"/>
        <w:rPr>
          <w:rFonts w:ascii="Times New Roman" w:hAnsi="Times New Roman"/>
          <w:b/>
          <w:i w:val="0"/>
          <w:noProof/>
          <w:color w:val="FF0000"/>
          <w:sz w:val="24"/>
        </w:rPr>
        <w:sectPr w:rsidR="00BE4C66" w:rsidRPr="0061614E" w:rsidSect="00BE4C66">
          <w:type w:val="continuous"/>
          <w:pgSz w:w="11907" w:h="16839" w:code="9"/>
          <w:pgMar w:top="567" w:right="851" w:bottom="1077" w:left="1418" w:header="709" w:footer="0" w:gutter="0"/>
          <w:cols w:space="708"/>
          <w:docGrid w:linePitch="381"/>
        </w:sectPr>
      </w:pPr>
      <w:r>
        <w:rPr>
          <w:rFonts w:ascii="Times New Roman" w:hAnsi="Times New Roman"/>
          <w:b/>
          <w:i w:val="0"/>
          <w:noProof/>
          <w:color w:val="FF0000"/>
          <w:sz w:val="24"/>
        </w:rPr>
        <w:t>Вставить карты</w:t>
      </w:r>
    </w:p>
    <w:p w:rsidR="00BE4C66" w:rsidRPr="00483723" w:rsidRDefault="00BE4C66" w:rsidP="00637F05">
      <w:pPr>
        <w:spacing w:line="240" w:lineRule="auto"/>
        <w:ind w:left="0" w:right="0" w:firstLine="0"/>
        <w:rPr>
          <w:rFonts w:ascii="Times New Roman" w:hAnsi="Times New Roman"/>
          <w:b/>
          <w:i w:val="0"/>
          <w:sz w:val="24"/>
        </w:rPr>
        <w:sectPr w:rsidR="00BE4C66" w:rsidRPr="00483723" w:rsidSect="00EF59D2">
          <w:type w:val="continuous"/>
          <w:pgSz w:w="11907" w:h="16839" w:code="9"/>
          <w:pgMar w:top="567" w:right="851" w:bottom="1077" w:left="1418" w:header="709" w:footer="0" w:gutter="0"/>
          <w:cols w:space="708"/>
          <w:docGrid w:linePitch="381"/>
        </w:sectPr>
      </w:pPr>
    </w:p>
    <w:p w:rsidR="00CE2827" w:rsidRPr="00483723" w:rsidRDefault="00CE2827" w:rsidP="00637F05">
      <w:pPr>
        <w:spacing w:line="240" w:lineRule="auto"/>
        <w:ind w:left="0" w:right="0" w:firstLine="0"/>
        <w:rPr>
          <w:rFonts w:ascii="Times New Roman" w:hAnsi="Times New Roman"/>
          <w:b/>
          <w:i w:val="0"/>
          <w:sz w:val="24"/>
        </w:rPr>
        <w:sectPr w:rsidR="00CE2827" w:rsidRPr="00483723" w:rsidSect="00EF59D2">
          <w:type w:val="continuous"/>
          <w:pgSz w:w="11907" w:h="16839" w:code="9"/>
          <w:pgMar w:top="567" w:right="851" w:bottom="1077" w:left="1418" w:header="709" w:footer="0" w:gutter="0"/>
          <w:cols w:space="708"/>
          <w:docGrid w:linePitch="381"/>
        </w:sectPr>
      </w:pPr>
    </w:p>
    <w:p w:rsidR="00CE2827" w:rsidRPr="00483723" w:rsidRDefault="00CE2827" w:rsidP="00637F05">
      <w:pPr>
        <w:spacing w:line="240" w:lineRule="auto"/>
        <w:ind w:left="0" w:right="0" w:firstLine="0"/>
        <w:rPr>
          <w:rFonts w:ascii="Times New Roman" w:hAnsi="Times New Roman"/>
          <w:b/>
          <w:i w:val="0"/>
          <w:sz w:val="24"/>
        </w:rPr>
        <w:sectPr w:rsidR="00CE2827" w:rsidRPr="00483723" w:rsidSect="00EF59D2">
          <w:type w:val="continuous"/>
          <w:pgSz w:w="11907" w:h="16839" w:code="9"/>
          <w:pgMar w:top="567" w:right="851" w:bottom="1077" w:left="1418" w:header="709" w:footer="0" w:gutter="0"/>
          <w:cols w:space="708"/>
          <w:docGrid w:linePitch="381"/>
        </w:sectPr>
      </w:pPr>
    </w:p>
    <w:p w:rsidR="00CE2827" w:rsidRPr="00483723" w:rsidRDefault="00CE2827" w:rsidP="00637F05">
      <w:pPr>
        <w:spacing w:line="240" w:lineRule="auto"/>
        <w:ind w:left="0" w:right="0" w:firstLine="0"/>
        <w:rPr>
          <w:rFonts w:ascii="Times New Roman" w:hAnsi="Times New Roman"/>
          <w:b/>
          <w:i w:val="0"/>
          <w:sz w:val="24"/>
        </w:rPr>
        <w:sectPr w:rsidR="00CE2827" w:rsidRPr="00483723" w:rsidSect="00EF59D2">
          <w:type w:val="continuous"/>
          <w:pgSz w:w="11907" w:h="16839" w:code="9"/>
          <w:pgMar w:top="567" w:right="851" w:bottom="1077" w:left="1418" w:header="709" w:footer="0" w:gutter="0"/>
          <w:cols w:space="708"/>
          <w:docGrid w:linePitch="381"/>
        </w:sectPr>
      </w:pPr>
    </w:p>
    <w:p w:rsidR="00CE2827" w:rsidRPr="00483723" w:rsidRDefault="00BE4C66" w:rsidP="0097214E">
      <w:pPr>
        <w:spacing w:line="240" w:lineRule="auto"/>
        <w:ind w:left="0" w:right="0" w:firstLine="0"/>
        <w:rPr>
          <w:rFonts w:ascii="Times New Roman" w:hAnsi="Times New Roman"/>
          <w:b/>
          <w:i w:val="0"/>
          <w:sz w:val="24"/>
        </w:rPr>
        <w:sectPr w:rsidR="00CE2827" w:rsidRPr="00483723" w:rsidSect="00C9504F">
          <w:pgSz w:w="11907" w:h="16839" w:code="9"/>
          <w:pgMar w:top="567" w:right="851" w:bottom="1077" w:left="1418" w:header="709" w:footer="0" w:gutter="0"/>
          <w:cols w:space="708"/>
          <w:docGrid w:linePitch="381"/>
        </w:sectPr>
      </w:pPr>
      <w:r>
        <w:rPr>
          <w:rFonts w:ascii="Times New Roman" w:hAnsi="Times New Roman"/>
          <w:noProof/>
          <w:sz w:val="24"/>
        </w:rPr>
        <w:lastRenderedPageBreak/>
        <w:drawing>
          <wp:inline distT="0" distB="0" distL="0" distR="0">
            <wp:extent cx="5935980" cy="6629400"/>
            <wp:effectExtent l="0" t="0" r="7620" b="0"/>
            <wp:docPr id="1" name="Рисунок 1" descr="КартаГрадостроитЗонированияТерриторССо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ГрадостроитЗонированияТерриторССовета"/>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5980" cy="6629400"/>
                    </a:xfrm>
                    <a:prstGeom prst="rect">
                      <a:avLst/>
                    </a:prstGeom>
                    <a:noFill/>
                    <a:ln>
                      <a:noFill/>
                    </a:ln>
                  </pic:spPr>
                </pic:pic>
              </a:graphicData>
            </a:graphic>
          </wp:inline>
        </w:drawing>
      </w:r>
    </w:p>
    <w:p w:rsidR="00384A67" w:rsidRPr="00483723" w:rsidRDefault="00BE4C66" w:rsidP="00637F05">
      <w:pPr>
        <w:spacing w:line="240" w:lineRule="auto"/>
        <w:ind w:left="0" w:right="0" w:firstLine="0"/>
        <w:rPr>
          <w:rFonts w:ascii="Times New Roman" w:hAnsi="Times New Roman"/>
          <w:b/>
          <w:i w:val="0"/>
          <w:sz w:val="24"/>
        </w:rPr>
        <w:sectPr w:rsidR="00384A67" w:rsidRPr="00483723" w:rsidSect="00A01780">
          <w:pgSz w:w="11907" w:h="16839" w:code="9"/>
          <w:pgMar w:top="567" w:right="851" w:bottom="1077" w:left="1418" w:header="709" w:footer="0" w:gutter="0"/>
          <w:pgNumType w:start="35"/>
          <w:cols w:space="708"/>
          <w:docGrid w:linePitch="381"/>
        </w:sectPr>
      </w:pPr>
      <w:r>
        <w:rPr>
          <w:rFonts w:ascii="Times New Roman" w:hAnsi="Times New Roman"/>
          <w:noProof/>
          <w:sz w:val="24"/>
        </w:rPr>
        <w:lastRenderedPageBreak/>
        <w:drawing>
          <wp:inline distT="0" distB="0" distL="0" distR="0">
            <wp:extent cx="5935980" cy="5760720"/>
            <wp:effectExtent l="0" t="0" r="7620" b="0"/>
            <wp:docPr id="3" name="Рисунок 3" descr="КартаГрадостроитЗонирования_пКристал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аГрадостроитЗонирования_пКристалка"/>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5980" cy="5760720"/>
                    </a:xfrm>
                    <a:prstGeom prst="rect">
                      <a:avLst/>
                    </a:prstGeom>
                    <a:noFill/>
                    <a:ln>
                      <a:noFill/>
                    </a:ln>
                  </pic:spPr>
                </pic:pic>
              </a:graphicData>
            </a:graphic>
          </wp:inline>
        </w:drawing>
      </w:r>
    </w:p>
    <w:p w:rsidR="00BE4C66" w:rsidRDefault="00BE4C66" w:rsidP="0097214E">
      <w:pPr>
        <w:spacing w:line="240" w:lineRule="auto"/>
        <w:ind w:left="0" w:right="0" w:firstLine="0"/>
        <w:rPr>
          <w:rFonts w:ascii="Times New Roman" w:hAnsi="Times New Roman"/>
          <w:b/>
          <w:i w:val="0"/>
          <w:sz w:val="24"/>
        </w:rPr>
      </w:pPr>
    </w:p>
    <w:p w:rsidR="00BE4C66" w:rsidRDefault="00BE4C66" w:rsidP="0097214E">
      <w:pPr>
        <w:spacing w:line="240" w:lineRule="auto"/>
        <w:ind w:left="0" w:right="0" w:firstLine="0"/>
        <w:rPr>
          <w:rFonts w:ascii="Times New Roman" w:hAnsi="Times New Roman"/>
          <w:b/>
          <w:i w:val="0"/>
          <w:sz w:val="24"/>
        </w:rPr>
      </w:pPr>
    </w:p>
    <w:p w:rsidR="00BE4C66" w:rsidRDefault="00A01780" w:rsidP="0097214E">
      <w:pPr>
        <w:spacing w:line="240" w:lineRule="auto"/>
        <w:ind w:left="0" w:right="0" w:firstLine="0"/>
        <w:rPr>
          <w:rFonts w:ascii="Times New Roman" w:hAnsi="Times New Roman"/>
          <w:b/>
          <w:i w:val="0"/>
          <w:sz w:val="24"/>
        </w:rPr>
      </w:pPr>
      <w:r>
        <w:rPr>
          <w:noProof/>
        </w:rPr>
        <w:drawing>
          <wp:inline distT="0" distB="0" distL="0" distR="0">
            <wp:extent cx="3301076" cy="6579999"/>
            <wp:effectExtent l="0" t="127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rot="16200000">
                      <a:off x="0" y="0"/>
                      <a:ext cx="3302699" cy="6583233"/>
                    </a:xfrm>
                    <a:prstGeom prst="rect">
                      <a:avLst/>
                    </a:prstGeom>
                  </pic:spPr>
                </pic:pic>
              </a:graphicData>
            </a:graphic>
          </wp:inline>
        </w:drawing>
      </w:r>
    </w:p>
    <w:p w:rsidR="00BE4C66" w:rsidRDefault="00BE4C66" w:rsidP="0097214E">
      <w:pPr>
        <w:spacing w:line="240" w:lineRule="auto"/>
        <w:ind w:left="0" w:right="0" w:firstLine="0"/>
        <w:rPr>
          <w:rFonts w:ascii="Times New Roman" w:hAnsi="Times New Roman"/>
          <w:b/>
          <w:i w:val="0"/>
          <w:sz w:val="24"/>
        </w:rPr>
      </w:pPr>
    </w:p>
    <w:p w:rsidR="00BE4C66" w:rsidRDefault="00BE4C66" w:rsidP="0097214E">
      <w:pPr>
        <w:spacing w:line="240" w:lineRule="auto"/>
        <w:ind w:left="0" w:right="0" w:firstLine="0"/>
        <w:rPr>
          <w:rFonts w:ascii="Times New Roman" w:hAnsi="Times New Roman"/>
          <w:b/>
          <w:i w:val="0"/>
          <w:sz w:val="24"/>
        </w:rPr>
      </w:pPr>
    </w:p>
    <w:p w:rsidR="00BE4C66" w:rsidRDefault="00BE4C66" w:rsidP="0097214E">
      <w:pPr>
        <w:spacing w:line="240" w:lineRule="auto"/>
        <w:ind w:left="0" w:right="0" w:firstLine="0"/>
        <w:rPr>
          <w:rFonts w:ascii="Times New Roman" w:hAnsi="Times New Roman"/>
          <w:b/>
          <w:i w:val="0"/>
          <w:sz w:val="24"/>
        </w:rPr>
      </w:pPr>
    </w:p>
    <w:p w:rsidR="00BE4C66" w:rsidRDefault="00BE4C66" w:rsidP="0097214E">
      <w:pPr>
        <w:spacing w:line="240" w:lineRule="auto"/>
        <w:ind w:left="0" w:right="0" w:firstLine="0"/>
        <w:rPr>
          <w:rFonts w:ascii="Times New Roman" w:hAnsi="Times New Roman"/>
          <w:b/>
          <w:i w:val="0"/>
          <w:sz w:val="24"/>
        </w:rPr>
      </w:pPr>
    </w:p>
    <w:p w:rsidR="00BE4C66" w:rsidRDefault="00BE4C66" w:rsidP="0097214E">
      <w:pPr>
        <w:spacing w:line="240" w:lineRule="auto"/>
        <w:ind w:left="0" w:right="0" w:firstLine="0"/>
        <w:rPr>
          <w:rFonts w:ascii="Times New Roman" w:hAnsi="Times New Roman"/>
          <w:b/>
          <w:i w:val="0"/>
          <w:sz w:val="24"/>
        </w:rPr>
      </w:pPr>
    </w:p>
    <w:p w:rsidR="00B10995" w:rsidRPr="006A46E9" w:rsidRDefault="00B10995" w:rsidP="0097214E">
      <w:pPr>
        <w:spacing w:line="240" w:lineRule="auto"/>
        <w:ind w:left="0" w:right="0" w:firstLine="0"/>
        <w:rPr>
          <w:rFonts w:ascii="Times New Roman" w:hAnsi="Times New Roman"/>
          <w:b/>
          <w:i w:val="0"/>
          <w:sz w:val="24"/>
        </w:rPr>
      </w:pPr>
      <w:r w:rsidRPr="006A46E9">
        <w:rPr>
          <w:rFonts w:ascii="Times New Roman" w:hAnsi="Times New Roman"/>
          <w:b/>
          <w:i w:val="0"/>
          <w:sz w:val="24"/>
        </w:rPr>
        <w:t>Раздел III. Градост</w:t>
      </w:r>
      <w:bookmarkStart w:id="109" w:name="_Toc26250275"/>
      <w:r w:rsidRPr="006A46E9">
        <w:rPr>
          <w:rFonts w:ascii="Times New Roman" w:hAnsi="Times New Roman"/>
          <w:b/>
          <w:i w:val="0"/>
          <w:sz w:val="24"/>
        </w:rPr>
        <w:t>роительные регламенты</w:t>
      </w:r>
      <w:bookmarkEnd w:id="107"/>
      <w:bookmarkEnd w:id="108"/>
    </w:p>
    <w:p w:rsidR="008A4E96" w:rsidRPr="006A46E9" w:rsidRDefault="008A4E96" w:rsidP="008A4E96">
      <w:pPr>
        <w:spacing w:line="240" w:lineRule="auto"/>
        <w:ind w:left="0" w:right="0" w:firstLine="567"/>
        <w:jc w:val="center"/>
        <w:rPr>
          <w:rFonts w:ascii="Times New Roman" w:hAnsi="Times New Roman"/>
          <w:b/>
          <w:i w:val="0"/>
          <w:sz w:val="24"/>
        </w:rPr>
      </w:pPr>
    </w:p>
    <w:p w:rsidR="008A4E96" w:rsidRPr="006A46E9" w:rsidRDefault="002365D5" w:rsidP="008A4E96">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 xml:space="preserve">1. </w:t>
      </w:r>
      <w:r w:rsidR="008A4E96" w:rsidRPr="006A46E9">
        <w:rPr>
          <w:rFonts w:ascii="Times New Roman" w:hAnsi="Times New Roman"/>
          <w:i w:val="0"/>
          <w:sz w:val="24"/>
        </w:rPr>
        <w:t>Состав территориальных зон определен в соответствии с пунктами 1-15 ст. 35 Градостроительного Кодекса Российской Федерации.</w:t>
      </w:r>
    </w:p>
    <w:p w:rsidR="008A4E96" w:rsidRPr="006A46E9" w:rsidRDefault="002365D5" w:rsidP="008A4E96">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 xml:space="preserve">2. </w:t>
      </w:r>
      <w:r w:rsidR="008A4E96" w:rsidRPr="006A46E9">
        <w:rPr>
          <w:rFonts w:ascii="Times New Roman" w:hAnsi="Times New Roman"/>
          <w:i w:val="0"/>
          <w:sz w:val="24"/>
        </w:rPr>
        <w:t>Градостроительные регламенты устанавливаются с учетом требований технических регламентов, требований охраны объектов культурного наследия, а также особо охраняемых природных территорий, иных природных объектов.</w:t>
      </w:r>
    </w:p>
    <w:p w:rsidR="00AF7A3F" w:rsidRPr="006A46E9" w:rsidRDefault="002365D5" w:rsidP="00AF7A3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lastRenderedPageBreak/>
        <w:t xml:space="preserve">3. </w:t>
      </w:r>
      <w:r w:rsidR="00AF7A3F" w:rsidRPr="006A46E9">
        <w:rPr>
          <w:rFonts w:ascii="Times New Roman" w:hAnsi="Times New Roman"/>
          <w:i w:val="0"/>
          <w:sz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F7A3F" w:rsidRPr="006A46E9" w:rsidRDefault="002365D5" w:rsidP="00AF7A3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 xml:space="preserve">4. </w:t>
      </w:r>
      <w:r w:rsidR="00AF7A3F" w:rsidRPr="006A46E9">
        <w:rPr>
          <w:rFonts w:ascii="Times New Roman" w:hAnsi="Times New Roman"/>
          <w:i w:val="0"/>
          <w:sz w:val="24"/>
        </w:rPr>
        <w:t>Градостроительные регламенты устанавливаются с учетом:</w:t>
      </w:r>
    </w:p>
    <w:p w:rsidR="00AF7A3F" w:rsidRPr="006A46E9" w:rsidRDefault="00AF7A3F" w:rsidP="00AF7A3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1) фактического использования земельных участков и объектов капитального строительства в границах территориальной зоны;</w:t>
      </w:r>
    </w:p>
    <w:p w:rsidR="00AF7A3F" w:rsidRPr="006A46E9" w:rsidRDefault="00AF7A3F" w:rsidP="00AF7A3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F7A3F" w:rsidRPr="006A46E9" w:rsidRDefault="00AF7A3F" w:rsidP="00AF7A3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3) функциональных зон и характеристик их планируемого развития, определенных документами территориального планирования района;</w:t>
      </w:r>
    </w:p>
    <w:p w:rsidR="00AF7A3F" w:rsidRPr="006A46E9" w:rsidRDefault="00AF7A3F" w:rsidP="00AF7A3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4) видов территориальных зон;</w:t>
      </w:r>
    </w:p>
    <w:p w:rsidR="00AF7A3F" w:rsidRPr="006A46E9" w:rsidRDefault="00AF7A3F" w:rsidP="00AF7A3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5) требований охраны объектов культурного наследия, а также особо охраняемых природных территорий, иных природных объектов.</w:t>
      </w:r>
    </w:p>
    <w:p w:rsidR="00AF7A3F" w:rsidRPr="006A46E9" w:rsidRDefault="002365D5" w:rsidP="00AF7A3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 xml:space="preserve">5. </w:t>
      </w:r>
      <w:r w:rsidR="00AF7A3F" w:rsidRPr="006A46E9">
        <w:rPr>
          <w:rFonts w:ascii="Times New Roman" w:hAnsi="Times New Roman"/>
          <w:i w:val="0"/>
          <w:sz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8A4E96" w:rsidRPr="006A46E9" w:rsidRDefault="002365D5" w:rsidP="00AF7A3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 xml:space="preserve">6. </w:t>
      </w:r>
      <w:r w:rsidR="00AF7A3F" w:rsidRPr="006A46E9">
        <w:rPr>
          <w:rFonts w:ascii="Times New Roman" w:hAnsi="Times New Roman"/>
          <w:i w:val="0"/>
          <w:sz w:val="24"/>
        </w:rPr>
        <w:t>Юридическая основа регламентов изложена в статье 36 Главы 4 Градостроительного Кодекса РФ.</w:t>
      </w:r>
    </w:p>
    <w:p w:rsidR="00C77121" w:rsidRPr="006A46E9" w:rsidRDefault="00C77121" w:rsidP="00C77121">
      <w:pPr>
        <w:spacing w:line="240" w:lineRule="auto"/>
        <w:ind w:left="0" w:right="0" w:firstLine="567"/>
        <w:jc w:val="center"/>
        <w:rPr>
          <w:rFonts w:ascii="Times New Roman" w:hAnsi="Times New Roman"/>
          <w:b/>
          <w:i w:val="0"/>
          <w:sz w:val="24"/>
        </w:rPr>
      </w:pPr>
    </w:p>
    <w:p w:rsidR="003E4BCF" w:rsidRPr="006A46E9" w:rsidRDefault="003E4BCF" w:rsidP="003E4BCF">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10" w:name="_Toc208205275"/>
      <w:bookmarkStart w:id="111" w:name="_Toc427840785"/>
      <w:bookmarkStart w:id="112" w:name="_Toc427840967"/>
      <w:bookmarkStart w:id="113" w:name="_Toc465786399"/>
      <w:bookmarkEnd w:id="109"/>
      <w:r w:rsidRPr="006A46E9">
        <w:rPr>
          <w:rFonts w:ascii="Times New Roman" w:eastAsia="GOST Type AU" w:hAnsi="Times New Roman"/>
          <w:b/>
          <w:i w:val="0"/>
          <w:sz w:val="24"/>
          <w:lang w:eastAsia="ar-SA"/>
        </w:rPr>
        <w:t xml:space="preserve">Глава </w:t>
      </w:r>
      <w:r w:rsidR="003F20FC" w:rsidRPr="006A46E9">
        <w:rPr>
          <w:rFonts w:ascii="Times New Roman" w:eastAsia="GOST Type AU" w:hAnsi="Times New Roman"/>
          <w:b/>
          <w:i w:val="0"/>
          <w:sz w:val="24"/>
          <w:lang w:eastAsia="ar-SA"/>
        </w:rPr>
        <w:t>7</w:t>
      </w:r>
      <w:r w:rsidRPr="006A46E9">
        <w:rPr>
          <w:rFonts w:ascii="Times New Roman" w:eastAsia="GOST Type AU" w:hAnsi="Times New Roman"/>
          <w:b/>
          <w:i w:val="0"/>
          <w:sz w:val="24"/>
          <w:lang w:eastAsia="ar-SA"/>
        </w:rPr>
        <w:t>. Установление территориальных зон и применение градостроительных регламентов</w:t>
      </w:r>
      <w:bookmarkEnd w:id="110"/>
      <w:bookmarkEnd w:id="111"/>
      <w:bookmarkEnd w:id="112"/>
      <w:bookmarkEnd w:id="113"/>
    </w:p>
    <w:p w:rsidR="003E4BCF" w:rsidRPr="006A46E9" w:rsidRDefault="003E4BCF" w:rsidP="003E4BCF">
      <w:pPr>
        <w:spacing w:line="240" w:lineRule="auto"/>
        <w:ind w:left="0" w:right="0" w:firstLine="567"/>
        <w:jc w:val="both"/>
        <w:rPr>
          <w:rFonts w:ascii="Times New Roman" w:hAnsi="Times New Roman"/>
          <w:i w:val="0"/>
          <w:sz w:val="24"/>
        </w:rPr>
      </w:pPr>
    </w:p>
    <w:p w:rsidR="003E4BCF" w:rsidRPr="006A46E9" w:rsidRDefault="003E4BCF" w:rsidP="003E4BCF">
      <w:pPr>
        <w:keepNext/>
        <w:spacing w:line="240" w:lineRule="auto"/>
        <w:ind w:left="0" w:right="0" w:firstLine="567"/>
        <w:jc w:val="both"/>
        <w:outlineLvl w:val="1"/>
        <w:rPr>
          <w:rFonts w:ascii="Times New Roman" w:hAnsi="Times New Roman"/>
          <w:b/>
          <w:bCs/>
          <w:i w:val="0"/>
          <w:iCs/>
          <w:sz w:val="24"/>
        </w:rPr>
      </w:pPr>
      <w:bookmarkStart w:id="114" w:name="_Toc154737462"/>
      <w:bookmarkStart w:id="115" w:name="_Toc171497400"/>
      <w:bookmarkStart w:id="116" w:name="_Toc180470341"/>
      <w:bookmarkStart w:id="117" w:name="_Toc208205276"/>
      <w:bookmarkStart w:id="118" w:name="_Toc427840786"/>
      <w:bookmarkStart w:id="119" w:name="_Toc427840968"/>
      <w:bookmarkStart w:id="120" w:name="_Toc465786400"/>
      <w:r w:rsidRPr="006A46E9">
        <w:rPr>
          <w:rFonts w:ascii="Times New Roman" w:hAnsi="Times New Roman"/>
          <w:b/>
          <w:bCs/>
          <w:i w:val="0"/>
          <w:iCs/>
          <w:sz w:val="24"/>
        </w:rPr>
        <w:t xml:space="preserve">Статья </w:t>
      </w:r>
      <w:r w:rsidR="00AF7A3F" w:rsidRPr="006A46E9">
        <w:rPr>
          <w:rFonts w:ascii="Times New Roman" w:hAnsi="Times New Roman"/>
          <w:b/>
          <w:bCs/>
          <w:i w:val="0"/>
          <w:iCs/>
          <w:sz w:val="24"/>
        </w:rPr>
        <w:t>1</w:t>
      </w:r>
      <w:r w:rsidR="006A46E9">
        <w:rPr>
          <w:rFonts w:ascii="Times New Roman" w:hAnsi="Times New Roman"/>
          <w:b/>
          <w:bCs/>
          <w:i w:val="0"/>
          <w:iCs/>
          <w:sz w:val="24"/>
        </w:rPr>
        <w:t>5</w:t>
      </w:r>
      <w:r w:rsidRPr="006A46E9">
        <w:rPr>
          <w:rFonts w:ascii="Times New Roman" w:hAnsi="Times New Roman"/>
          <w:b/>
          <w:bCs/>
          <w:i w:val="0"/>
          <w:iCs/>
          <w:sz w:val="24"/>
        </w:rPr>
        <w:t>. Порядок установления территориальных зон</w:t>
      </w:r>
      <w:bookmarkEnd w:id="114"/>
      <w:bookmarkEnd w:id="115"/>
      <w:bookmarkEnd w:id="116"/>
      <w:bookmarkEnd w:id="117"/>
      <w:bookmarkEnd w:id="118"/>
      <w:bookmarkEnd w:id="119"/>
      <w:bookmarkEnd w:id="120"/>
    </w:p>
    <w:p w:rsidR="003E4BCF" w:rsidRPr="006A46E9" w:rsidRDefault="003E4BCF" w:rsidP="003E4BCF">
      <w:pPr>
        <w:spacing w:line="240" w:lineRule="auto"/>
        <w:ind w:left="0" w:right="0" w:firstLine="567"/>
        <w:jc w:val="both"/>
        <w:rPr>
          <w:rFonts w:ascii="Times New Roman" w:hAnsi="Times New Roman"/>
          <w:i w:val="0"/>
          <w:sz w:val="24"/>
        </w:rPr>
      </w:pPr>
    </w:p>
    <w:p w:rsidR="002365D5" w:rsidRPr="006A46E9" w:rsidRDefault="002365D5" w:rsidP="002365D5">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6A46E9">
        <w:rPr>
          <w:rFonts w:ascii="Times New Roman" w:hAnsi="Times New Roman"/>
          <w:i w:val="0"/>
          <w:sz w:val="24"/>
          <w:lang w:eastAsia="ar-SA"/>
        </w:rPr>
        <w:t>1. Состав территориальных зон определен в соответствии с Градостроительным Кодексом Российской Федерации, ст. 35, п. 1-15.</w:t>
      </w:r>
    </w:p>
    <w:p w:rsidR="003E4BCF" w:rsidRPr="006A46E9" w:rsidRDefault="002365D5"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2</w:t>
      </w:r>
      <w:r w:rsidR="003E4BCF" w:rsidRPr="006A46E9">
        <w:rPr>
          <w:rFonts w:ascii="Times New Roman" w:hAnsi="Times New Roman"/>
          <w:i w:val="0"/>
          <w:sz w:val="24"/>
        </w:rPr>
        <w:t>. Границы территориальных зон установлены с учётом:</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 xml:space="preserve">2) функциональных зон и параметров их планируемого развития, определенных </w:t>
      </w:r>
      <w:r w:rsidR="00030198" w:rsidRPr="006A46E9">
        <w:rPr>
          <w:rFonts w:ascii="Times New Roman" w:hAnsi="Times New Roman"/>
          <w:i w:val="0"/>
          <w:sz w:val="24"/>
        </w:rPr>
        <w:t xml:space="preserve">Генеральным планом </w:t>
      </w:r>
      <w:r w:rsidR="006A46E9" w:rsidRPr="006A46E9">
        <w:rPr>
          <w:rFonts w:ascii="Times New Roman" w:hAnsi="Times New Roman"/>
          <w:i w:val="0"/>
          <w:sz w:val="24"/>
        </w:rPr>
        <w:t>Дмитриевского сельсовета</w:t>
      </w:r>
      <w:r w:rsidRPr="006A46E9">
        <w:rPr>
          <w:rFonts w:ascii="Times New Roman" w:hAnsi="Times New Roman"/>
          <w:i w:val="0"/>
          <w:sz w:val="24"/>
        </w:rPr>
        <w:t>;</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3) территориальных зон, определенных Градостроительным кодексом Российской Федерации;</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4) сложившейся планировки территории и существующего землепользования;</w:t>
      </w:r>
    </w:p>
    <w:p w:rsidR="003E4BCF" w:rsidRPr="006A46E9" w:rsidRDefault="003E4BCF" w:rsidP="003E4BCF">
      <w:pPr>
        <w:spacing w:line="240" w:lineRule="auto"/>
        <w:ind w:left="0" w:right="0" w:firstLine="567"/>
        <w:jc w:val="both"/>
        <w:rPr>
          <w:rFonts w:ascii="Times New Roman" w:hAnsi="Times New Roman"/>
          <w:i w:val="0"/>
          <w:sz w:val="24"/>
        </w:rPr>
      </w:pPr>
      <w:r w:rsidRPr="006A46E9">
        <w:rPr>
          <w:rFonts w:ascii="Times New Roman" w:hAnsi="Times New Roman"/>
          <w:i w:val="0"/>
          <w:sz w:val="24"/>
        </w:rPr>
        <w:t xml:space="preserve">5)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 </w:t>
      </w:r>
      <w:r w:rsidR="006A46E9" w:rsidRPr="006A46E9">
        <w:rPr>
          <w:rFonts w:ascii="Times New Roman" w:hAnsi="Times New Roman"/>
          <w:i w:val="0"/>
          <w:sz w:val="24"/>
        </w:rPr>
        <w:t>Дмитриевского сельсовета</w:t>
      </w:r>
      <w:r w:rsidRPr="006A46E9">
        <w:rPr>
          <w:rFonts w:ascii="Times New Roman" w:hAnsi="Times New Roman"/>
          <w:i w:val="0"/>
          <w:sz w:val="24"/>
        </w:rPr>
        <w:t>;</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6) исключения возможности причинения вреда объектам капитального строительства, расположенным на смежных земельных участках.</w:t>
      </w:r>
    </w:p>
    <w:p w:rsidR="003E4BCF" w:rsidRPr="006A46E9" w:rsidRDefault="002365D5"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3</w:t>
      </w:r>
      <w:r w:rsidR="003E4BCF" w:rsidRPr="006A46E9">
        <w:rPr>
          <w:rFonts w:ascii="Times New Roman" w:hAnsi="Times New Roman"/>
          <w:i w:val="0"/>
          <w:sz w:val="24"/>
        </w:rPr>
        <w:t>. Границы территориальных зон могут устанавливаться по:</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1) линиям магистралей, улиц, проездов, разделяющим транспортные потоки противоположных направлений;</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2) красным линиям;</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3) границам земельных участков;</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4) естественным границам природных объектов;</w:t>
      </w:r>
    </w:p>
    <w:p w:rsidR="003E4BCF" w:rsidRPr="006A46E9"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5) иным границам.</w:t>
      </w:r>
    </w:p>
    <w:p w:rsidR="003E4BCF" w:rsidRPr="006A46E9" w:rsidRDefault="002365D5" w:rsidP="003E4BCF">
      <w:pPr>
        <w:autoSpaceDE w:val="0"/>
        <w:autoSpaceDN w:val="0"/>
        <w:adjustRightInd w:val="0"/>
        <w:spacing w:line="240" w:lineRule="auto"/>
        <w:ind w:left="0" w:right="0" w:firstLine="567"/>
        <w:jc w:val="both"/>
        <w:rPr>
          <w:rFonts w:ascii="Times New Roman" w:hAnsi="Times New Roman"/>
          <w:i w:val="0"/>
          <w:sz w:val="24"/>
        </w:rPr>
      </w:pPr>
      <w:r w:rsidRPr="006A46E9">
        <w:rPr>
          <w:rFonts w:ascii="Times New Roman" w:hAnsi="Times New Roman"/>
          <w:i w:val="0"/>
          <w:sz w:val="24"/>
        </w:rPr>
        <w:t>4</w:t>
      </w:r>
      <w:r w:rsidR="003E4BCF" w:rsidRPr="006A46E9">
        <w:rPr>
          <w:rFonts w:ascii="Times New Roman" w:hAnsi="Times New Roman"/>
          <w:i w:val="0"/>
          <w:sz w:val="24"/>
        </w:rPr>
        <w:t>.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могут не совпадать с границами территориальных зон.</w:t>
      </w:r>
    </w:p>
    <w:p w:rsidR="00DD6601" w:rsidRPr="006A46E9" w:rsidRDefault="00DD6601" w:rsidP="00DD6601">
      <w:pPr>
        <w:spacing w:line="240" w:lineRule="auto"/>
        <w:ind w:left="0" w:right="0" w:firstLine="567"/>
        <w:jc w:val="both"/>
        <w:rPr>
          <w:rFonts w:ascii="Times New Roman" w:hAnsi="Times New Roman"/>
          <w:i w:val="0"/>
          <w:sz w:val="24"/>
        </w:rPr>
      </w:pPr>
      <w:r w:rsidRPr="006A46E9">
        <w:rPr>
          <w:rFonts w:ascii="Times New Roman" w:hAnsi="Times New Roman"/>
          <w:i w:val="0"/>
          <w:sz w:val="24"/>
        </w:rPr>
        <w:t>5. Границы и категории земель могут быть изменены в соответствии с устанавливаемой территориальной зоной в соответствии с Земельным кодексом Российской Федерации от 25 октября 2001 г. N 136-ФЗ.</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p>
    <w:p w:rsidR="003E4BCF" w:rsidRPr="00483723" w:rsidRDefault="003E4BCF" w:rsidP="003E4BCF">
      <w:pPr>
        <w:keepNext/>
        <w:spacing w:line="240" w:lineRule="auto"/>
        <w:ind w:left="0" w:right="0" w:firstLine="567"/>
        <w:jc w:val="both"/>
        <w:outlineLvl w:val="1"/>
        <w:rPr>
          <w:rFonts w:ascii="Times New Roman" w:hAnsi="Times New Roman"/>
          <w:b/>
          <w:bCs/>
          <w:i w:val="0"/>
          <w:iCs/>
          <w:sz w:val="24"/>
        </w:rPr>
      </w:pPr>
      <w:bookmarkStart w:id="121" w:name="_Toc154737463"/>
      <w:bookmarkStart w:id="122" w:name="_Toc171497401"/>
      <w:bookmarkStart w:id="123" w:name="_Toc180470342"/>
      <w:bookmarkStart w:id="124" w:name="_Toc208205277"/>
      <w:bookmarkStart w:id="125" w:name="_Toc427840787"/>
      <w:bookmarkStart w:id="126" w:name="_Toc427840969"/>
      <w:bookmarkStart w:id="127" w:name="_Toc465786401"/>
      <w:r w:rsidRPr="00483723">
        <w:rPr>
          <w:rFonts w:ascii="Times New Roman" w:hAnsi="Times New Roman"/>
          <w:b/>
          <w:bCs/>
          <w:i w:val="0"/>
          <w:iCs/>
          <w:sz w:val="24"/>
        </w:rPr>
        <w:lastRenderedPageBreak/>
        <w:t>Статья 1</w:t>
      </w:r>
      <w:r w:rsidR="00C734E9">
        <w:rPr>
          <w:rFonts w:ascii="Times New Roman" w:hAnsi="Times New Roman"/>
          <w:b/>
          <w:bCs/>
          <w:i w:val="0"/>
          <w:iCs/>
          <w:sz w:val="24"/>
        </w:rPr>
        <w:t>6</w:t>
      </w:r>
      <w:r w:rsidRPr="00483723">
        <w:rPr>
          <w:rFonts w:ascii="Times New Roman" w:hAnsi="Times New Roman"/>
          <w:b/>
          <w:bCs/>
          <w:i w:val="0"/>
          <w:iCs/>
          <w:sz w:val="24"/>
        </w:rPr>
        <w:t>. Виды и состав территориальных зон, выделенных на карте градостроительного зонирования</w:t>
      </w:r>
      <w:bookmarkEnd w:id="121"/>
      <w:bookmarkEnd w:id="122"/>
      <w:bookmarkEnd w:id="123"/>
      <w:bookmarkEnd w:id="124"/>
      <w:bookmarkEnd w:id="125"/>
      <w:bookmarkEnd w:id="126"/>
      <w:bookmarkEnd w:id="127"/>
    </w:p>
    <w:p w:rsidR="003E4BCF" w:rsidRPr="00483723" w:rsidRDefault="003E4BCF" w:rsidP="003E4BCF">
      <w:pPr>
        <w:spacing w:line="240" w:lineRule="auto"/>
        <w:ind w:left="0" w:right="0" w:firstLine="567"/>
        <w:jc w:val="both"/>
        <w:rPr>
          <w:rFonts w:ascii="Times New Roman" w:hAnsi="Times New Roman"/>
          <w:i w:val="0"/>
          <w:sz w:val="24"/>
        </w:rPr>
      </w:pPr>
    </w:p>
    <w:p w:rsidR="003E4BCF" w:rsidRDefault="002365D5" w:rsidP="003E4BCF">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1. </w:t>
      </w:r>
      <w:r w:rsidR="003E4BCF" w:rsidRPr="00483723">
        <w:rPr>
          <w:rFonts w:ascii="Times New Roman" w:hAnsi="Times New Roman"/>
          <w:i w:val="0"/>
          <w:sz w:val="24"/>
        </w:rPr>
        <w:t xml:space="preserve">На карте градостроительного зонирования </w:t>
      </w:r>
      <w:r w:rsidR="00933E51">
        <w:rPr>
          <w:rFonts w:ascii="Times New Roman" w:hAnsi="Times New Roman"/>
          <w:i w:val="0"/>
          <w:sz w:val="24"/>
        </w:rPr>
        <w:t>Дмитриевского сельсовета</w:t>
      </w:r>
      <w:r w:rsidR="00AD7E16">
        <w:rPr>
          <w:rFonts w:ascii="Times New Roman" w:hAnsi="Times New Roman"/>
          <w:i w:val="0"/>
          <w:sz w:val="24"/>
        </w:rPr>
        <w:t xml:space="preserve"> </w:t>
      </w:r>
      <w:r w:rsidR="003E4BCF" w:rsidRPr="00483723">
        <w:rPr>
          <w:rFonts w:ascii="Times New Roman" w:hAnsi="Times New Roman"/>
          <w:i w:val="0"/>
          <w:sz w:val="24"/>
        </w:rPr>
        <w:t>выделены следующие виды и состав территориальных зон, а также территории общего пользования, на которые не распространяется действие</w:t>
      </w:r>
      <w:r w:rsidR="00924D75" w:rsidRPr="00483723">
        <w:rPr>
          <w:rFonts w:ascii="Times New Roman" w:hAnsi="Times New Roman"/>
          <w:i w:val="0"/>
          <w:sz w:val="24"/>
        </w:rPr>
        <w:t xml:space="preserve"> градостроительных регламентов:</w:t>
      </w:r>
    </w:p>
    <w:p w:rsidR="00AD7E16" w:rsidRPr="00D24BBB" w:rsidRDefault="00AD7E16" w:rsidP="00AD7E16">
      <w:pPr>
        <w:spacing w:line="240" w:lineRule="auto"/>
        <w:ind w:left="0" w:right="0" w:firstLine="0"/>
        <w:jc w:val="both"/>
        <w:rPr>
          <w:rFonts w:ascii="Times New Roman" w:hAnsi="Times New Roman"/>
          <w:i w:val="0"/>
          <w:color w:val="FF0000"/>
          <w:sz w:val="24"/>
        </w:rPr>
      </w:pPr>
    </w:p>
    <w:tbl>
      <w:tblPr>
        <w:tblW w:w="0" w:type="auto"/>
        <w:tblInd w:w="108" w:type="dxa"/>
        <w:tblLook w:val="0000"/>
      </w:tblPr>
      <w:tblGrid>
        <w:gridCol w:w="1341"/>
        <w:gridCol w:w="8546"/>
      </w:tblGrid>
      <w:tr w:rsidR="00AD7E16" w:rsidRPr="00F047E5" w:rsidTr="007D7C9C">
        <w:trPr>
          <w:cantSplit/>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AD7E16" w:rsidRPr="0048639D" w:rsidRDefault="00AD7E16" w:rsidP="007D7C9C">
            <w:pPr>
              <w:pStyle w:val="1ff5"/>
              <w:spacing w:before="40" w:after="40" w:line="276" w:lineRule="auto"/>
              <w:ind w:left="-108" w:right="-107"/>
            </w:pPr>
            <w:r w:rsidRPr="0048639D">
              <w:t>Кодовое</w:t>
            </w:r>
          </w:p>
          <w:p w:rsidR="00AD7E16" w:rsidRPr="0048639D" w:rsidRDefault="00AD7E16" w:rsidP="007D7C9C">
            <w:pPr>
              <w:pStyle w:val="1ff5"/>
              <w:spacing w:before="40" w:after="40" w:line="276" w:lineRule="auto"/>
              <w:ind w:left="-108" w:right="-107"/>
            </w:pPr>
            <w:r w:rsidRPr="0048639D">
              <w:t>обозначение</w:t>
            </w:r>
          </w:p>
        </w:tc>
        <w:tc>
          <w:tcPr>
            <w:tcW w:w="8546" w:type="dxa"/>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ff7"/>
              <w:keepLines w:val="0"/>
              <w:spacing w:before="40" w:after="40"/>
              <w:ind w:left="176" w:right="-109"/>
              <w:jc w:val="center"/>
              <w:rPr>
                <w:rFonts w:ascii="Times New Roman" w:hAnsi="Times New Roman" w:cs="Times New Roman"/>
                <w:sz w:val="24"/>
                <w:szCs w:val="24"/>
              </w:rPr>
            </w:pPr>
            <w:r w:rsidRPr="0048639D">
              <w:rPr>
                <w:rFonts w:ascii="Times New Roman" w:hAnsi="Times New Roman" w:cs="Times New Roman"/>
                <w:sz w:val="24"/>
                <w:szCs w:val="24"/>
              </w:rPr>
              <w:t>Наименование зоны</w:t>
            </w:r>
          </w:p>
        </w:tc>
      </w:tr>
      <w:tr w:rsidR="00AD7E16" w:rsidRPr="00F047E5" w:rsidTr="007D7C9C">
        <w:trPr>
          <w:cantSplit/>
        </w:trPr>
        <w:tc>
          <w:tcPr>
            <w:tcW w:w="9887" w:type="dxa"/>
            <w:gridSpan w:val="2"/>
            <w:tcBorders>
              <w:top w:val="single" w:sz="4" w:space="0" w:color="auto"/>
              <w:left w:val="single" w:sz="4" w:space="0" w:color="auto"/>
              <w:bottom w:val="single" w:sz="4" w:space="0" w:color="auto"/>
              <w:right w:val="single" w:sz="4" w:space="0" w:color="auto"/>
            </w:tcBorders>
          </w:tcPr>
          <w:p w:rsidR="00AD7E16" w:rsidRPr="0048639D" w:rsidRDefault="00AD7E16" w:rsidP="007D7C9C">
            <w:pPr>
              <w:pStyle w:val="1ffff7"/>
              <w:keepLines w:val="0"/>
              <w:spacing w:before="40" w:after="40"/>
              <w:ind w:left="176" w:right="-109"/>
              <w:jc w:val="center"/>
              <w:rPr>
                <w:rFonts w:ascii="Times New Roman" w:hAnsi="Times New Roman" w:cs="Times New Roman"/>
                <w:sz w:val="24"/>
                <w:szCs w:val="24"/>
              </w:rPr>
            </w:pPr>
            <w:r w:rsidRPr="0048639D">
              <w:rPr>
                <w:rFonts w:ascii="Times New Roman" w:hAnsi="Times New Roman" w:cs="Times New Roman"/>
                <w:sz w:val="24"/>
                <w:szCs w:val="24"/>
              </w:rPr>
              <w:t>Жилые зоны</w:t>
            </w:r>
          </w:p>
        </w:tc>
      </w:tr>
      <w:tr w:rsidR="00AD7E16" w:rsidRPr="00F047E5" w:rsidTr="007D7C9C">
        <w:trPr>
          <w:trHeight w:val="206"/>
        </w:trPr>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line="276" w:lineRule="auto"/>
              <w:ind w:left="-108" w:right="-107"/>
            </w:pPr>
            <w:r w:rsidRPr="0048639D">
              <w:t>Ж-1</w:t>
            </w:r>
          </w:p>
        </w:tc>
        <w:tc>
          <w:tcPr>
            <w:tcW w:w="8546" w:type="dxa"/>
            <w:tcBorders>
              <w:top w:val="single" w:sz="4" w:space="0" w:color="auto"/>
              <w:left w:val="single" w:sz="4" w:space="0" w:color="auto"/>
              <w:bottom w:val="single" w:sz="4" w:space="0" w:color="auto"/>
              <w:right w:val="single" w:sz="4" w:space="0" w:color="auto"/>
            </w:tcBorders>
          </w:tcPr>
          <w:p w:rsidR="00AD7E16" w:rsidRPr="0048639D" w:rsidRDefault="00AD7E16" w:rsidP="007D7C9C">
            <w:pPr>
              <w:pStyle w:val="1ff5"/>
              <w:spacing w:before="40" w:after="40" w:line="276" w:lineRule="auto"/>
              <w:ind w:left="176" w:right="-109"/>
              <w:jc w:val="left"/>
              <w:rPr>
                <w:b w:val="0"/>
                <w:bCs/>
              </w:rPr>
            </w:pPr>
            <w:r w:rsidRPr="0048639D">
              <w:rPr>
                <w:b w:val="0"/>
              </w:rPr>
              <w:t>Зона застройки индивидуальными, блокированными жилыми домами</w:t>
            </w:r>
          </w:p>
        </w:tc>
      </w:tr>
      <w:tr w:rsidR="00AD7E16" w:rsidRPr="00F047E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83614C" w:rsidRDefault="00AD7E16" w:rsidP="007D7C9C">
            <w:pPr>
              <w:spacing w:before="40" w:after="40" w:line="240" w:lineRule="auto"/>
              <w:ind w:left="176" w:right="-109"/>
              <w:jc w:val="center"/>
              <w:rPr>
                <w:rFonts w:ascii="Times New Roman" w:hAnsi="Times New Roman"/>
                <w:b/>
                <w:bCs/>
                <w:sz w:val="24"/>
              </w:rPr>
            </w:pPr>
            <w:r w:rsidRPr="0083614C">
              <w:rPr>
                <w:rFonts w:ascii="Times New Roman" w:hAnsi="Times New Roman"/>
                <w:b/>
                <w:bCs/>
                <w:sz w:val="24"/>
              </w:rPr>
              <w:t>Общественно-деловые зоны</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О-1</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1"/>
              <w:rPr>
                <w:rFonts w:ascii="Times New Roman" w:hAnsi="Times New Roman"/>
                <w:b/>
                <w:bCs/>
                <w:sz w:val="24"/>
              </w:rPr>
            </w:pPr>
            <w:r w:rsidRPr="00F047E5">
              <w:rPr>
                <w:rFonts w:ascii="Times New Roman" w:hAnsi="Times New Roman"/>
                <w:sz w:val="24"/>
              </w:rPr>
              <w:t>Зона делового, общественного и коммерческого назначения</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О-2</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1"/>
              <w:rPr>
                <w:rFonts w:ascii="Times New Roman" w:hAnsi="Times New Roman"/>
                <w:bCs/>
                <w:sz w:val="24"/>
              </w:rPr>
            </w:pPr>
            <w:r w:rsidRPr="00F047E5">
              <w:rPr>
                <w:rFonts w:ascii="Times New Roman" w:hAnsi="Times New Roman"/>
                <w:sz w:val="24"/>
              </w:rPr>
              <w:t>Зона дошкольных и учебно-образовательных учреждений</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О-3</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1"/>
              <w:rPr>
                <w:rFonts w:ascii="Times New Roman" w:hAnsi="Times New Roman"/>
                <w:b/>
                <w:bCs/>
                <w:sz w:val="24"/>
              </w:rPr>
            </w:pPr>
            <w:r w:rsidRPr="00F047E5">
              <w:rPr>
                <w:rFonts w:ascii="Times New Roman" w:hAnsi="Times New Roman"/>
                <w:sz w:val="24"/>
              </w:rPr>
              <w:t>Зона учреждений здравоохранения</w:t>
            </w:r>
          </w:p>
        </w:tc>
      </w:tr>
      <w:tr w:rsidR="00AD7E16" w:rsidRPr="00F047E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83614C" w:rsidRDefault="00AD7E16" w:rsidP="007D7C9C">
            <w:pPr>
              <w:spacing w:before="40" w:after="40" w:line="240" w:lineRule="auto"/>
              <w:ind w:left="176" w:right="-109"/>
              <w:jc w:val="center"/>
              <w:rPr>
                <w:rFonts w:ascii="Times New Roman" w:hAnsi="Times New Roman"/>
                <w:b/>
                <w:bCs/>
                <w:sz w:val="24"/>
              </w:rPr>
            </w:pPr>
            <w:r w:rsidRPr="0083614C">
              <w:rPr>
                <w:rFonts w:ascii="Times New Roman" w:hAnsi="Times New Roman"/>
                <w:b/>
                <w:bCs/>
                <w:sz w:val="24"/>
              </w:rPr>
              <w:t>Производственные зоны</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П-1</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6" w:right="-143"/>
              <w:rPr>
                <w:rFonts w:ascii="Times New Roman" w:hAnsi="Times New Roman"/>
                <w:b/>
                <w:bCs/>
                <w:sz w:val="24"/>
              </w:rPr>
            </w:pPr>
            <w:r w:rsidRPr="00F047E5">
              <w:rPr>
                <w:rFonts w:ascii="Times New Roman" w:hAnsi="Times New Roman"/>
                <w:sz w:val="24"/>
              </w:rPr>
              <w:t xml:space="preserve">Зона производственно-коммунальных объектов </w:t>
            </w:r>
            <w:r w:rsidRPr="00F047E5">
              <w:rPr>
                <w:rFonts w:ascii="Times New Roman" w:hAnsi="Times New Roman"/>
                <w:sz w:val="24"/>
                <w:lang w:val="en-US"/>
              </w:rPr>
              <w:t>I</w:t>
            </w:r>
            <w:r w:rsidRPr="00F047E5">
              <w:rPr>
                <w:rFonts w:ascii="Times New Roman" w:hAnsi="Times New Roman"/>
                <w:sz w:val="24"/>
              </w:rPr>
              <w:t xml:space="preserve"> класса вредности</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П-2</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6" w:right="-1"/>
              <w:rPr>
                <w:rFonts w:ascii="Times New Roman" w:hAnsi="Times New Roman"/>
                <w:b/>
                <w:bCs/>
                <w:sz w:val="24"/>
              </w:rPr>
            </w:pPr>
            <w:r w:rsidRPr="00F047E5">
              <w:rPr>
                <w:rFonts w:ascii="Times New Roman" w:hAnsi="Times New Roman"/>
                <w:sz w:val="24"/>
              </w:rPr>
              <w:t xml:space="preserve">Зона производственно-коммунальных объектов </w:t>
            </w:r>
            <w:r w:rsidRPr="00F047E5">
              <w:rPr>
                <w:rFonts w:ascii="Times New Roman" w:hAnsi="Times New Roman"/>
                <w:sz w:val="24"/>
                <w:lang w:val="en-US"/>
              </w:rPr>
              <w:t>II</w:t>
            </w:r>
            <w:r w:rsidRPr="00F047E5">
              <w:rPr>
                <w:rFonts w:ascii="Times New Roman" w:hAnsi="Times New Roman"/>
                <w:sz w:val="24"/>
              </w:rPr>
              <w:t xml:space="preserve"> класса вредности</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П-3</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6" w:right="-1"/>
              <w:rPr>
                <w:rFonts w:ascii="Times New Roman" w:hAnsi="Times New Roman"/>
                <w:b/>
                <w:bCs/>
                <w:sz w:val="24"/>
              </w:rPr>
            </w:pPr>
            <w:r w:rsidRPr="00F047E5">
              <w:rPr>
                <w:rFonts w:ascii="Times New Roman" w:hAnsi="Times New Roman"/>
                <w:sz w:val="24"/>
              </w:rPr>
              <w:t xml:space="preserve">Зона производственно-коммунальных объектов </w:t>
            </w:r>
            <w:r w:rsidRPr="00F047E5">
              <w:rPr>
                <w:rFonts w:ascii="Times New Roman" w:hAnsi="Times New Roman"/>
                <w:sz w:val="24"/>
                <w:lang w:val="en-US"/>
              </w:rPr>
              <w:t>III</w:t>
            </w:r>
            <w:r w:rsidRPr="00F047E5">
              <w:rPr>
                <w:rFonts w:ascii="Times New Roman" w:hAnsi="Times New Roman"/>
                <w:sz w:val="24"/>
              </w:rPr>
              <w:t xml:space="preserve"> класса вредности</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П-4</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6" w:right="-143"/>
              <w:rPr>
                <w:rFonts w:ascii="Times New Roman" w:hAnsi="Times New Roman"/>
                <w:b/>
                <w:bCs/>
                <w:sz w:val="24"/>
              </w:rPr>
            </w:pPr>
            <w:r w:rsidRPr="00F047E5">
              <w:rPr>
                <w:rFonts w:ascii="Times New Roman" w:hAnsi="Times New Roman"/>
                <w:sz w:val="24"/>
              </w:rPr>
              <w:t xml:space="preserve">Зона производственно-коммунальных объектов  </w:t>
            </w:r>
            <w:r w:rsidRPr="00F047E5">
              <w:rPr>
                <w:rFonts w:ascii="Times New Roman" w:hAnsi="Times New Roman"/>
                <w:sz w:val="24"/>
                <w:lang w:val="en-US"/>
              </w:rPr>
              <w:t>IV</w:t>
            </w:r>
            <w:r w:rsidRPr="00F047E5">
              <w:rPr>
                <w:rFonts w:ascii="Times New Roman" w:hAnsi="Times New Roman"/>
                <w:sz w:val="24"/>
              </w:rPr>
              <w:t xml:space="preserve"> классов вредности</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П-5</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6" w:right="-143"/>
              <w:rPr>
                <w:rFonts w:ascii="Times New Roman" w:hAnsi="Times New Roman"/>
                <w:b/>
                <w:bCs/>
                <w:sz w:val="24"/>
              </w:rPr>
            </w:pPr>
            <w:r w:rsidRPr="00F047E5">
              <w:rPr>
                <w:rFonts w:ascii="Times New Roman" w:hAnsi="Times New Roman"/>
                <w:sz w:val="24"/>
              </w:rPr>
              <w:t xml:space="preserve">Зона производственно-коммунальных объектов </w:t>
            </w:r>
            <w:r w:rsidRPr="00F047E5">
              <w:rPr>
                <w:rFonts w:ascii="Times New Roman" w:hAnsi="Times New Roman"/>
                <w:sz w:val="24"/>
                <w:lang w:val="en-US"/>
              </w:rPr>
              <w:t>V</w:t>
            </w:r>
            <w:r w:rsidRPr="00F047E5">
              <w:rPr>
                <w:rFonts w:ascii="Times New Roman" w:hAnsi="Times New Roman"/>
                <w:sz w:val="24"/>
              </w:rPr>
              <w:t xml:space="preserve"> класса вредности</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ПР-1</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6" w:right="-143"/>
              <w:rPr>
                <w:rFonts w:ascii="Times New Roman" w:hAnsi="Times New Roman"/>
                <w:sz w:val="24"/>
              </w:rPr>
            </w:pPr>
            <w:r w:rsidRPr="00F047E5">
              <w:rPr>
                <w:rFonts w:ascii="Times New Roman" w:hAnsi="Times New Roman"/>
                <w:sz w:val="24"/>
              </w:rPr>
              <w:t>Зона зеленых насаждений, выполняющих санитарно-защитные функции</w:t>
            </w:r>
          </w:p>
        </w:tc>
      </w:tr>
      <w:tr w:rsidR="00AD7E16" w:rsidRPr="00F047E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F047E5" w:rsidRDefault="00AD7E16" w:rsidP="007D7C9C">
            <w:pPr>
              <w:spacing w:before="40" w:after="40"/>
              <w:ind w:left="176" w:right="-143"/>
              <w:jc w:val="center"/>
              <w:rPr>
                <w:rFonts w:ascii="Times New Roman" w:hAnsi="Times New Roman"/>
                <w:b/>
                <w:sz w:val="24"/>
              </w:rPr>
            </w:pPr>
            <w:r w:rsidRPr="00F047E5">
              <w:rPr>
                <w:rFonts w:ascii="Times New Roman" w:hAnsi="Times New Roman"/>
                <w:b/>
                <w:sz w:val="24"/>
              </w:rPr>
              <w:t>Зона инженерной и транспортной инфраструктур</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И-1</w:t>
            </w:r>
          </w:p>
        </w:tc>
        <w:tc>
          <w:tcPr>
            <w:tcW w:w="8546" w:type="dxa"/>
            <w:tcBorders>
              <w:top w:val="single" w:sz="4" w:space="0" w:color="auto"/>
              <w:left w:val="single" w:sz="4" w:space="0" w:color="auto"/>
              <w:bottom w:val="single" w:sz="4" w:space="0" w:color="auto"/>
              <w:right w:val="single" w:sz="4" w:space="0" w:color="auto"/>
            </w:tcBorders>
          </w:tcPr>
          <w:p w:rsidR="00AD7E16" w:rsidRPr="00F047E5" w:rsidRDefault="00AD7E16" w:rsidP="007D7C9C">
            <w:pPr>
              <w:spacing w:before="40" w:after="40"/>
              <w:ind w:left="176" w:right="-143"/>
              <w:rPr>
                <w:rFonts w:ascii="Times New Roman" w:hAnsi="Times New Roman"/>
                <w:sz w:val="24"/>
              </w:rPr>
            </w:pPr>
            <w:r w:rsidRPr="00F047E5">
              <w:rPr>
                <w:rFonts w:ascii="Times New Roman" w:hAnsi="Times New Roman"/>
                <w:sz w:val="24"/>
              </w:rPr>
              <w:t>Зона инженерной  инфраструктуры</w:t>
            </w:r>
          </w:p>
        </w:tc>
      </w:tr>
      <w:tr w:rsidR="00AD7E16" w:rsidRPr="00F047E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83614C" w:rsidRDefault="00AD7E16" w:rsidP="007D7C9C">
            <w:pPr>
              <w:spacing w:before="40" w:after="40" w:line="240" w:lineRule="auto"/>
              <w:ind w:left="176" w:right="-109"/>
              <w:jc w:val="center"/>
              <w:rPr>
                <w:rFonts w:ascii="Times New Roman" w:hAnsi="Times New Roman"/>
                <w:b/>
                <w:bCs/>
                <w:sz w:val="24"/>
              </w:rPr>
            </w:pPr>
            <w:r w:rsidRPr="0083614C">
              <w:rPr>
                <w:rFonts w:ascii="Times New Roman" w:hAnsi="Times New Roman"/>
                <w:b/>
                <w:bCs/>
                <w:sz w:val="24"/>
              </w:rPr>
              <w:t>Зоны сельскохозяйственного использования</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СХ-1</w:t>
            </w:r>
          </w:p>
        </w:tc>
        <w:tc>
          <w:tcPr>
            <w:tcW w:w="8546" w:type="dxa"/>
            <w:tcBorders>
              <w:top w:val="single" w:sz="4" w:space="0" w:color="auto"/>
              <w:left w:val="single" w:sz="4" w:space="0" w:color="auto"/>
              <w:bottom w:val="single" w:sz="4" w:space="0" w:color="auto"/>
              <w:right w:val="single" w:sz="4" w:space="0" w:color="auto"/>
            </w:tcBorders>
          </w:tcPr>
          <w:p w:rsidR="00AD7E16" w:rsidRPr="002C4562" w:rsidRDefault="00AD7E16" w:rsidP="007D7C9C">
            <w:pPr>
              <w:spacing w:before="40" w:after="40"/>
              <w:ind w:left="176" w:right="-109"/>
              <w:rPr>
                <w:rFonts w:ascii="Times New Roman" w:hAnsi="Times New Roman"/>
                <w:bCs/>
                <w:sz w:val="24"/>
              </w:rPr>
            </w:pPr>
            <w:r w:rsidRPr="002C4562">
              <w:rPr>
                <w:rFonts w:ascii="Times New Roman" w:hAnsi="Times New Roman"/>
                <w:bCs/>
                <w:sz w:val="24"/>
              </w:rPr>
              <w:t>Зона огородных  участков</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СХ-2</w:t>
            </w:r>
          </w:p>
        </w:tc>
        <w:tc>
          <w:tcPr>
            <w:tcW w:w="8546" w:type="dxa"/>
            <w:tcBorders>
              <w:top w:val="single" w:sz="4" w:space="0" w:color="auto"/>
              <w:left w:val="single" w:sz="4" w:space="0" w:color="auto"/>
              <w:bottom w:val="single" w:sz="4" w:space="0" w:color="auto"/>
              <w:right w:val="single" w:sz="4" w:space="0" w:color="auto"/>
            </w:tcBorders>
          </w:tcPr>
          <w:p w:rsidR="00AD7E16" w:rsidRPr="002C4562" w:rsidRDefault="00AD7E16" w:rsidP="007D7C9C">
            <w:pPr>
              <w:spacing w:before="40" w:after="40"/>
              <w:ind w:left="176" w:right="-109"/>
              <w:rPr>
                <w:rFonts w:ascii="Times New Roman" w:hAnsi="Times New Roman"/>
                <w:bCs/>
                <w:sz w:val="24"/>
              </w:rPr>
            </w:pPr>
            <w:r w:rsidRPr="002C4562">
              <w:rPr>
                <w:rFonts w:ascii="Times New Roman" w:hAnsi="Times New Roman"/>
                <w:bCs/>
                <w:sz w:val="24"/>
              </w:rPr>
              <w:t>Зона  пастбищ и сенокосов</w:t>
            </w:r>
          </w:p>
        </w:tc>
      </w:tr>
      <w:tr w:rsidR="00AD7E16" w:rsidRPr="00F047E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C4562" w:rsidRDefault="00AD7E16" w:rsidP="007D7C9C">
            <w:pPr>
              <w:spacing w:before="40" w:after="40"/>
              <w:ind w:left="176" w:right="-109"/>
              <w:jc w:val="center"/>
              <w:rPr>
                <w:rFonts w:ascii="Times New Roman" w:hAnsi="Times New Roman"/>
                <w:bCs/>
                <w:sz w:val="24"/>
              </w:rPr>
            </w:pPr>
            <w:r w:rsidRPr="002C4562">
              <w:rPr>
                <w:rFonts w:ascii="Times New Roman" w:hAnsi="Times New Roman"/>
                <w:b/>
                <w:bCs/>
                <w:sz w:val="24"/>
              </w:rPr>
              <w:t>Рекреационные зоны</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Р-1</w:t>
            </w:r>
          </w:p>
        </w:tc>
        <w:tc>
          <w:tcPr>
            <w:tcW w:w="8546" w:type="dxa"/>
            <w:tcBorders>
              <w:top w:val="single" w:sz="4" w:space="0" w:color="auto"/>
              <w:left w:val="single" w:sz="4" w:space="0" w:color="auto"/>
              <w:bottom w:val="single" w:sz="4" w:space="0" w:color="auto"/>
              <w:right w:val="single" w:sz="4" w:space="0" w:color="auto"/>
            </w:tcBorders>
          </w:tcPr>
          <w:p w:rsidR="00AD7E16" w:rsidRPr="00B02B4B" w:rsidRDefault="00AD7E16" w:rsidP="007D7C9C">
            <w:pPr>
              <w:spacing w:before="40" w:after="40"/>
              <w:ind w:left="176" w:right="-109"/>
              <w:rPr>
                <w:rFonts w:ascii="Times New Roman" w:hAnsi="Times New Roman"/>
                <w:bCs/>
                <w:sz w:val="24"/>
              </w:rPr>
            </w:pPr>
            <w:r w:rsidRPr="00B02B4B">
              <w:rPr>
                <w:rFonts w:ascii="Times New Roman" w:hAnsi="Times New Roman"/>
                <w:bCs/>
                <w:sz w:val="24"/>
              </w:rPr>
              <w:t>Рекреационная</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Р-2</w:t>
            </w:r>
          </w:p>
        </w:tc>
        <w:tc>
          <w:tcPr>
            <w:tcW w:w="8546" w:type="dxa"/>
            <w:tcBorders>
              <w:top w:val="single" w:sz="4" w:space="0" w:color="auto"/>
              <w:left w:val="single" w:sz="4" w:space="0" w:color="auto"/>
              <w:bottom w:val="single" w:sz="4" w:space="0" w:color="auto"/>
              <w:right w:val="single" w:sz="4" w:space="0" w:color="auto"/>
            </w:tcBorders>
          </w:tcPr>
          <w:p w:rsidR="00AD7E16" w:rsidRPr="00B02B4B" w:rsidRDefault="00AD7E16" w:rsidP="007D7C9C">
            <w:pPr>
              <w:spacing w:before="40" w:after="40"/>
              <w:ind w:left="176" w:right="-109"/>
              <w:rPr>
                <w:rFonts w:ascii="Times New Roman" w:hAnsi="Times New Roman"/>
                <w:bCs/>
                <w:sz w:val="24"/>
              </w:rPr>
            </w:pPr>
            <w:r w:rsidRPr="00B02B4B">
              <w:rPr>
                <w:rFonts w:ascii="Times New Roman" w:hAnsi="Times New Roman"/>
                <w:bCs/>
                <w:sz w:val="24"/>
              </w:rPr>
              <w:t>Спортивных комплексов и сооружений</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Р-3</w:t>
            </w:r>
          </w:p>
        </w:tc>
        <w:tc>
          <w:tcPr>
            <w:tcW w:w="8546" w:type="dxa"/>
            <w:tcBorders>
              <w:top w:val="single" w:sz="4" w:space="0" w:color="auto"/>
              <w:left w:val="single" w:sz="4" w:space="0" w:color="auto"/>
              <w:bottom w:val="single" w:sz="4" w:space="0" w:color="auto"/>
              <w:right w:val="single" w:sz="4" w:space="0" w:color="auto"/>
            </w:tcBorders>
          </w:tcPr>
          <w:p w:rsidR="00AD7E16" w:rsidRPr="00B02B4B" w:rsidRDefault="00AD7E16" w:rsidP="007D7C9C">
            <w:pPr>
              <w:spacing w:before="40" w:after="40"/>
              <w:ind w:left="176" w:right="-109"/>
              <w:rPr>
                <w:rFonts w:ascii="Times New Roman" w:hAnsi="Times New Roman"/>
                <w:bCs/>
                <w:sz w:val="24"/>
              </w:rPr>
            </w:pPr>
            <w:r w:rsidRPr="00B02B4B">
              <w:rPr>
                <w:rFonts w:ascii="Times New Roman" w:hAnsi="Times New Roman"/>
                <w:bCs/>
                <w:sz w:val="24"/>
              </w:rPr>
              <w:t>Лесного фонда</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Р-4</w:t>
            </w:r>
          </w:p>
        </w:tc>
        <w:tc>
          <w:tcPr>
            <w:tcW w:w="8546" w:type="dxa"/>
            <w:tcBorders>
              <w:top w:val="single" w:sz="4" w:space="0" w:color="auto"/>
              <w:left w:val="single" w:sz="4" w:space="0" w:color="auto"/>
              <w:bottom w:val="single" w:sz="4" w:space="0" w:color="auto"/>
              <w:right w:val="single" w:sz="4" w:space="0" w:color="auto"/>
            </w:tcBorders>
          </w:tcPr>
          <w:p w:rsidR="00AD7E16" w:rsidRPr="00B02B4B" w:rsidRDefault="00AD7E16" w:rsidP="007D7C9C">
            <w:pPr>
              <w:spacing w:before="40" w:after="40"/>
              <w:ind w:left="176" w:right="-109"/>
              <w:rPr>
                <w:rFonts w:ascii="Times New Roman" w:hAnsi="Times New Roman"/>
                <w:bCs/>
                <w:sz w:val="24"/>
              </w:rPr>
            </w:pPr>
            <w:r w:rsidRPr="00B02B4B">
              <w:rPr>
                <w:rFonts w:ascii="Times New Roman" w:hAnsi="Times New Roman"/>
                <w:bCs/>
                <w:sz w:val="24"/>
              </w:rPr>
              <w:t>Особо охраняемых природных территорий</w:t>
            </w:r>
          </w:p>
        </w:tc>
      </w:tr>
      <w:tr w:rsidR="00AD7E16" w:rsidRPr="00F047E5" w:rsidTr="007D7C9C">
        <w:tc>
          <w:tcPr>
            <w:tcW w:w="9887" w:type="dxa"/>
            <w:gridSpan w:val="2"/>
            <w:tcBorders>
              <w:top w:val="single" w:sz="4" w:space="0" w:color="auto"/>
              <w:left w:val="single" w:sz="4" w:space="0" w:color="auto"/>
              <w:bottom w:val="single" w:sz="4" w:space="0" w:color="auto"/>
              <w:right w:val="single" w:sz="4" w:space="0" w:color="auto"/>
            </w:tcBorders>
            <w:vAlign w:val="center"/>
          </w:tcPr>
          <w:p w:rsidR="00AD7E16" w:rsidRPr="002C4562" w:rsidRDefault="00AD7E16" w:rsidP="007D7C9C">
            <w:pPr>
              <w:spacing w:before="40" w:after="40" w:line="240" w:lineRule="auto"/>
              <w:ind w:left="176" w:right="-109"/>
              <w:jc w:val="center"/>
              <w:rPr>
                <w:rFonts w:ascii="Times New Roman" w:hAnsi="Times New Roman"/>
                <w:b/>
                <w:bCs/>
                <w:sz w:val="24"/>
              </w:rPr>
            </w:pPr>
            <w:r w:rsidRPr="002C4562">
              <w:rPr>
                <w:rFonts w:ascii="Times New Roman" w:hAnsi="Times New Roman"/>
                <w:b/>
                <w:bCs/>
                <w:sz w:val="24"/>
              </w:rPr>
              <w:lastRenderedPageBreak/>
              <w:t>Зоны специального назначения</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СО-1</w:t>
            </w:r>
          </w:p>
        </w:tc>
        <w:tc>
          <w:tcPr>
            <w:tcW w:w="8546" w:type="dxa"/>
            <w:tcBorders>
              <w:top w:val="single" w:sz="4" w:space="0" w:color="auto"/>
              <w:left w:val="single" w:sz="4" w:space="0" w:color="auto"/>
              <w:bottom w:val="single" w:sz="4" w:space="0" w:color="auto"/>
              <w:right w:val="single" w:sz="4" w:space="0" w:color="auto"/>
            </w:tcBorders>
          </w:tcPr>
          <w:p w:rsidR="00AD7E16" w:rsidRPr="0048639D" w:rsidRDefault="00AD7E16" w:rsidP="007D7C9C">
            <w:pPr>
              <w:pStyle w:val="1ff5"/>
              <w:spacing w:before="40" w:after="40" w:line="276" w:lineRule="auto"/>
              <w:ind w:left="176" w:right="-109"/>
              <w:rPr>
                <w:b w:val="0"/>
                <w:bCs/>
              </w:rPr>
            </w:pPr>
            <w:r w:rsidRPr="0048639D">
              <w:rPr>
                <w:b w:val="0"/>
                <w:bCs/>
              </w:rPr>
              <w:t>Зона полигонов ТБО, свалок</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СО-2</w:t>
            </w:r>
          </w:p>
        </w:tc>
        <w:tc>
          <w:tcPr>
            <w:tcW w:w="8546" w:type="dxa"/>
            <w:tcBorders>
              <w:top w:val="single" w:sz="4" w:space="0" w:color="auto"/>
              <w:left w:val="single" w:sz="4" w:space="0" w:color="auto"/>
              <w:bottom w:val="single" w:sz="4" w:space="0" w:color="auto"/>
              <w:right w:val="single" w:sz="4" w:space="0" w:color="auto"/>
            </w:tcBorders>
          </w:tcPr>
          <w:p w:rsidR="00AD7E16" w:rsidRPr="0048639D" w:rsidRDefault="00AD7E16" w:rsidP="007D7C9C">
            <w:pPr>
              <w:pStyle w:val="1ff5"/>
              <w:spacing w:before="40" w:after="40" w:line="276" w:lineRule="auto"/>
              <w:ind w:left="176" w:right="-109"/>
              <w:rPr>
                <w:b w:val="0"/>
                <w:bCs/>
              </w:rPr>
            </w:pPr>
            <w:r w:rsidRPr="0048639D">
              <w:rPr>
                <w:b w:val="0"/>
                <w:color w:val="000000"/>
              </w:rPr>
              <w:t>Зона водозаборных, иных технических сооружений</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СО-3</w:t>
            </w:r>
          </w:p>
        </w:tc>
        <w:tc>
          <w:tcPr>
            <w:tcW w:w="8546" w:type="dxa"/>
            <w:tcBorders>
              <w:top w:val="single" w:sz="4" w:space="0" w:color="auto"/>
              <w:left w:val="single" w:sz="4" w:space="0" w:color="auto"/>
              <w:bottom w:val="single" w:sz="4" w:space="0" w:color="auto"/>
              <w:right w:val="single" w:sz="4" w:space="0" w:color="auto"/>
            </w:tcBorders>
          </w:tcPr>
          <w:p w:rsidR="00AD7E16" w:rsidRPr="0048639D" w:rsidRDefault="00AD7E16" w:rsidP="007D7C9C">
            <w:pPr>
              <w:pStyle w:val="1ff5"/>
              <w:spacing w:before="40" w:after="40" w:line="276" w:lineRule="auto"/>
              <w:ind w:left="176" w:right="-109"/>
              <w:rPr>
                <w:b w:val="0"/>
                <w:bCs/>
              </w:rPr>
            </w:pPr>
            <w:r w:rsidRPr="0048639D">
              <w:rPr>
                <w:b w:val="0"/>
                <w:bCs/>
              </w:rPr>
              <w:t xml:space="preserve">Зона канализационных очистных сооружений </w:t>
            </w:r>
          </w:p>
        </w:tc>
      </w:tr>
      <w:tr w:rsidR="00AD7E16" w:rsidRPr="00F047E5" w:rsidTr="007D7C9C">
        <w:tc>
          <w:tcPr>
            <w:tcW w:w="0" w:type="auto"/>
            <w:tcBorders>
              <w:top w:val="single" w:sz="4" w:space="0" w:color="auto"/>
              <w:left w:val="single" w:sz="4" w:space="0" w:color="auto"/>
              <w:bottom w:val="single" w:sz="4" w:space="0" w:color="auto"/>
              <w:right w:val="single" w:sz="4" w:space="0" w:color="auto"/>
            </w:tcBorders>
            <w:vAlign w:val="center"/>
          </w:tcPr>
          <w:p w:rsidR="00AD7E16" w:rsidRPr="0048639D" w:rsidRDefault="00AD7E16" w:rsidP="007D7C9C">
            <w:pPr>
              <w:pStyle w:val="1ff5"/>
              <w:spacing w:before="40" w:after="40"/>
              <w:ind w:left="-108" w:right="-107"/>
            </w:pPr>
            <w:r w:rsidRPr="0048639D">
              <w:t>СО-4</w:t>
            </w:r>
          </w:p>
        </w:tc>
        <w:tc>
          <w:tcPr>
            <w:tcW w:w="8546" w:type="dxa"/>
            <w:tcBorders>
              <w:top w:val="single" w:sz="4" w:space="0" w:color="auto"/>
              <w:left w:val="single" w:sz="4" w:space="0" w:color="auto"/>
              <w:bottom w:val="single" w:sz="4" w:space="0" w:color="auto"/>
              <w:right w:val="single" w:sz="4" w:space="0" w:color="auto"/>
            </w:tcBorders>
          </w:tcPr>
          <w:p w:rsidR="00AD7E16" w:rsidRPr="0048639D" w:rsidRDefault="00AD7E16" w:rsidP="007D7C9C">
            <w:pPr>
              <w:pStyle w:val="1ff5"/>
              <w:spacing w:before="40" w:after="40" w:line="276" w:lineRule="auto"/>
              <w:ind w:left="176" w:right="-109"/>
              <w:rPr>
                <w:b w:val="0"/>
                <w:bCs/>
              </w:rPr>
            </w:pPr>
            <w:r w:rsidRPr="0048639D">
              <w:rPr>
                <w:b w:val="0"/>
                <w:bCs/>
              </w:rPr>
              <w:t>Зона кладбищ</w:t>
            </w:r>
          </w:p>
        </w:tc>
      </w:tr>
    </w:tbl>
    <w:p w:rsidR="00AB113A" w:rsidRPr="00483723" w:rsidRDefault="00AB113A" w:rsidP="00AB113A">
      <w:pPr>
        <w:pStyle w:val="-2"/>
        <w:spacing w:before="0"/>
        <w:ind w:left="0" w:right="282" w:firstLine="0"/>
        <w:jc w:val="right"/>
        <w:rPr>
          <w:iCs/>
          <w:sz w:val="20"/>
          <w:lang w:eastAsia="ar-SA"/>
        </w:rPr>
      </w:pPr>
      <w:r w:rsidRPr="00483723">
        <w:rPr>
          <w:iCs/>
          <w:sz w:val="20"/>
          <w:lang w:eastAsia="ar-SA"/>
        </w:rPr>
        <w:t>Таблица 1</w:t>
      </w:r>
    </w:p>
    <w:p w:rsidR="003E4BCF" w:rsidRPr="002162EB" w:rsidRDefault="003E4BCF" w:rsidP="006A46E9">
      <w:pPr>
        <w:spacing w:line="240" w:lineRule="auto"/>
        <w:ind w:left="0" w:right="0" w:firstLine="0"/>
        <w:jc w:val="both"/>
        <w:rPr>
          <w:rFonts w:ascii="Times New Roman" w:hAnsi="Times New Roman"/>
          <w:i w:val="0"/>
          <w:color w:val="FF0000"/>
          <w:sz w:val="24"/>
        </w:rPr>
      </w:pPr>
    </w:p>
    <w:p w:rsidR="003E4BCF" w:rsidRPr="00483723" w:rsidRDefault="003E4BCF" w:rsidP="003E4BCF">
      <w:pPr>
        <w:keepNext/>
        <w:spacing w:line="240" w:lineRule="auto"/>
        <w:ind w:left="0" w:right="0" w:firstLine="567"/>
        <w:jc w:val="both"/>
        <w:outlineLvl w:val="1"/>
        <w:rPr>
          <w:rFonts w:ascii="Times New Roman" w:hAnsi="Times New Roman"/>
          <w:b/>
          <w:bCs/>
          <w:i w:val="0"/>
          <w:iCs/>
          <w:sz w:val="24"/>
        </w:rPr>
      </w:pPr>
      <w:bookmarkStart w:id="128" w:name="_Toc154737465"/>
      <w:bookmarkStart w:id="129" w:name="_Toc171497404"/>
      <w:bookmarkStart w:id="130" w:name="_Toc180470345"/>
      <w:bookmarkStart w:id="131" w:name="_Toc208205278"/>
      <w:bookmarkStart w:id="132" w:name="_Toc427840788"/>
      <w:bookmarkStart w:id="133" w:name="_Toc427840970"/>
      <w:bookmarkStart w:id="134" w:name="_Toc465786402"/>
      <w:r w:rsidRPr="00483723">
        <w:rPr>
          <w:rFonts w:ascii="Times New Roman" w:hAnsi="Times New Roman"/>
          <w:b/>
          <w:bCs/>
          <w:i w:val="0"/>
          <w:iCs/>
          <w:sz w:val="24"/>
        </w:rPr>
        <w:t>Статья 1</w:t>
      </w:r>
      <w:r w:rsidR="00C734E9">
        <w:rPr>
          <w:rFonts w:ascii="Times New Roman" w:hAnsi="Times New Roman"/>
          <w:b/>
          <w:bCs/>
          <w:i w:val="0"/>
          <w:iCs/>
          <w:sz w:val="24"/>
        </w:rPr>
        <w:t>7</w:t>
      </w:r>
      <w:r w:rsidRPr="00483723">
        <w:rPr>
          <w:rFonts w:ascii="Times New Roman" w:hAnsi="Times New Roman"/>
          <w:b/>
          <w:bCs/>
          <w:i w:val="0"/>
          <w:iCs/>
          <w:sz w:val="24"/>
        </w:rPr>
        <w:t>. Градостроительный регламент</w:t>
      </w:r>
      <w:bookmarkEnd w:id="128"/>
      <w:bookmarkEnd w:id="129"/>
      <w:bookmarkEnd w:id="130"/>
      <w:bookmarkEnd w:id="131"/>
      <w:bookmarkEnd w:id="132"/>
      <w:bookmarkEnd w:id="133"/>
      <w:bookmarkEnd w:id="134"/>
    </w:p>
    <w:p w:rsidR="003E4BCF" w:rsidRPr="00483723" w:rsidRDefault="003E4BCF" w:rsidP="003E4BCF">
      <w:pPr>
        <w:spacing w:line="240" w:lineRule="auto"/>
        <w:ind w:left="0" w:right="0" w:firstLine="567"/>
        <w:jc w:val="both"/>
        <w:rPr>
          <w:rFonts w:ascii="Times New Roman" w:hAnsi="Times New Roman"/>
          <w:i w:val="0"/>
          <w:sz w:val="24"/>
        </w:rPr>
      </w:pP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2. Градостроительные регламенты устанавливаются с учётом:</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1) фактического использования земельных участков и объектов капитального строительства в границах территориальной зоны;</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3) функциональных зон и характеристик их планируемого развития, определенных </w:t>
      </w:r>
      <w:r w:rsidR="00407067" w:rsidRPr="00483723">
        <w:rPr>
          <w:rFonts w:ascii="Times New Roman" w:hAnsi="Times New Roman"/>
          <w:i w:val="0"/>
          <w:sz w:val="24"/>
        </w:rPr>
        <w:t xml:space="preserve">Генеральным планом </w:t>
      </w:r>
      <w:r w:rsidR="00C734E9">
        <w:rPr>
          <w:rFonts w:ascii="Times New Roman" w:hAnsi="Times New Roman"/>
          <w:i w:val="0"/>
          <w:sz w:val="24"/>
        </w:rPr>
        <w:t>Дмитриевского сельсовета</w:t>
      </w:r>
      <w:r w:rsidRPr="00483723">
        <w:rPr>
          <w:rFonts w:ascii="Times New Roman" w:hAnsi="Times New Roman"/>
          <w:i w:val="0"/>
          <w:sz w:val="24"/>
        </w:rPr>
        <w:t>;</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4) видов территориальных зон;</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5) требований охраны объектов культурного наследия, а также особо охраняемых природных территорий, иных природных объектов.</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3. Действие градостроительного регламента распространяется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2365D5" w:rsidRPr="00483723" w:rsidRDefault="003E4BCF" w:rsidP="002365D5">
      <w:pPr>
        <w:autoSpaceDE w:val="0"/>
        <w:autoSpaceDN w:val="0"/>
        <w:adjustRightInd w:val="0"/>
        <w:spacing w:line="240" w:lineRule="auto"/>
        <w:ind w:left="0" w:right="0" w:firstLine="567"/>
        <w:jc w:val="both"/>
        <w:rPr>
          <w:rFonts w:ascii="Times New Roman" w:hAnsi="Times New Roman"/>
          <w:i w:val="0"/>
          <w:sz w:val="24"/>
          <w:lang w:eastAsia="ar-SA"/>
        </w:rPr>
      </w:pPr>
      <w:r w:rsidRPr="00483723">
        <w:rPr>
          <w:rFonts w:ascii="Times New Roman" w:hAnsi="Times New Roman"/>
          <w:i w:val="0"/>
          <w:sz w:val="24"/>
        </w:rPr>
        <w:t xml:space="preserve">4. </w:t>
      </w:r>
      <w:r w:rsidR="002365D5" w:rsidRPr="00483723">
        <w:rPr>
          <w:rFonts w:ascii="Times New Roman" w:hAnsi="Times New Roman"/>
          <w:i w:val="0"/>
          <w:sz w:val="24"/>
          <w:lang w:eastAsia="ar-SA"/>
        </w:rPr>
        <w:t>Действие градостроительных регламентов не распространяется на земельные участки:</w:t>
      </w:r>
    </w:p>
    <w:p w:rsidR="002365D5" w:rsidRPr="00483723" w:rsidRDefault="002365D5" w:rsidP="002365D5">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483723">
        <w:rPr>
          <w:rFonts w:ascii="Times New Roman" w:hAnsi="Times New Roman"/>
          <w:i w:val="0"/>
          <w:sz w:val="24"/>
          <w:lang w:eastAsia="ar-SA"/>
        </w:rPr>
        <w:t>-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365D5" w:rsidRPr="00483723" w:rsidRDefault="002365D5" w:rsidP="002365D5">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483723">
        <w:rPr>
          <w:rFonts w:ascii="Times New Roman" w:hAnsi="Times New Roman"/>
          <w:i w:val="0"/>
          <w:sz w:val="24"/>
          <w:lang w:eastAsia="ar-SA"/>
        </w:rPr>
        <w:t>- в границах территорий общего пользования;</w:t>
      </w:r>
    </w:p>
    <w:p w:rsidR="002365D5" w:rsidRPr="00483723" w:rsidRDefault="002365D5" w:rsidP="002365D5">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483723">
        <w:rPr>
          <w:rFonts w:ascii="Times New Roman" w:hAnsi="Times New Roman"/>
          <w:i w:val="0"/>
          <w:sz w:val="24"/>
          <w:lang w:eastAsia="ar-SA"/>
        </w:rPr>
        <w:t>- предназначенные для размещения линейных объектов и (или) занятые линейными объектами;</w:t>
      </w:r>
    </w:p>
    <w:p w:rsidR="002365D5" w:rsidRPr="00483723" w:rsidRDefault="002365D5" w:rsidP="002365D5">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483723">
        <w:rPr>
          <w:rFonts w:ascii="Times New Roman" w:hAnsi="Times New Roman"/>
          <w:i w:val="0"/>
          <w:sz w:val="24"/>
          <w:lang w:eastAsia="ar-SA"/>
        </w:rPr>
        <w:t>- предоставленные для добычи полезных ископаемых.</w:t>
      </w:r>
    </w:p>
    <w:p w:rsidR="002365D5" w:rsidRPr="00483723" w:rsidRDefault="002365D5" w:rsidP="002365D5">
      <w:pPr>
        <w:tabs>
          <w:tab w:val="left" w:pos="4005"/>
        </w:tabs>
        <w:suppressAutoHyphens/>
        <w:overflowPunct w:val="0"/>
        <w:autoSpaceDE w:val="0"/>
        <w:spacing w:line="240" w:lineRule="auto"/>
        <w:ind w:left="0" w:right="0" w:firstLine="567"/>
        <w:jc w:val="both"/>
        <w:textAlignment w:val="baseline"/>
        <w:rPr>
          <w:rFonts w:ascii="Times New Roman" w:hAnsi="Times New Roman"/>
          <w:i w:val="0"/>
          <w:sz w:val="24"/>
          <w:lang w:eastAsia="ar-SA"/>
        </w:rPr>
      </w:pPr>
      <w:r w:rsidRPr="00483723">
        <w:rPr>
          <w:rFonts w:ascii="Times New Roman" w:hAnsi="Times New Roman"/>
          <w:i w:val="0"/>
          <w:sz w:val="24"/>
          <w:lang w:eastAsia="ar-SA"/>
        </w:rPr>
        <w:t xml:space="preserve">5.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w:t>
      </w:r>
    </w:p>
    <w:p w:rsidR="00C734E9" w:rsidRDefault="002365D5" w:rsidP="003E4BCF">
      <w:pPr>
        <w:autoSpaceDE w:val="0"/>
        <w:autoSpaceDN w:val="0"/>
        <w:adjustRightInd w:val="0"/>
        <w:spacing w:line="240" w:lineRule="auto"/>
        <w:ind w:left="0" w:right="0" w:firstLine="567"/>
        <w:jc w:val="both"/>
        <w:rPr>
          <w:rFonts w:ascii="Times New Roman" w:hAnsi="Times New Roman"/>
          <w:i w:val="0"/>
          <w:sz w:val="24"/>
          <w:lang w:eastAsia="ar-SA"/>
        </w:rPr>
      </w:pPr>
      <w:r w:rsidRPr="00483723">
        <w:rPr>
          <w:rFonts w:ascii="Times New Roman" w:hAnsi="Times New Roman"/>
          <w:i w:val="0"/>
          <w:sz w:val="24"/>
        </w:rPr>
        <w:t>6</w:t>
      </w:r>
      <w:r w:rsidR="003E4BCF" w:rsidRPr="00483723">
        <w:rPr>
          <w:rFonts w:ascii="Times New Roman" w:hAnsi="Times New Roman"/>
          <w:i w:val="0"/>
          <w:sz w:val="24"/>
        </w:rPr>
        <w:t xml:space="preserve">. </w:t>
      </w:r>
      <w:r w:rsidR="00C734E9" w:rsidRPr="00483723">
        <w:rPr>
          <w:rFonts w:ascii="Times New Roman" w:hAnsi="Times New Roman"/>
          <w:i w:val="0"/>
          <w:sz w:val="24"/>
          <w:lang w:eastAsia="ar-SA"/>
        </w:rPr>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w:t>
      </w:r>
      <w:r w:rsidR="00C734E9">
        <w:rPr>
          <w:rFonts w:ascii="Times New Roman" w:hAnsi="Times New Roman"/>
          <w:i w:val="0"/>
          <w:sz w:val="24"/>
          <w:lang w:eastAsia="ar-SA"/>
        </w:rPr>
        <w:t>и Оренбургской области</w:t>
      </w:r>
      <w:r w:rsidR="00C734E9" w:rsidRPr="00483723">
        <w:rPr>
          <w:rFonts w:ascii="Times New Roman" w:hAnsi="Times New Roman"/>
          <w:i w:val="0"/>
          <w:sz w:val="24"/>
          <w:lang w:eastAsia="ar-SA"/>
        </w:rPr>
        <w:t xml:space="preserve"> или уполномоченными органами местного самоуправления</w:t>
      </w:r>
      <w:r w:rsidR="00C734E9">
        <w:rPr>
          <w:rFonts w:ascii="Times New Roman" w:hAnsi="Times New Roman"/>
          <w:i w:val="0"/>
          <w:sz w:val="24"/>
          <w:lang w:eastAsia="ar-SA"/>
        </w:rPr>
        <w:t xml:space="preserve"> муниципального образования Красногвардейский район Оренбургской области и Дмитриевский сельсовет Красногвардейского района Оренбургской области</w:t>
      </w:r>
      <w:r w:rsidR="00C734E9" w:rsidRPr="00483723">
        <w:rPr>
          <w:rFonts w:ascii="Times New Roman" w:hAnsi="Times New Roman"/>
          <w:i w:val="0"/>
          <w:sz w:val="24"/>
          <w:lang w:eastAsia="ar-SA"/>
        </w:rPr>
        <w:t xml:space="preserve"> в соответствии с федеральными законами</w:t>
      </w:r>
      <w:r w:rsidR="00C734E9">
        <w:rPr>
          <w:rFonts w:ascii="Times New Roman" w:hAnsi="Times New Roman"/>
          <w:i w:val="0"/>
          <w:sz w:val="24"/>
          <w:lang w:eastAsia="ar-SA"/>
        </w:rPr>
        <w:t>.</w:t>
      </w:r>
    </w:p>
    <w:p w:rsidR="003E4BCF" w:rsidRPr="00483723" w:rsidRDefault="002365D5"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7</w:t>
      </w:r>
      <w:r w:rsidR="003E4BCF" w:rsidRPr="00483723">
        <w:rPr>
          <w:rFonts w:ascii="Times New Roman" w:hAnsi="Times New Roman"/>
          <w:i w:val="0"/>
          <w:sz w:val="24"/>
        </w:rPr>
        <w:t xml:space="preserve">. Земельные участки или объекты капитального строительства, виды разрешённого использования, предельные (минимальные и (или) максимальные) размеры и предельные </w:t>
      </w:r>
      <w:r w:rsidR="003E4BCF" w:rsidRPr="00483723">
        <w:rPr>
          <w:rFonts w:ascii="Times New Roman" w:hAnsi="Times New Roman"/>
          <w:i w:val="0"/>
          <w:sz w:val="24"/>
        </w:rPr>
        <w:lastRenderedPageBreak/>
        <w:t>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3E4BCF" w:rsidRPr="00483723" w:rsidRDefault="002365D5"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8</w:t>
      </w:r>
      <w:r w:rsidR="003E4BCF" w:rsidRPr="00483723">
        <w:rPr>
          <w:rFonts w:ascii="Times New Roman" w:hAnsi="Times New Roman"/>
          <w:i w:val="0"/>
          <w:sz w:val="24"/>
        </w:rPr>
        <w:t>. Ре</w:t>
      </w:r>
      <w:r w:rsidR="00055552">
        <w:rPr>
          <w:rFonts w:ascii="Times New Roman" w:hAnsi="Times New Roman"/>
          <w:i w:val="0"/>
          <w:sz w:val="24"/>
        </w:rPr>
        <w:t>конструкция указанных в пункте 7</w:t>
      </w:r>
      <w:r w:rsidR="003E4BCF" w:rsidRPr="00483723">
        <w:rPr>
          <w:rFonts w:ascii="Times New Roman" w:hAnsi="Times New Roman"/>
          <w:i w:val="0"/>
          <w:sz w:val="24"/>
        </w:rPr>
        <w:t xml:space="preserve"> настоящей статьи объектов капитального строительства может осуществляться только путём приведения таких объектов в соответствие с градостроительным регламентом или путём уменьшения их несоответствия предельным параметрам разрешённого строительства, реконструкции. Изменение видов разрешённого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разрешённого использования земельных участков и объектов капитального строительства, установленными градостроительным регламентом.</w:t>
      </w:r>
    </w:p>
    <w:p w:rsidR="003E4BCF" w:rsidRPr="00483723" w:rsidRDefault="002365D5"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9</w:t>
      </w:r>
      <w:r w:rsidR="003E4BCF" w:rsidRPr="00483723">
        <w:rPr>
          <w:rFonts w:ascii="Times New Roman" w:hAnsi="Times New Roman"/>
          <w:i w:val="0"/>
          <w:sz w:val="24"/>
        </w:rPr>
        <w:t>. В случае, если ис</w:t>
      </w:r>
      <w:r w:rsidR="00055552">
        <w:rPr>
          <w:rFonts w:ascii="Times New Roman" w:hAnsi="Times New Roman"/>
          <w:i w:val="0"/>
          <w:sz w:val="24"/>
        </w:rPr>
        <w:t>пользование указанных в пункте 7</w:t>
      </w:r>
      <w:r w:rsidR="003E4BCF" w:rsidRPr="00483723">
        <w:rPr>
          <w:rFonts w:ascii="Times New Roman" w:hAnsi="Times New Roman"/>
          <w:i w:val="0"/>
          <w:sz w:val="24"/>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3E4BCF" w:rsidRPr="00483723" w:rsidRDefault="002365D5" w:rsidP="003E4BCF">
      <w:pPr>
        <w:spacing w:line="240" w:lineRule="auto"/>
        <w:ind w:left="0" w:right="0" w:firstLine="567"/>
        <w:jc w:val="both"/>
        <w:rPr>
          <w:rFonts w:ascii="Times New Roman" w:hAnsi="Times New Roman"/>
          <w:i w:val="0"/>
          <w:sz w:val="24"/>
        </w:rPr>
      </w:pPr>
      <w:r w:rsidRPr="00483723">
        <w:rPr>
          <w:rFonts w:ascii="Times New Roman" w:hAnsi="Times New Roman"/>
          <w:i w:val="0"/>
          <w:sz w:val="24"/>
        </w:rPr>
        <w:t>10</w:t>
      </w:r>
      <w:r w:rsidR="003E4BCF" w:rsidRPr="00483723">
        <w:rPr>
          <w:rFonts w:ascii="Times New Roman" w:hAnsi="Times New Roman"/>
          <w:i w:val="0"/>
          <w:sz w:val="24"/>
        </w:rPr>
        <w:t>. Инженерно-технические объекты, сооружения и коммуникации, обеспечивающие реализацию разрешенного использования недвижимости в пределах отдельных земельных участков (электро-, водо-, газообеспечение, водоотведение, телефонизация и т.д.), являются всегда разрешенными, за исключением линейных объектов, при условии соответствия строительным и противопожарным нормам и правилам, технологическим стандартам безопасности</w:t>
      </w:r>
      <w:r w:rsidR="0012679D" w:rsidRPr="00483723">
        <w:rPr>
          <w:rFonts w:ascii="Times New Roman" w:hAnsi="Times New Roman"/>
          <w:i w:val="0"/>
          <w:sz w:val="24"/>
        </w:rPr>
        <w:t>.</w:t>
      </w:r>
    </w:p>
    <w:p w:rsidR="003E4BCF" w:rsidRPr="00483723" w:rsidRDefault="003E4BCF" w:rsidP="003E4BCF">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Инженерно-технические объекты, сооружения, предназначенные для обеспечения функционирования и нормальной эксплуатации объектов недвижимости в пределах территории одного или нескольких кварталов (иных элементов планировочной структуры </w:t>
      </w:r>
      <w:r w:rsidR="0066102D" w:rsidRPr="00483723">
        <w:rPr>
          <w:rFonts w:ascii="Times New Roman" w:hAnsi="Times New Roman"/>
          <w:i w:val="0"/>
          <w:sz w:val="24"/>
        </w:rPr>
        <w:t>муниципального района</w:t>
      </w:r>
      <w:r w:rsidRPr="00483723">
        <w:rPr>
          <w:rFonts w:ascii="Times New Roman" w:hAnsi="Times New Roman"/>
          <w:i w:val="0"/>
          <w:sz w:val="24"/>
        </w:rPr>
        <w:t>), расположение которых требует отдельного земельного участка с установлением санитарно-защитных, иных защитных зон, являются условно разрешёнными видами использования земельных участков.</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p>
    <w:p w:rsidR="003E4BCF" w:rsidRPr="00483723" w:rsidRDefault="003E4BCF" w:rsidP="003E4BCF">
      <w:pPr>
        <w:keepNext/>
        <w:spacing w:line="240" w:lineRule="auto"/>
        <w:ind w:left="0" w:right="0" w:firstLine="567"/>
        <w:jc w:val="both"/>
        <w:outlineLvl w:val="1"/>
        <w:rPr>
          <w:rFonts w:ascii="Times New Roman" w:hAnsi="Times New Roman"/>
          <w:b/>
          <w:bCs/>
          <w:i w:val="0"/>
          <w:iCs/>
          <w:sz w:val="24"/>
        </w:rPr>
      </w:pPr>
      <w:bookmarkStart w:id="135" w:name="_Toc154737466"/>
      <w:bookmarkStart w:id="136" w:name="_Toc171497405"/>
      <w:bookmarkStart w:id="137" w:name="_Toc180470346"/>
      <w:bookmarkStart w:id="138" w:name="_Toc208205279"/>
      <w:bookmarkStart w:id="139" w:name="_Toc427840789"/>
      <w:bookmarkStart w:id="140" w:name="_Toc427840971"/>
      <w:bookmarkStart w:id="141" w:name="_Toc465786403"/>
      <w:r w:rsidRPr="00483723">
        <w:rPr>
          <w:rFonts w:ascii="Times New Roman" w:hAnsi="Times New Roman"/>
          <w:b/>
          <w:bCs/>
          <w:i w:val="0"/>
          <w:iCs/>
          <w:sz w:val="24"/>
        </w:rPr>
        <w:t>Статья 1</w:t>
      </w:r>
      <w:r w:rsidR="00055552">
        <w:rPr>
          <w:rFonts w:ascii="Times New Roman" w:hAnsi="Times New Roman"/>
          <w:b/>
          <w:bCs/>
          <w:i w:val="0"/>
          <w:iCs/>
          <w:sz w:val="24"/>
        </w:rPr>
        <w:t>8</w:t>
      </w:r>
      <w:r w:rsidRPr="00483723">
        <w:rPr>
          <w:rFonts w:ascii="Times New Roman" w:hAnsi="Times New Roman"/>
          <w:b/>
          <w:bCs/>
          <w:i w:val="0"/>
          <w:iCs/>
          <w:sz w:val="24"/>
        </w:rPr>
        <w:t>. Виды разрешённого использования земельных участков и объектов капитального строительства</w:t>
      </w:r>
      <w:bookmarkEnd w:id="135"/>
      <w:bookmarkEnd w:id="136"/>
      <w:bookmarkEnd w:id="137"/>
      <w:bookmarkEnd w:id="138"/>
      <w:bookmarkEnd w:id="139"/>
      <w:bookmarkEnd w:id="140"/>
      <w:bookmarkEnd w:id="141"/>
    </w:p>
    <w:p w:rsidR="003E4BCF" w:rsidRPr="00483723" w:rsidRDefault="003E4BCF" w:rsidP="003E4BCF">
      <w:pPr>
        <w:spacing w:line="240" w:lineRule="auto"/>
        <w:ind w:left="0" w:right="0" w:firstLine="567"/>
        <w:jc w:val="both"/>
        <w:rPr>
          <w:rFonts w:ascii="Times New Roman" w:hAnsi="Times New Roman"/>
          <w:i w:val="0"/>
          <w:sz w:val="24"/>
        </w:rPr>
      </w:pP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1. Разрешённое использование земельных участков и объектов капитального строительства может быть следующих видов:</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1) основные виды разрешённого использования;</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2) условно разрешённые виды использования;</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3) вспомогательные виды разрешённого использования, допустимые только в качестве дополнительных по отношению к основным видам разрешённого использования и условно разрешённым видам использования и осуществляемые совместно с ними.</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2. Применительно к каждой территориальной зоне устанавливаются виды разрешённого использования земельных участков и объектов капитального строительства.</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3. Изменение одного вида разрешённого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4. Основные и вспомогательные виды разрешённого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lastRenderedPageBreak/>
        <w:t>5. Решения об изменении одного вида разрешённого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на другой вид такого использования, принимаются в соответствии с федеральными законами.</w:t>
      </w:r>
    </w:p>
    <w:p w:rsidR="003E4BCF" w:rsidRPr="00483723" w:rsidRDefault="003E4BCF" w:rsidP="003E4BCF">
      <w:pPr>
        <w:autoSpaceDE w:val="0"/>
        <w:autoSpaceDN w:val="0"/>
        <w:adjustRightInd w:val="0"/>
        <w:spacing w:line="240" w:lineRule="auto"/>
        <w:ind w:left="0" w:right="0" w:firstLine="567"/>
        <w:jc w:val="both"/>
        <w:rPr>
          <w:rFonts w:ascii="Times New Roman" w:hAnsi="Times New Roman"/>
          <w:i w:val="0"/>
          <w:sz w:val="24"/>
        </w:rPr>
      </w:pPr>
      <w:r w:rsidRPr="00483723">
        <w:rPr>
          <w:rFonts w:ascii="Times New Roman" w:hAnsi="Times New Roman"/>
          <w:i w:val="0"/>
          <w:sz w:val="24"/>
        </w:rPr>
        <w:t>6. Предоставление разрешения на условно разрешённый вид использования земельного участка или объекта капитального строительства осуществляется в по</w:t>
      </w:r>
      <w:r w:rsidR="00055552">
        <w:rPr>
          <w:rFonts w:ascii="Times New Roman" w:hAnsi="Times New Roman"/>
          <w:i w:val="0"/>
          <w:sz w:val="24"/>
        </w:rPr>
        <w:t>рядке, предусмотренном статьей 6</w:t>
      </w:r>
      <w:r w:rsidRPr="00483723">
        <w:rPr>
          <w:rFonts w:ascii="Times New Roman" w:hAnsi="Times New Roman"/>
          <w:i w:val="0"/>
          <w:sz w:val="24"/>
        </w:rPr>
        <w:t xml:space="preserve"> Правил.</w:t>
      </w:r>
    </w:p>
    <w:p w:rsidR="003E4BCF" w:rsidRPr="00483723" w:rsidRDefault="003E4BCF" w:rsidP="00C77121">
      <w:pPr>
        <w:spacing w:line="240" w:lineRule="auto"/>
        <w:ind w:left="0" w:right="0" w:firstLine="567"/>
        <w:jc w:val="center"/>
        <w:rPr>
          <w:rFonts w:ascii="Times New Roman" w:hAnsi="Times New Roman"/>
          <w:b/>
          <w:i w:val="0"/>
          <w:sz w:val="24"/>
        </w:rPr>
      </w:pPr>
    </w:p>
    <w:p w:rsidR="00AF7A3F" w:rsidRPr="00483723" w:rsidRDefault="00AF7A3F" w:rsidP="00AF7A3F">
      <w:pPr>
        <w:suppressAutoHyphens/>
        <w:autoSpaceDE w:val="0"/>
        <w:spacing w:line="240" w:lineRule="auto"/>
        <w:ind w:left="0" w:right="0" w:firstLine="567"/>
        <w:jc w:val="both"/>
        <w:outlineLvl w:val="0"/>
        <w:rPr>
          <w:rFonts w:ascii="Times New Roman" w:eastAsia="GOST Type AU" w:hAnsi="Times New Roman"/>
          <w:b/>
          <w:i w:val="0"/>
          <w:sz w:val="24"/>
          <w:lang w:eastAsia="ar-SA"/>
        </w:rPr>
      </w:pPr>
      <w:bookmarkStart w:id="142" w:name="_Toc465786404"/>
      <w:r w:rsidRPr="00483723">
        <w:rPr>
          <w:rFonts w:ascii="Times New Roman" w:eastAsia="GOST Type AU" w:hAnsi="Times New Roman"/>
          <w:b/>
          <w:i w:val="0"/>
          <w:sz w:val="24"/>
          <w:lang w:eastAsia="ar-SA"/>
        </w:rPr>
        <w:t xml:space="preserve">Глава </w:t>
      </w:r>
      <w:r w:rsidR="003F20FC" w:rsidRPr="00483723">
        <w:rPr>
          <w:rFonts w:ascii="Times New Roman" w:eastAsia="GOST Type AU" w:hAnsi="Times New Roman"/>
          <w:b/>
          <w:i w:val="0"/>
          <w:sz w:val="24"/>
          <w:lang w:eastAsia="ar-SA"/>
        </w:rPr>
        <w:t>8</w:t>
      </w:r>
      <w:r w:rsidRPr="00483723">
        <w:rPr>
          <w:rFonts w:ascii="Times New Roman" w:eastAsia="GOST Type AU" w:hAnsi="Times New Roman"/>
          <w:b/>
          <w:i w:val="0"/>
          <w:sz w:val="24"/>
          <w:lang w:eastAsia="ar-SA"/>
        </w:rPr>
        <w:t>. Градостроительные регламенты</w:t>
      </w:r>
      <w:bookmarkEnd w:id="142"/>
    </w:p>
    <w:p w:rsidR="003E4BCF" w:rsidRPr="00483723" w:rsidRDefault="003E4BCF" w:rsidP="00C77121">
      <w:pPr>
        <w:spacing w:line="240" w:lineRule="auto"/>
        <w:ind w:left="0" w:right="0" w:firstLine="567"/>
        <w:jc w:val="center"/>
        <w:rPr>
          <w:rFonts w:ascii="Times New Roman" w:hAnsi="Times New Roman"/>
          <w:b/>
          <w:i w:val="0"/>
          <w:sz w:val="24"/>
        </w:rPr>
      </w:pPr>
    </w:p>
    <w:p w:rsidR="00265FD4" w:rsidRDefault="00265FD4" w:rsidP="00265FD4">
      <w:pPr>
        <w:keepNext/>
        <w:spacing w:line="240" w:lineRule="auto"/>
        <w:ind w:left="0" w:right="0" w:firstLine="567"/>
        <w:jc w:val="both"/>
        <w:outlineLvl w:val="1"/>
        <w:rPr>
          <w:rFonts w:ascii="Times New Roman" w:hAnsi="Times New Roman"/>
          <w:b/>
          <w:i w:val="0"/>
          <w:sz w:val="24"/>
        </w:rPr>
      </w:pPr>
      <w:bookmarkStart w:id="143" w:name="_Toc465786405"/>
      <w:bookmarkStart w:id="144" w:name="_Toc427840798"/>
      <w:bookmarkStart w:id="145" w:name="_Toc427840980"/>
      <w:r w:rsidRPr="00483723">
        <w:rPr>
          <w:rFonts w:ascii="Times New Roman" w:hAnsi="Times New Roman"/>
          <w:b/>
          <w:i w:val="0"/>
          <w:sz w:val="24"/>
        </w:rPr>
        <w:t>Статья 1</w:t>
      </w:r>
      <w:r w:rsidR="00FD7D40">
        <w:rPr>
          <w:rFonts w:ascii="Times New Roman" w:hAnsi="Times New Roman"/>
          <w:b/>
          <w:i w:val="0"/>
          <w:sz w:val="24"/>
        </w:rPr>
        <w:t>9</w:t>
      </w:r>
      <w:r w:rsidRPr="00483723">
        <w:rPr>
          <w:rFonts w:ascii="Times New Roman" w:hAnsi="Times New Roman"/>
          <w:b/>
          <w:i w:val="0"/>
          <w:sz w:val="24"/>
        </w:rPr>
        <w:t>. Зоны с особыми условиями использования территорий</w:t>
      </w:r>
      <w:bookmarkEnd w:id="143"/>
      <w:r w:rsidR="00E66D74">
        <w:rPr>
          <w:rFonts w:ascii="Times New Roman" w:hAnsi="Times New Roman"/>
          <w:b/>
          <w:i w:val="0"/>
          <w:sz w:val="24"/>
        </w:rPr>
        <w:t>.</w:t>
      </w:r>
    </w:p>
    <w:p w:rsidR="00E66D74" w:rsidRPr="00E66D74" w:rsidRDefault="002178DB" w:rsidP="00D24BBB">
      <w:pPr>
        <w:spacing w:line="240" w:lineRule="auto"/>
        <w:ind w:left="0" w:right="0" w:firstLine="539"/>
        <w:jc w:val="both"/>
        <w:rPr>
          <w:rFonts w:ascii="Times New Roman" w:hAnsi="Times New Roman"/>
          <w:i w:val="0"/>
          <w:color w:val="333333"/>
          <w:sz w:val="24"/>
        </w:rPr>
      </w:pPr>
      <w:r>
        <w:rPr>
          <w:rFonts w:ascii="Times New Roman" w:hAnsi="Times New Roman"/>
          <w:i w:val="0"/>
          <w:color w:val="333333"/>
          <w:sz w:val="24"/>
        </w:rPr>
        <w:t>З</w:t>
      </w:r>
      <w:r w:rsidR="00E66D74" w:rsidRPr="00E66D74">
        <w:rPr>
          <w:rFonts w:ascii="Times New Roman" w:hAnsi="Times New Roman"/>
          <w:i w:val="0"/>
          <w:color w:val="333333"/>
          <w:sz w:val="24"/>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w:t>
      </w:r>
      <w:r>
        <w:rPr>
          <w:rFonts w:ascii="Times New Roman" w:hAnsi="Times New Roman"/>
          <w:i w:val="0"/>
          <w:color w:val="333333"/>
          <w:sz w:val="24"/>
        </w:rPr>
        <w:t>ательством Российской Федерации.</w:t>
      </w:r>
    </w:p>
    <w:p w:rsidR="00CE4F42" w:rsidRPr="00483723" w:rsidRDefault="00CE4F42" w:rsidP="00CE4F42">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В границах </w:t>
      </w:r>
      <w:r w:rsidR="00055552">
        <w:rPr>
          <w:rFonts w:ascii="Times New Roman" w:hAnsi="Times New Roman"/>
          <w:i w:val="0"/>
          <w:sz w:val="24"/>
        </w:rPr>
        <w:t>Дмитриевского сельсовета</w:t>
      </w:r>
      <w:r w:rsidRPr="00483723">
        <w:rPr>
          <w:rFonts w:ascii="Times New Roman" w:hAnsi="Times New Roman"/>
          <w:i w:val="0"/>
          <w:sz w:val="24"/>
        </w:rPr>
        <w:t xml:space="preserve"> устанавливаются следующие зоны с особыми условиями использования территории:</w:t>
      </w:r>
    </w:p>
    <w:p w:rsidR="00614C97" w:rsidRPr="00483723" w:rsidRDefault="00614C97" w:rsidP="00614C97">
      <w:pPr>
        <w:spacing w:line="240" w:lineRule="auto"/>
        <w:ind w:left="0" w:right="0" w:firstLine="567"/>
        <w:jc w:val="both"/>
        <w:rPr>
          <w:rFonts w:ascii="Times New Roman" w:hAnsi="Times New Roman"/>
          <w:b/>
          <w:i w:val="0"/>
          <w:sz w:val="24"/>
        </w:rPr>
      </w:pPr>
      <w:r w:rsidRPr="00483723">
        <w:rPr>
          <w:rFonts w:ascii="Times New Roman" w:hAnsi="Times New Roman"/>
          <w:b/>
          <w:i w:val="0"/>
          <w:sz w:val="24"/>
        </w:rPr>
        <w:t>Санитарно-защитные зоны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14C97" w:rsidRPr="00483723" w:rsidRDefault="00614C97" w:rsidP="00614C97">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t>Санитарно-защитные зоны от сельскохозяйственных и производственно-коммунальных предприятий</w:t>
      </w:r>
    </w:p>
    <w:p w:rsidR="00614C97" w:rsidRDefault="00614C97" w:rsidP="0024185D">
      <w:pPr>
        <w:autoSpaceDE w:val="0"/>
        <w:autoSpaceDN w:val="0"/>
        <w:adjustRightInd w:val="0"/>
        <w:spacing w:line="240" w:lineRule="auto"/>
        <w:ind w:left="0" w:right="0" w:firstLine="540"/>
        <w:jc w:val="both"/>
        <w:rPr>
          <w:rFonts w:ascii="Times New Roman" w:hAnsi="Times New Roman"/>
          <w:i w:val="0"/>
          <w:sz w:val="24"/>
        </w:rPr>
      </w:pPr>
      <w:r w:rsidRPr="00483723">
        <w:rPr>
          <w:rFonts w:ascii="Times New Roman" w:hAnsi="Times New Roman"/>
          <w:i w:val="0"/>
          <w:sz w:val="24"/>
        </w:rPr>
        <w:t>Для предприятий устанавливаются следующие ориентировочные размеры санитарно-защитных зон</w:t>
      </w:r>
      <w:r w:rsidR="0024185D">
        <w:rPr>
          <w:rFonts w:ascii="Times New Roman" w:hAnsi="Times New Roman"/>
          <w:i w:val="0"/>
          <w:sz w:val="24"/>
        </w:rPr>
        <w:t xml:space="preserve"> в соответствии с санитарной классификацией промышленных объектов и производств</w:t>
      </w:r>
      <w:r w:rsidRPr="00483723">
        <w:rPr>
          <w:rFonts w:ascii="Times New Roman" w:hAnsi="Times New Roman"/>
          <w:i w:val="0"/>
          <w:sz w:val="24"/>
        </w:rPr>
        <w:t>:</w:t>
      </w:r>
    </w:p>
    <w:p w:rsidR="0024185D" w:rsidRDefault="0024185D" w:rsidP="0024185D">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промышленные</w:t>
      </w:r>
      <w:r>
        <w:rPr>
          <w:rFonts w:ascii="Times New Roman" w:hAnsi="Times New Roman"/>
          <w:i w:val="0"/>
          <w:sz w:val="24"/>
        </w:rPr>
        <w:t xml:space="preserve"> объекты и производства первого класса - 10</w:t>
      </w:r>
      <w:r w:rsidRPr="00483723">
        <w:rPr>
          <w:rFonts w:ascii="Times New Roman" w:hAnsi="Times New Roman"/>
          <w:i w:val="0"/>
          <w:sz w:val="24"/>
        </w:rPr>
        <w:t>00 м;</w:t>
      </w:r>
    </w:p>
    <w:p w:rsidR="0024185D" w:rsidRPr="00483723" w:rsidRDefault="0024185D" w:rsidP="0024185D">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промышленные</w:t>
      </w:r>
      <w:r>
        <w:rPr>
          <w:rFonts w:ascii="Times New Roman" w:hAnsi="Times New Roman"/>
          <w:i w:val="0"/>
          <w:sz w:val="24"/>
        </w:rPr>
        <w:t xml:space="preserve"> объекты и производства второго класса - 5</w:t>
      </w:r>
      <w:r w:rsidRPr="00483723">
        <w:rPr>
          <w:rFonts w:ascii="Times New Roman" w:hAnsi="Times New Roman"/>
          <w:i w:val="0"/>
          <w:sz w:val="24"/>
        </w:rPr>
        <w:t>00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промышленные объекты и производства третьего класса - 300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промышленные объекты и производства четвертого класса - 100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промышленные объекты и производства пятого класса - 50 м.</w:t>
      </w:r>
    </w:p>
    <w:p w:rsidR="00614C97" w:rsidRPr="00483723" w:rsidRDefault="00614C97" w:rsidP="00614C97">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t>Санитарно-защитные зоны от объектов инженерной инфраструктуры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санитарно-защитная зона от трансформаторной подстанции – 20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санитарно-защитная зона от газорегуляторного пункта – 10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санитарно-защитная зона от газораспределительной станции – 300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санитарно-защитная зона от канализационных очис</w:t>
      </w:r>
      <w:r w:rsidR="007B7002" w:rsidRPr="00483723">
        <w:rPr>
          <w:rFonts w:ascii="Times New Roman" w:hAnsi="Times New Roman"/>
          <w:i w:val="0"/>
          <w:sz w:val="24"/>
        </w:rPr>
        <w:t>тных сооружений – 100, 150, 300 </w:t>
      </w:r>
      <w:r w:rsidRPr="00483723">
        <w:rPr>
          <w:rFonts w:ascii="Times New Roman" w:hAnsi="Times New Roman"/>
          <w:i w:val="0"/>
          <w:sz w:val="24"/>
        </w:rPr>
        <w:t>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санитарно-защитная зона от локальных очистных сооружений – 20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санитарно-защитная зона от ливневых очистных сооружений – 50 м;</w:t>
      </w:r>
    </w:p>
    <w:p w:rsidR="00614C97" w:rsidRPr="00483723" w:rsidRDefault="00614C97" w:rsidP="00614C97">
      <w:pPr>
        <w:spacing w:line="240" w:lineRule="auto"/>
        <w:ind w:left="0" w:right="0" w:firstLine="567"/>
        <w:jc w:val="both"/>
        <w:rPr>
          <w:rFonts w:ascii="Times New Roman" w:hAnsi="Times New Roman"/>
          <w:b/>
          <w:i w:val="0"/>
          <w:sz w:val="24"/>
        </w:rPr>
      </w:pPr>
      <w:r w:rsidRPr="00483723">
        <w:rPr>
          <w:rFonts w:ascii="Times New Roman" w:hAnsi="Times New Roman"/>
          <w:b/>
          <w:i w:val="0"/>
          <w:sz w:val="24"/>
        </w:rPr>
        <w:t>Санитарные разрывы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Характеристика и режим использования аналогичен режиму для санитарно-защитных зон.</w:t>
      </w:r>
    </w:p>
    <w:p w:rsidR="00614C97" w:rsidRPr="00483723" w:rsidRDefault="00614C97" w:rsidP="00614C97">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t>Санитарные разрывы от автомагистралей.</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Величина санитарного разрыва от бровки земляного полотна автомобильных дорог до застройки необходимо принимать не менее для дорог:</w:t>
      </w:r>
    </w:p>
    <w:p w:rsidR="00614C97" w:rsidRPr="00483723" w:rsidRDefault="00614C97" w:rsidP="00614C97">
      <w:pPr>
        <w:spacing w:line="240" w:lineRule="auto"/>
        <w:ind w:left="0" w:right="0" w:firstLine="567"/>
        <w:jc w:val="both"/>
        <w:rPr>
          <w:rFonts w:ascii="Times New Roman" w:hAnsi="Times New Roman" w:cs="GOST type A"/>
          <w:i w:val="0"/>
          <w:sz w:val="24"/>
        </w:rPr>
      </w:pPr>
      <w:r w:rsidRPr="00483723">
        <w:rPr>
          <w:rFonts w:ascii="Times New Roman" w:hAnsi="Times New Roman"/>
          <w:i w:val="0"/>
          <w:sz w:val="24"/>
        </w:rPr>
        <w:t xml:space="preserve">- I, II, III категорий до жилой застройки </w:t>
      </w:r>
      <w:r w:rsidRPr="00483723">
        <w:rPr>
          <w:rFonts w:ascii="Times New Roman" w:hAnsi="Times New Roman" w:cs="Arial"/>
          <w:i w:val="0"/>
          <w:sz w:val="24"/>
        </w:rPr>
        <w:t>—</w:t>
      </w:r>
      <w:r w:rsidRPr="00483723">
        <w:rPr>
          <w:rFonts w:ascii="Times New Roman" w:hAnsi="Times New Roman" w:cs="GOST type A"/>
          <w:i w:val="0"/>
          <w:sz w:val="24"/>
        </w:rPr>
        <w:t xml:space="preserve"> 100 м, до садоводческих, огороднических, дачных объединений </w:t>
      </w:r>
      <w:r w:rsidRPr="00483723">
        <w:rPr>
          <w:rFonts w:ascii="Times New Roman" w:hAnsi="Times New Roman" w:cs="Arial"/>
          <w:i w:val="0"/>
          <w:sz w:val="24"/>
        </w:rPr>
        <w:t>—</w:t>
      </w:r>
      <w:r w:rsidRPr="00483723">
        <w:rPr>
          <w:rFonts w:ascii="Times New Roman" w:hAnsi="Times New Roman" w:cs="GOST type A"/>
          <w:i w:val="0"/>
          <w:sz w:val="24"/>
        </w:rPr>
        <w:t xml:space="preserve"> 50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 IV категории до жилой застройки </w:t>
      </w:r>
      <w:r w:rsidRPr="00483723">
        <w:rPr>
          <w:rFonts w:ascii="Times New Roman" w:hAnsi="Times New Roman" w:cs="Arial"/>
          <w:i w:val="0"/>
          <w:sz w:val="24"/>
        </w:rPr>
        <w:t>—</w:t>
      </w:r>
      <w:r w:rsidRPr="00483723">
        <w:rPr>
          <w:rFonts w:ascii="Times New Roman" w:hAnsi="Times New Roman" w:cs="GOST type A"/>
          <w:i w:val="0"/>
          <w:sz w:val="24"/>
        </w:rPr>
        <w:t xml:space="preserve"> 50 м, до садоводческих огороднических, дачных объединений </w:t>
      </w:r>
      <w:r w:rsidRPr="00483723">
        <w:rPr>
          <w:rFonts w:ascii="Times New Roman" w:hAnsi="Times New Roman" w:cs="Arial"/>
          <w:i w:val="0"/>
          <w:sz w:val="24"/>
        </w:rPr>
        <w:t>—</w:t>
      </w:r>
      <w:r w:rsidRPr="00483723">
        <w:rPr>
          <w:rFonts w:ascii="Times New Roman" w:hAnsi="Times New Roman" w:cs="GOST type A"/>
          <w:i w:val="0"/>
          <w:sz w:val="24"/>
        </w:rPr>
        <w:t xml:space="preserve"> 25 м.</w:t>
      </w:r>
    </w:p>
    <w:p w:rsidR="00614C97" w:rsidRPr="00483723" w:rsidRDefault="00614C97" w:rsidP="00614C97">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lastRenderedPageBreak/>
        <w:t>Санитарные разрывы от сооружений для хранения легкового транспорта</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Согласно СанПиН 2.2.1/2.1.1.1200-03, на территории располагаются санитарные разрывы от стоянок легкового транспорта.</w:t>
      </w:r>
    </w:p>
    <w:p w:rsidR="00614C97" w:rsidRPr="00483723" w:rsidRDefault="00614C97" w:rsidP="00614C97">
      <w:pPr>
        <w:spacing w:line="240" w:lineRule="auto"/>
        <w:ind w:left="0" w:firstLine="0"/>
        <w:jc w:val="both"/>
        <w:rPr>
          <w:rFonts w:ascii="Times New Roman" w:hAnsi="Times New Roman"/>
          <w:i w:val="0"/>
          <w:sz w:val="24"/>
        </w:rPr>
      </w:pPr>
    </w:p>
    <w:p w:rsidR="00614C97" w:rsidRPr="00483723" w:rsidRDefault="00614C97" w:rsidP="00614C97">
      <w:pPr>
        <w:pStyle w:val="-2"/>
        <w:spacing w:before="0"/>
        <w:ind w:left="0" w:right="282" w:firstLine="0"/>
        <w:jc w:val="right"/>
        <w:rPr>
          <w:iCs/>
          <w:sz w:val="20"/>
          <w:lang w:eastAsia="ar-SA"/>
        </w:rPr>
      </w:pPr>
      <w:r w:rsidRPr="00483723">
        <w:rPr>
          <w:iCs/>
          <w:sz w:val="20"/>
          <w:lang w:eastAsia="ar-SA"/>
        </w:rPr>
        <w:t xml:space="preserve">Таблица </w:t>
      </w:r>
      <w:r w:rsidR="00AB113A" w:rsidRPr="00483723">
        <w:rPr>
          <w:iCs/>
          <w:sz w:val="20"/>
          <w:lang w:eastAsia="ar-SA"/>
        </w:rPr>
        <w:t>2</w:t>
      </w:r>
    </w:p>
    <w:p w:rsidR="00614C97" w:rsidRPr="00483723" w:rsidRDefault="00614C97" w:rsidP="00614C97">
      <w:pPr>
        <w:spacing w:line="240" w:lineRule="auto"/>
        <w:ind w:left="0" w:firstLine="0"/>
        <w:jc w:val="center"/>
        <w:rPr>
          <w:rFonts w:ascii="Times New Roman" w:hAnsi="Times New Roman"/>
          <w:i w:val="0"/>
          <w:sz w:val="24"/>
        </w:rPr>
      </w:pPr>
      <w:r w:rsidRPr="00483723">
        <w:rPr>
          <w:rFonts w:ascii="Times New Roman" w:hAnsi="Times New Roman"/>
          <w:i w:val="0"/>
          <w:sz w:val="24"/>
        </w:rPr>
        <w:t>Разрыв от сооружений для хранения легкового автотранспорта до объектов застройки</w:t>
      </w:r>
    </w:p>
    <w:tbl>
      <w:tblPr>
        <w:tblStyle w:val="af8"/>
        <w:tblW w:w="10031" w:type="dxa"/>
        <w:tblInd w:w="108" w:type="dxa"/>
        <w:tblLayout w:type="fixed"/>
        <w:tblLook w:val="04A0"/>
      </w:tblPr>
      <w:tblGrid>
        <w:gridCol w:w="3227"/>
        <w:gridCol w:w="1276"/>
        <w:gridCol w:w="1276"/>
        <w:gridCol w:w="1559"/>
        <w:gridCol w:w="1417"/>
        <w:gridCol w:w="1276"/>
      </w:tblGrid>
      <w:tr w:rsidR="00483723" w:rsidRPr="00483723" w:rsidTr="001C1596">
        <w:tc>
          <w:tcPr>
            <w:tcW w:w="3227" w:type="dxa"/>
            <w:vMerge w:val="restart"/>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Объекты, до которых исчисляется разрыв</w:t>
            </w:r>
          </w:p>
        </w:tc>
        <w:tc>
          <w:tcPr>
            <w:tcW w:w="6804" w:type="dxa"/>
            <w:gridSpan w:val="5"/>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Расстояние, м</w:t>
            </w:r>
          </w:p>
        </w:tc>
      </w:tr>
      <w:tr w:rsidR="00483723" w:rsidRPr="00483723" w:rsidTr="001C1596">
        <w:tc>
          <w:tcPr>
            <w:tcW w:w="3227" w:type="dxa"/>
            <w:vMerge/>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p>
        </w:tc>
        <w:tc>
          <w:tcPr>
            <w:tcW w:w="6804" w:type="dxa"/>
            <w:gridSpan w:val="5"/>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Открытые автостоянки и паркинги вместимостью, машино-мест</w:t>
            </w:r>
          </w:p>
        </w:tc>
      </w:tr>
      <w:tr w:rsidR="00483723" w:rsidRPr="00483723" w:rsidTr="001C1596">
        <w:tc>
          <w:tcPr>
            <w:tcW w:w="3227" w:type="dxa"/>
            <w:vMerge/>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p>
        </w:tc>
        <w:tc>
          <w:tcPr>
            <w:tcW w:w="1276" w:type="dxa"/>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10 и менее</w:t>
            </w:r>
          </w:p>
        </w:tc>
        <w:tc>
          <w:tcPr>
            <w:tcW w:w="1276" w:type="dxa"/>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11-50</w:t>
            </w:r>
          </w:p>
        </w:tc>
        <w:tc>
          <w:tcPr>
            <w:tcW w:w="1559" w:type="dxa"/>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51-100</w:t>
            </w:r>
          </w:p>
        </w:tc>
        <w:tc>
          <w:tcPr>
            <w:tcW w:w="1417" w:type="dxa"/>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101-300</w:t>
            </w:r>
          </w:p>
        </w:tc>
        <w:tc>
          <w:tcPr>
            <w:tcW w:w="1276" w:type="dxa"/>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свыше 300</w:t>
            </w:r>
          </w:p>
        </w:tc>
      </w:tr>
      <w:tr w:rsidR="00483723" w:rsidRPr="00483723" w:rsidTr="001C1596">
        <w:tc>
          <w:tcPr>
            <w:tcW w:w="3227" w:type="dxa"/>
          </w:tcPr>
          <w:p w:rsidR="00614C97" w:rsidRPr="00483723" w:rsidRDefault="00614C97" w:rsidP="001C1596">
            <w:pPr>
              <w:spacing w:line="240" w:lineRule="auto"/>
              <w:ind w:left="0" w:right="0" w:firstLine="0"/>
              <w:rPr>
                <w:rFonts w:ascii="Times New Roman" w:hAnsi="Times New Roman"/>
                <w:i w:val="0"/>
                <w:sz w:val="22"/>
                <w:szCs w:val="22"/>
              </w:rPr>
            </w:pPr>
            <w:r w:rsidRPr="00483723">
              <w:rPr>
                <w:rFonts w:ascii="Times New Roman" w:hAnsi="Times New Roman"/>
                <w:i w:val="0"/>
                <w:sz w:val="22"/>
                <w:szCs w:val="22"/>
              </w:rPr>
              <w:t>Фасады жилых домов и торцы с окнами</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10</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15</w:t>
            </w:r>
          </w:p>
        </w:tc>
        <w:tc>
          <w:tcPr>
            <w:tcW w:w="1559"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25</w:t>
            </w:r>
          </w:p>
        </w:tc>
        <w:tc>
          <w:tcPr>
            <w:tcW w:w="1417"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35</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50</w:t>
            </w:r>
          </w:p>
        </w:tc>
      </w:tr>
      <w:tr w:rsidR="00483723" w:rsidRPr="00483723" w:rsidTr="001C1596">
        <w:tc>
          <w:tcPr>
            <w:tcW w:w="3227" w:type="dxa"/>
          </w:tcPr>
          <w:p w:rsidR="00614C97" w:rsidRPr="00483723" w:rsidRDefault="00614C97" w:rsidP="001C1596">
            <w:pPr>
              <w:spacing w:line="240" w:lineRule="auto"/>
              <w:ind w:left="0" w:right="0" w:firstLine="0"/>
              <w:rPr>
                <w:rFonts w:ascii="Times New Roman" w:hAnsi="Times New Roman"/>
                <w:i w:val="0"/>
                <w:sz w:val="22"/>
                <w:szCs w:val="22"/>
              </w:rPr>
            </w:pPr>
            <w:r w:rsidRPr="00483723">
              <w:rPr>
                <w:rFonts w:ascii="Times New Roman" w:hAnsi="Times New Roman"/>
                <w:i w:val="0"/>
                <w:sz w:val="22"/>
                <w:szCs w:val="22"/>
              </w:rPr>
              <w:t>Торцы жилых домов без окон</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10</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10</w:t>
            </w:r>
          </w:p>
        </w:tc>
        <w:tc>
          <w:tcPr>
            <w:tcW w:w="1559"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15</w:t>
            </w:r>
          </w:p>
        </w:tc>
        <w:tc>
          <w:tcPr>
            <w:tcW w:w="1417"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25</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35</w:t>
            </w:r>
          </w:p>
        </w:tc>
      </w:tr>
      <w:tr w:rsidR="00483723" w:rsidRPr="00483723" w:rsidTr="001C1596">
        <w:tc>
          <w:tcPr>
            <w:tcW w:w="3227" w:type="dxa"/>
          </w:tcPr>
          <w:p w:rsidR="00614C97" w:rsidRPr="00483723" w:rsidRDefault="00614C97" w:rsidP="001C1596">
            <w:pPr>
              <w:spacing w:line="240" w:lineRule="auto"/>
              <w:ind w:left="0" w:right="0" w:firstLine="0"/>
              <w:rPr>
                <w:rFonts w:ascii="Times New Roman" w:hAnsi="Times New Roman"/>
                <w:i w:val="0"/>
                <w:sz w:val="22"/>
                <w:szCs w:val="22"/>
              </w:rPr>
            </w:pPr>
            <w:r w:rsidRPr="00483723">
              <w:rPr>
                <w:rFonts w:ascii="Times New Roman" w:hAnsi="Times New Roman"/>
                <w:i w:val="0"/>
                <w:sz w:val="22"/>
                <w:szCs w:val="22"/>
              </w:rPr>
              <w:t>Территории школ, детских учреждений, ПТУ, техникумов, площадок для отдыха, игр и спорта, детских</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25</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50</w:t>
            </w:r>
          </w:p>
        </w:tc>
        <w:tc>
          <w:tcPr>
            <w:tcW w:w="1559"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50</w:t>
            </w:r>
          </w:p>
        </w:tc>
        <w:tc>
          <w:tcPr>
            <w:tcW w:w="1417"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50</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50</w:t>
            </w:r>
          </w:p>
        </w:tc>
      </w:tr>
      <w:tr w:rsidR="00614C97" w:rsidRPr="00483723" w:rsidTr="001C1596">
        <w:tc>
          <w:tcPr>
            <w:tcW w:w="3227" w:type="dxa"/>
          </w:tcPr>
          <w:p w:rsidR="00614C97" w:rsidRPr="00483723" w:rsidRDefault="00614C97" w:rsidP="001C1596">
            <w:pPr>
              <w:spacing w:line="240" w:lineRule="auto"/>
              <w:ind w:left="0" w:right="0" w:firstLine="0"/>
              <w:rPr>
                <w:rFonts w:ascii="Times New Roman" w:hAnsi="Times New Roman"/>
                <w:i w:val="0"/>
                <w:sz w:val="22"/>
                <w:szCs w:val="22"/>
              </w:rPr>
            </w:pPr>
            <w:r w:rsidRPr="00483723">
              <w:rPr>
                <w:rFonts w:ascii="Times New Roman" w:hAnsi="Times New Roman"/>
                <w:i w:val="0"/>
                <w:sz w:val="22"/>
                <w:szCs w:val="22"/>
              </w:rPr>
              <w:t>Территории лечебных учреждений стационарного типа, открытые спортивные сооружения общего пользования, места отдыха населения (сады, скверы, парки)</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25</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50</w:t>
            </w:r>
          </w:p>
        </w:tc>
        <w:tc>
          <w:tcPr>
            <w:tcW w:w="1559"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по расчетам</w:t>
            </w:r>
          </w:p>
        </w:tc>
        <w:tc>
          <w:tcPr>
            <w:tcW w:w="1417"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по расчетам</w:t>
            </w:r>
          </w:p>
        </w:tc>
        <w:tc>
          <w:tcPr>
            <w:tcW w:w="1276" w:type="dxa"/>
            <w:vAlign w:val="center"/>
          </w:tcPr>
          <w:p w:rsidR="00614C97" w:rsidRPr="00483723" w:rsidRDefault="00614C97" w:rsidP="001C1596">
            <w:pPr>
              <w:spacing w:line="240" w:lineRule="auto"/>
              <w:ind w:left="0" w:right="0" w:firstLine="0"/>
              <w:jc w:val="center"/>
              <w:rPr>
                <w:rFonts w:ascii="Times New Roman" w:hAnsi="Times New Roman"/>
                <w:i w:val="0"/>
                <w:sz w:val="22"/>
                <w:szCs w:val="22"/>
              </w:rPr>
            </w:pPr>
            <w:r w:rsidRPr="00483723">
              <w:rPr>
                <w:rFonts w:ascii="Times New Roman" w:hAnsi="Times New Roman"/>
                <w:i w:val="0"/>
                <w:sz w:val="22"/>
                <w:szCs w:val="22"/>
              </w:rPr>
              <w:t>по расчетам</w:t>
            </w:r>
          </w:p>
        </w:tc>
      </w:tr>
    </w:tbl>
    <w:p w:rsidR="00614C97" w:rsidRPr="00483723" w:rsidRDefault="00614C97" w:rsidP="00614C97">
      <w:pPr>
        <w:spacing w:line="240" w:lineRule="auto"/>
        <w:ind w:left="0" w:right="0" w:firstLine="567"/>
        <w:jc w:val="both"/>
        <w:rPr>
          <w:rFonts w:ascii="Times New Roman" w:hAnsi="Times New Roman"/>
          <w:i w:val="0"/>
          <w:sz w:val="24"/>
        </w:rPr>
      </w:pPr>
    </w:p>
    <w:p w:rsidR="00614C97" w:rsidRPr="00483723" w:rsidRDefault="00614C97" w:rsidP="00614C97">
      <w:pPr>
        <w:spacing w:line="240" w:lineRule="auto"/>
        <w:ind w:left="0" w:right="0" w:firstLine="567"/>
        <w:jc w:val="both"/>
        <w:rPr>
          <w:rFonts w:ascii="Times New Roman" w:hAnsi="Times New Roman"/>
          <w:b/>
          <w:i w:val="0"/>
          <w:sz w:val="24"/>
        </w:rPr>
      </w:pPr>
      <w:r w:rsidRPr="00483723">
        <w:rPr>
          <w:rFonts w:ascii="Times New Roman" w:hAnsi="Times New Roman"/>
          <w:b/>
          <w:i w:val="0"/>
          <w:sz w:val="24"/>
        </w:rPr>
        <w:t>Водоохранные зоны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В границах водоохранных зон запрещаются: </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1) использование сточных вод в целях регулирования плодородия почв; </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w:t>
      </w:r>
      <w:r w:rsidR="007B7002" w:rsidRPr="00483723">
        <w:rPr>
          <w:rFonts w:ascii="Times New Roman" w:hAnsi="Times New Roman"/>
          <w:i w:val="0"/>
          <w:sz w:val="24"/>
        </w:rPr>
        <w:t>оронения радиоактивных отходов;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3) осуществление авиационных мер по борьбе с вредны</w:t>
      </w:r>
      <w:r w:rsidR="007B7002" w:rsidRPr="00483723">
        <w:rPr>
          <w:rFonts w:ascii="Times New Roman" w:hAnsi="Times New Roman"/>
          <w:i w:val="0"/>
          <w:sz w:val="24"/>
        </w:rPr>
        <w:t>ми организмами;</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w:t>
      </w:r>
      <w:r w:rsidR="007B7002" w:rsidRPr="00483723">
        <w:rPr>
          <w:rFonts w:ascii="Times New Roman" w:hAnsi="Times New Roman"/>
          <w:i w:val="0"/>
          <w:sz w:val="24"/>
        </w:rPr>
        <w:t>стах, имеющих твердое покрытие;</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станций технического обслуживания, используемых для технического осмотра и ремонта транспортных средств, осуществле</w:t>
      </w:r>
      <w:r w:rsidR="007B7002" w:rsidRPr="00483723">
        <w:rPr>
          <w:rFonts w:ascii="Times New Roman" w:hAnsi="Times New Roman"/>
          <w:i w:val="0"/>
          <w:sz w:val="24"/>
        </w:rPr>
        <w:t>ние мойки транспортных средств;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6) размещение специализированных хранилищ пестицидов и агрохимикатов, примене</w:t>
      </w:r>
      <w:r w:rsidR="007B7002" w:rsidRPr="00483723">
        <w:rPr>
          <w:rFonts w:ascii="Times New Roman" w:hAnsi="Times New Roman"/>
          <w:i w:val="0"/>
          <w:sz w:val="24"/>
        </w:rPr>
        <w:t>ние пестицидов и агрохимикатов;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7) сброс сточн</w:t>
      </w:r>
      <w:r w:rsidR="007B7002" w:rsidRPr="00483723">
        <w:rPr>
          <w:rFonts w:ascii="Times New Roman" w:hAnsi="Times New Roman"/>
          <w:i w:val="0"/>
          <w:sz w:val="24"/>
        </w:rPr>
        <w:t>ых, в том числе дренажных, вод;</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w:t>
      </w:r>
      <w:r w:rsidRPr="00483723">
        <w:rPr>
          <w:rFonts w:ascii="Times New Roman" w:hAnsi="Times New Roman"/>
          <w:i w:val="0"/>
          <w:sz w:val="24"/>
          <w:lang w:val="en-US"/>
        </w:rPr>
        <w:t>N</w:t>
      </w:r>
      <w:r w:rsidR="007B7002" w:rsidRPr="00483723">
        <w:rPr>
          <w:rFonts w:ascii="Times New Roman" w:hAnsi="Times New Roman"/>
          <w:i w:val="0"/>
          <w:sz w:val="24"/>
        </w:rPr>
        <w:t xml:space="preserve"> 2395-1 "О недрах").</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w:t>
      </w:r>
      <w:r w:rsidRPr="00483723">
        <w:rPr>
          <w:rFonts w:ascii="Times New Roman" w:hAnsi="Times New Roman"/>
          <w:i w:val="0"/>
          <w:sz w:val="24"/>
        </w:rPr>
        <w:lastRenderedPageBreak/>
        <w:t>засорения, заиления и истощения вод в соответствии с водным законодательством и законодательством в области охраны окружающей среды.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 границах прибрежных защитных полос наряду с вышеперечисленными ограничениями запрещаются: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1) распашка земель;</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2) размещение отвалов размываемых грунтов;</w:t>
      </w:r>
    </w:p>
    <w:p w:rsidR="00614C97" w:rsidRPr="00483723" w:rsidRDefault="00614C97" w:rsidP="00614C97">
      <w:pPr>
        <w:spacing w:line="240" w:lineRule="auto"/>
        <w:ind w:left="0" w:right="0" w:firstLine="567"/>
        <w:jc w:val="both"/>
        <w:rPr>
          <w:rFonts w:ascii="Times New Roman" w:hAnsi="Times New Roman"/>
          <w:i w:val="0"/>
          <w:sz w:val="20"/>
          <w:szCs w:val="20"/>
        </w:rPr>
      </w:pPr>
      <w:r w:rsidRPr="00483723">
        <w:rPr>
          <w:rFonts w:ascii="Times New Roman" w:hAnsi="Times New Roman"/>
          <w:i w:val="0"/>
          <w:sz w:val="24"/>
        </w:rPr>
        <w:t>3) выпас сельскохозяйственных животных, организация для них летних лагерей, ванн.</w:t>
      </w:r>
    </w:p>
    <w:p w:rsidR="00614C97" w:rsidRPr="00483723" w:rsidRDefault="00614C97" w:rsidP="00614C97">
      <w:pPr>
        <w:spacing w:line="240" w:lineRule="auto"/>
        <w:ind w:left="0" w:firstLine="0"/>
        <w:jc w:val="right"/>
        <w:rPr>
          <w:rFonts w:ascii="Times New Roman" w:hAnsi="Times New Roman"/>
          <w:i w:val="0"/>
          <w:sz w:val="20"/>
          <w:szCs w:val="20"/>
        </w:rPr>
      </w:pP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b/>
          <w:i w:val="0"/>
          <w:sz w:val="24"/>
        </w:rPr>
        <w:t>Зоны санитарной охраны источников водоснабжения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Требуется разработка и утверждение проектов зон ЗСО для всех источников водоснабжения.</w:t>
      </w:r>
    </w:p>
    <w:p w:rsidR="00614C97" w:rsidRPr="00483723" w:rsidRDefault="00614C97" w:rsidP="00614C97">
      <w:pPr>
        <w:spacing w:line="240" w:lineRule="auto"/>
        <w:ind w:left="0" w:right="0" w:firstLine="567"/>
        <w:jc w:val="both"/>
        <w:rPr>
          <w:rFonts w:ascii="Times New Roman" w:hAnsi="Times New Roman"/>
          <w:sz w:val="24"/>
        </w:rPr>
      </w:pPr>
      <w:r w:rsidRPr="00483723">
        <w:rPr>
          <w:rFonts w:ascii="Times New Roman" w:hAnsi="Times New Roman"/>
          <w:sz w:val="24"/>
        </w:rPr>
        <w:t>Подземный водозабор</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Граница первого пояса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второго и третьего пояса ЗСО определяется гидродинамическими расчетами.</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 первом поясе ЗСО подземных водозаборов не допускается: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посадка высокоствольных деревьев;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все виды строительства, не имеющие непосредственного отношения к эксплуатации, реконструкции и расширению водопроводных сооружений;</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прокладка трубопроводов различного назначения;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размещение жилых и хозяйственно-бытовых зданий;</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проживание людей;</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применение удобрений и ядохимикатов.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Во втором и третьем поясе ЗСО подземных водозаборов не допускается: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закачка отработанных вод в подземные горизонты, подземного складирования твердых отходов и разработки недр земли,</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Во втором поясе ЗСО подземных водозаборов не допускается: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размещение мест захоронения,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 применение удобрений и ядохимикатов; </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рубка леса главного пользования.</w:t>
      </w:r>
    </w:p>
    <w:p w:rsidR="00614C97" w:rsidRPr="00483723" w:rsidRDefault="00614C97" w:rsidP="00614C97">
      <w:pPr>
        <w:spacing w:line="240" w:lineRule="auto"/>
        <w:ind w:left="0" w:right="0" w:firstLine="567"/>
        <w:jc w:val="both"/>
        <w:rPr>
          <w:rFonts w:ascii="Times New Roman" w:hAnsi="Times New Roman"/>
          <w:sz w:val="24"/>
        </w:rPr>
      </w:pPr>
      <w:r w:rsidRPr="00483723">
        <w:rPr>
          <w:rFonts w:ascii="Times New Roman" w:hAnsi="Times New Roman"/>
          <w:sz w:val="24"/>
        </w:rPr>
        <w:t>Водопроводные сооружения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Граница первого пояса ЗСО водопроводных сооружений принимается на расстоянии:</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от стен запасных и регулирующих ёмкостей, фильтров и контактных осветлителей - не менее 30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от водонапорных башен - не менее 10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от остальных помещений (отстойники, реагентное хозяйство, склад хлора, насосные станции и др.) - не менее 15м.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Ширину санитарно-защитной полосы следует принимать по обе стороны от крайних линий водопровода:</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а) при отсутствии грунтовых вод не менее 10 м при диаметре водоводов до 1 000 мм и не менее 20 м при диаметре водоводов более 1 000 мм;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б) при наличии грунтовых вод - не менее 50 м вне зависимости от диаметра водоводов.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 пределах санитарно-защитной полосы водоводов должны отсутствовать источники загрязнения почвы и грунтовых вод. 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614C97" w:rsidRPr="00483723" w:rsidRDefault="00614C97" w:rsidP="00614C97">
      <w:pPr>
        <w:spacing w:line="240" w:lineRule="auto"/>
        <w:ind w:left="0" w:right="0" w:firstLine="567"/>
        <w:jc w:val="both"/>
        <w:rPr>
          <w:rFonts w:ascii="Times New Roman" w:hAnsi="Times New Roman"/>
          <w:b/>
          <w:i w:val="0"/>
          <w:sz w:val="24"/>
        </w:rPr>
      </w:pPr>
      <w:r w:rsidRPr="00483723">
        <w:rPr>
          <w:rFonts w:ascii="Times New Roman" w:hAnsi="Times New Roman"/>
          <w:b/>
          <w:i w:val="0"/>
          <w:sz w:val="24"/>
        </w:rPr>
        <w:t xml:space="preserve">Охранные зоны </w:t>
      </w:r>
    </w:p>
    <w:p w:rsidR="00614C97" w:rsidRPr="00483723" w:rsidRDefault="00614C97" w:rsidP="00614C97">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lastRenderedPageBreak/>
        <w:t>Охранные зоны трубопроводов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Для газораспределительных сетей устанавливаются следующие охранные зоны: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а) вдоль трасс наружных газопроводов — в виде территории, ограниченной условными линиями, проходящими на расстоянии 2–х метров с каждой стороны газопровода;</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е) вдоль трасс межпоселковых газопроводов, проходящих по лесам и древесно — 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827E40" w:rsidRPr="00483723" w:rsidRDefault="00827E40" w:rsidP="00827E40">
      <w:pPr>
        <w:spacing w:line="240" w:lineRule="auto"/>
        <w:ind w:left="0" w:right="0" w:firstLine="567"/>
        <w:jc w:val="both"/>
        <w:rPr>
          <w:rFonts w:ascii="Times New Roman" w:hAnsi="Times New Roman"/>
          <w:i w:val="0"/>
          <w:sz w:val="24"/>
        </w:rPr>
      </w:pPr>
      <w:r w:rsidRPr="00483723">
        <w:rPr>
          <w:rFonts w:ascii="Times New Roman" w:hAnsi="Times New Roman"/>
          <w:i w:val="0"/>
          <w:sz w:val="24"/>
        </w:rPr>
        <w:t>Согласно «Правилам охраны магистральных трубопроводов» вдоль трасс магистральных трубопроводов (при любом виде их прокладки), для исключения возможности повреждения трубопроводов, устанавливаются охранные зоны:</w:t>
      </w:r>
    </w:p>
    <w:p w:rsidR="00827E40" w:rsidRPr="00483723" w:rsidRDefault="00827E40" w:rsidP="00827E40">
      <w:pPr>
        <w:spacing w:line="240" w:lineRule="auto"/>
        <w:ind w:left="0" w:right="0" w:firstLine="567"/>
        <w:jc w:val="both"/>
        <w:rPr>
          <w:rFonts w:ascii="Times New Roman" w:hAnsi="Times New Roman"/>
          <w:i w:val="0"/>
          <w:sz w:val="24"/>
        </w:rPr>
      </w:pPr>
      <w:r w:rsidRPr="00483723">
        <w:rPr>
          <w:rFonts w:ascii="Times New Roman" w:hAnsi="Times New Roman"/>
          <w:i w:val="0"/>
          <w:sz w:val="24"/>
        </w:rPr>
        <w:t>а)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827E40" w:rsidRPr="00483723" w:rsidRDefault="00827E40" w:rsidP="00827E40">
      <w:pPr>
        <w:spacing w:line="240" w:lineRule="auto"/>
        <w:ind w:left="0" w:right="0" w:firstLine="567"/>
        <w:jc w:val="both"/>
        <w:rPr>
          <w:rFonts w:ascii="Times New Roman" w:hAnsi="Times New Roman"/>
          <w:i w:val="0"/>
          <w:sz w:val="24"/>
        </w:rPr>
      </w:pPr>
      <w:r w:rsidRPr="00483723">
        <w:rPr>
          <w:rFonts w:ascii="Times New Roman" w:hAnsi="Times New Roman"/>
          <w:i w:val="0"/>
          <w:sz w:val="24"/>
        </w:rPr>
        <w:t>б)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 от оси трубопровода с каждой стороны;</w:t>
      </w:r>
    </w:p>
    <w:p w:rsidR="00827E40" w:rsidRPr="00483723" w:rsidRDefault="00827E40" w:rsidP="00827E40">
      <w:pPr>
        <w:spacing w:line="240" w:lineRule="auto"/>
        <w:ind w:left="0" w:right="0" w:firstLine="567"/>
        <w:jc w:val="both"/>
        <w:rPr>
          <w:rFonts w:ascii="Times New Roman" w:hAnsi="Times New Roman"/>
          <w:i w:val="0"/>
          <w:sz w:val="24"/>
        </w:rPr>
      </w:pPr>
      <w:r w:rsidRPr="00483723">
        <w:rPr>
          <w:rFonts w:ascii="Times New Roman" w:hAnsi="Times New Roman"/>
          <w:i w:val="0"/>
          <w:sz w:val="24"/>
        </w:rPr>
        <w:t>в)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827E40" w:rsidRPr="00483723" w:rsidRDefault="00827E40" w:rsidP="00827E40">
      <w:pPr>
        <w:spacing w:line="240" w:lineRule="auto"/>
        <w:ind w:left="0" w:right="0" w:firstLine="567"/>
        <w:jc w:val="both"/>
        <w:rPr>
          <w:rFonts w:ascii="Times New Roman" w:hAnsi="Times New Roman"/>
          <w:i w:val="0"/>
          <w:sz w:val="24"/>
        </w:rPr>
      </w:pPr>
      <w:r w:rsidRPr="00483723">
        <w:rPr>
          <w:rFonts w:ascii="Times New Roman" w:hAnsi="Times New Roman"/>
          <w:i w:val="0"/>
          <w:sz w:val="24"/>
        </w:rPr>
        <w:t>г)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 с каждой стороны;</w:t>
      </w:r>
    </w:p>
    <w:p w:rsidR="00827E40" w:rsidRPr="00483723" w:rsidRDefault="00827E40" w:rsidP="00827E40">
      <w:pPr>
        <w:spacing w:line="240" w:lineRule="auto"/>
        <w:ind w:left="0" w:right="0" w:firstLine="567"/>
        <w:jc w:val="both"/>
        <w:rPr>
          <w:rFonts w:ascii="Times New Roman" w:hAnsi="Times New Roman"/>
          <w:i w:val="0"/>
          <w:sz w:val="24"/>
        </w:rPr>
      </w:pPr>
      <w:r w:rsidRPr="00483723">
        <w:rPr>
          <w:rFonts w:ascii="Times New Roman" w:hAnsi="Times New Roman"/>
          <w:i w:val="0"/>
          <w:sz w:val="24"/>
        </w:rPr>
        <w:t>д)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 во все стороны;</w:t>
      </w:r>
    </w:p>
    <w:p w:rsidR="00827E40" w:rsidRPr="00483723" w:rsidRDefault="00827E40" w:rsidP="00827E40">
      <w:pPr>
        <w:spacing w:line="240" w:lineRule="auto"/>
        <w:ind w:left="0" w:right="0" w:firstLine="567"/>
        <w:jc w:val="both"/>
        <w:rPr>
          <w:rFonts w:ascii="Times New Roman" w:hAnsi="Times New Roman"/>
          <w:i w:val="0"/>
          <w:sz w:val="24"/>
        </w:rPr>
      </w:pPr>
      <w:r w:rsidRPr="00483723">
        <w:rPr>
          <w:rFonts w:ascii="Times New Roman" w:hAnsi="Times New Roman"/>
          <w:i w:val="0"/>
          <w:sz w:val="24"/>
        </w:rPr>
        <w:t>е)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 во все стороны.</w:t>
      </w:r>
    </w:p>
    <w:p w:rsidR="00827E40" w:rsidRPr="00483723" w:rsidRDefault="00827E40" w:rsidP="00827E40">
      <w:pPr>
        <w:spacing w:line="240" w:lineRule="auto"/>
        <w:ind w:left="0" w:right="0" w:firstLine="567"/>
        <w:jc w:val="both"/>
        <w:rPr>
          <w:rFonts w:ascii="Times New Roman" w:hAnsi="Times New Roman"/>
          <w:i w:val="0"/>
          <w:sz w:val="24"/>
        </w:rPr>
      </w:pPr>
      <w:r w:rsidRPr="00483723">
        <w:rPr>
          <w:rFonts w:ascii="Times New Roman" w:hAnsi="Times New Roman"/>
          <w:i w:val="0"/>
          <w:sz w:val="24"/>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 возводить любые постройки, высаживать деревья и кустарники, сооружать проезды и переезды через трассы трубопроводов, устраивать стоянки транспорта, свалки, разводить огонь, производить любые работы, связанные с нарушением грунта и др.</w:t>
      </w:r>
    </w:p>
    <w:p w:rsidR="00614C97" w:rsidRPr="00483723" w:rsidRDefault="00614C97" w:rsidP="00614C97">
      <w:pPr>
        <w:spacing w:line="240" w:lineRule="auto"/>
        <w:ind w:left="0" w:right="0" w:firstLine="567"/>
        <w:jc w:val="both"/>
        <w:rPr>
          <w:rFonts w:ascii="Times New Roman" w:hAnsi="Times New Roman"/>
          <w:b/>
          <w:i w:val="0"/>
          <w:sz w:val="24"/>
        </w:rPr>
      </w:pPr>
      <w:r w:rsidRPr="00483723">
        <w:rPr>
          <w:rFonts w:ascii="Times New Roman" w:hAnsi="Times New Roman"/>
          <w:i w:val="0"/>
          <w:sz w:val="24"/>
          <w:u w:val="single"/>
        </w:rPr>
        <w:t>Охранные зоны объектов электросетевого хозяйства</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Охранные зоны устанавливаются: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lastRenderedPageBreak/>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xml:space="preserve">2 – для ВЛ напряжением до 1 кВ; </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10 – для ВЛ напряжением от 1 до 20 кВ;</w:t>
      </w:r>
    </w:p>
    <w:p w:rsidR="00614C97" w:rsidRPr="00483723" w:rsidRDefault="007B7002"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15 – для ВЛ напряжением 35 кВ;</w:t>
      </w:r>
    </w:p>
    <w:p w:rsidR="00614C97" w:rsidRPr="00483723" w:rsidRDefault="007B7002"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20 – для ВЛ напряжением 110 кВ;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 на 0,6 метра в сторону зданий и сооружений и на 1 метр в сторону проезжей части улицы);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водоёмов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водоёмов на расстоянии 100 метров, для несудоходных водоёмов — на расстоянии, предусмотренном для установления охранных зон вдоль воздушных линий электропередачи.</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Для электроподстанций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w:t>
      </w:r>
    </w:p>
    <w:p w:rsidR="00614C97" w:rsidRPr="00483723" w:rsidRDefault="00614C97" w:rsidP="00614C97">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t>Охранные зоны линий и сооружений связи</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Устанавливаются охранные зоны с особыми условиями использования:</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Создаются просеки в лесных массивах и зеленых насаждениях:</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 вдоль трассы кабеля связи – шириной не менее 6 метров (по 3 метра с каждой стороны от кабеля связи).</w:t>
      </w:r>
    </w:p>
    <w:p w:rsidR="00614C97" w:rsidRPr="00483723" w:rsidRDefault="00614C97" w:rsidP="00614C97">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lastRenderedPageBreak/>
        <w:t>Охранная зона тепловой сети</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Охранная зона устанавливается вдоль трассы прокладки тепловой сети и должна составлять не менее 6 метров.</w:t>
      </w:r>
    </w:p>
    <w:p w:rsidR="00C33DC2" w:rsidRPr="00483723" w:rsidRDefault="00C33DC2" w:rsidP="00C33DC2">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t>Охранные зоны геодезических пунктов</w:t>
      </w:r>
    </w:p>
    <w:p w:rsidR="00C33DC2" w:rsidRPr="00483723" w:rsidRDefault="00C33DC2" w:rsidP="00C33DC2">
      <w:pPr>
        <w:spacing w:line="240" w:lineRule="auto"/>
        <w:ind w:left="0" w:right="0" w:firstLine="567"/>
        <w:jc w:val="both"/>
        <w:rPr>
          <w:rFonts w:ascii="Times New Roman" w:hAnsi="Times New Roman"/>
          <w:i w:val="0"/>
          <w:sz w:val="24"/>
        </w:rPr>
      </w:pPr>
      <w:r w:rsidRPr="00483723">
        <w:rPr>
          <w:rFonts w:ascii="Times New Roman" w:hAnsi="Times New Roman"/>
          <w:i w:val="0"/>
          <w:sz w:val="24"/>
        </w:rPr>
        <w:t>Охранной зоной геодезического пункта является земельный участок, на котором расположен геодезический пункт, и полоса земли шириной 1 метр, примыкающая с внешней стороны к границе пункта.</w:t>
      </w:r>
    </w:p>
    <w:p w:rsidR="00C33DC2" w:rsidRPr="00483723" w:rsidRDefault="00C33DC2" w:rsidP="00C33DC2">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t>Охранные зоны объектов государственной наблюдательной сети</w:t>
      </w:r>
    </w:p>
    <w:p w:rsidR="00C33DC2" w:rsidRPr="00483723" w:rsidRDefault="00C33DC2" w:rsidP="00C33DC2">
      <w:pPr>
        <w:spacing w:line="240" w:lineRule="auto"/>
        <w:ind w:left="0" w:right="0" w:firstLine="567"/>
        <w:jc w:val="both"/>
        <w:rPr>
          <w:rFonts w:ascii="Times New Roman" w:hAnsi="Times New Roman"/>
          <w:i w:val="0"/>
          <w:sz w:val="24"/>
        </w:rPr>
      </w:pPr>
      <w:r w:rsidRPr="00483723">
        <w:rPr>
          <w:rFonts w:ascii="Times New Roman" w:hAnsi="Times New Roman"/>
          <w:i w:val="0"/>
          <w:sz w:val="24"/>
        </w:rPr>
        <w:t>Согласно «Положению о создании охранных зон стационарных пунктов наблюдений за состоянием окружающей природной среды, ее загрязнением» (постановление Правительства Российской Федерации от 27 августа 1999 года № 972 (в редакции постановления Правительства Российской Федерации от 01.02.2005 года № 49))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rsidR="00C33DC2" w:rsidRPr="00483723" w:rsidRDefault="00C33DC2" w:rsidP="00C33DC2">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t>Охранные зоны особо охраняемых природных территорий (за исключением лечебно-оздоровительных местностей и курортов)</w:t>
      </w:r>
    </w:p>
    <w:p w:rsidR="00C33DC2" w:rsidRPr="00483723" w:rsidRDefault="00C33DC2" w:rsidP="00C33DC2">
      <w:pPr>
        <w:spacing w:line="240" w:lineRule="auto"/>
        <w:ind w:left="0" w:right="0" w:firstLine="567"/>
        <w:jc w:val="both"/>
        <w:rPr>
          <w:rFonts w:ascii="Times New Roman" w:hAnsi="Times New Roman"/>
          <w:i w:val="0"/>
          <w:sz w:val="24"/>
        </w:rPr>
      </w:pPr>
      <w:r w:rsidRPr="00483723">
        <w:rPr>
          <w:rFonts w:ascii="Times New Roman" w:hAnsi="Times New Roman"/>
          <w:i w:val="0"/>
          <w:sz w:val="24"/>
        </w:rPr>
        <w:t>В соответствии с Федеральным законом Российской Федерации от 14 марта 1995 года № 33-ФЗ «Об особо охраняемых природных территориях»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w:t>
      </w:r>
    </w:p>
    <w:p w:rsidR="00F2378B" w:rsidRPr="00483723" w:rsidRDefault="00C33DC2" w:rsidP="00C33DC2">
      <w:pPr>
        <w:spacing w:line="240" w:lineRule="auto"/>
        <w:ind w:left="0" w:right="0" w:firstLine="567"/>
        <w:jc w:val="both"/>
        <w:rPr>
          <w:rFonts w:ascii="Times New Roman" w:hAnsi="Times New Roman"/>
          <w:i w:val="0"/>
          <w:sz w:val="24"/>
        </w:rPr>
      </w:pPr>
      <w:r w:rsidRPr="00483723">
        <w:rPr>
          <w:rFonts w:ascii="Times New Roman" w:hAnsi="Times New Roman"/>
          <w:i w:val="0"/>
          <w:sz w:val="24"/>
        </w:rPr>
        <w:t>В настоящее время охранных зон для ООПТ на территории поселения не разработано.</w:t>
      </w:r>
    </w:p>
    <w:p w:rsidR="00614C97" w:rsidRPr="00483723" w:rsidRDefault="00614C97" w:rsidP="00C33DC2">
      <w:pPr>
        <w:spacing w:line="240" w:lineRule="auto"/>
        <w:ind w:left="0" w:right="0" w:firstLine="567"/>
        <w:jc w:val="both"/>
        <w:rPr>
          <w:rFonts w:ascii="Times New Roman" w:hAnsi="Times New Roman"/>
          <w:b/>
          <w:i w:val="0"/>
          <w:sz w:val="24"/>
        </w:rPr>
      </w:pPr>
      <w:r w:rsidRPr="00483723">
        <w:rPr>
          <w:rFonts w:ascii="Times New Roman" w:hAnsi="Times New Roman"/>
          <w:b/>
          <w:i w:val="0"/>
          <w:sz w:val="24"/>
        </w:rPr>
        <w:t>Придорожная полоса автомобильных дорог</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Ширина придорожной полосы устанавливается в зависимости от категории автомобильной дороги в размере, м: 50 — для автомобильных дорог III и IV категорий; 25 — для автомобильных дорог V категории.</w:t>
      </w:r>
    </w:p>
    <w:p w:rsidR="00614C97" w:rsidRPr="00483723" w:rsidRDefault="00614C97" w:rsidP="00614C97">
      <w:pPr>
        <w:spacing w:line="240" w:lineRule="auto"/>
        <w:ind w:left="0" w:right="0" w:firstLine="567"/>
        <w:jc w:val="both"/>
        <w:rPr>
          <w:rFonts w:ascii="Times New Roman" w:hAnsi="Times New Roman"/>
          <w:i w:val="0"/>
          <w:sz w:val="24"/>
          <w:u w:val="single"/>
        </w:rPr>
      </w:pPr>
      <w:r w:rsidRPr="00483723">
        <w:rPr>
          <w:rFonts w:ascii="Times New Roman" w:hAnsi="Times New Roman"/>
          <w:i w:val="0"/>
          <w:sz w:val="24"/>
          <w:u w:val="single"/>
        </w:rPr>
        <w:t xml:space="preserve">Зона ограничения до жилой застройки. </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Расстояния от бровки земляного полотна указанных дорог до застройки необходимо принимать не менее, м: до жилой застройки – 100; садово-дачной застройки – 50; для дорог IV категории – соответственно 50 и 25. Со стороны жилой и общественной застройки поселений, садоводческих товариществ следует предусматривать вдоль дороги полосу зеленых насаждений шириной не менее 10 м.</w:t>
      </w:r>
    </w:p>
    <w:p w:rsidR="00614C97" w:rsidRPr="00483723" w:rsidRDefault="00614C97" w:rsidP="00614C97">
      <w:pPr>
        <w:spacing w:line="240" w:lineRule="auto"/>
        <w:ind w:left="0" w:right="0" w:firstLine="567"/>
        <w:jc w:val="both"/>
        <w:rPr>
          <w:rFonts w:ascii="Times New Roman" w:hAnsi="Times New Roman"/>
          <w:i w:val="0"/>
          <w:sz w:val="24"/>
        </w:rPr>
      </w:pPr>
      <w:r w:rsidRPr="00483723">
        <w:rPr>
          <w:rFonts w:ascii="Times New Roman" w:hAnsi="Times New Roman"/>
          <w:i w:val="0"/>
          <w:sz w:val="24"/>
        </w:rPr>
        <w:t>В случае нахождения существующей жилой застройки в пределах зоны ограничения до жилой застройки необходим комплекс мер по обеспечению экологических и санитарно-гигиенических требований к существующей застройке. В качестве мероприятий могут быть разработка проектов зон ограничений с компенсирующими мероприятиями в виде шумозащитных экранов, зеленых насаждений.</w:t>
      </w:r>
    </w:p>
    <w:p w:rsidR="00265FD4" w:rsidRPr="00483723" w:rsidRDefault="00265FD4" w:rsidP="00265FD4">
      <w:pPr>
        <w:autoSpaceDE w:val="0"/>
        <w:autoSpaceDN w:val="0"/>
        <w:adjustRightInd w:val="0"/>
        <w:spacing w:line="240" w:lineRule="auto"/>
        <w:ind w:left="0" w:right="0" w:firstLine="567"/>
        <w:jc w:val="both"/>
        <w:rPr>
          <w:rFonts w:ascii="Times New Roman" w:hAnsi="Times New Roman"/>
          <w:b/>
          <w:i w:val="0"/>
          <w:sz w:val="24"/>
        </w:rPr>
      </w:pPr>
    </w:p>
    <w:p w:rsidR="00845E8B" w:rsidRPr="00D24BBB" w:rsidRDefault="00FD7D40" w:rsidP="00845E8B">
      <w:pPr>
        <w:shd w:val="clear" w:color="auto" w:fill="FFFFFF"/>
        <w:spacing w:line="240" w:lineRule="auto"/>
        <w:jc w:val="center"/>
        <w:rPr>
          <w:rFonts w:ascii="Times New Roman" w:hAnsi="Times New Roman"/>
          <w:b/>
          <w:i w:val="0"/>
          <w:color w:val="FF0000"/>
          <w:sz w:val="36"/>
          <w:szCs w:val="36"/>
        </w:rPr>
      </w:pPr>
      <w:bookmarkStart w:id="146" w:name="_Toc427840801"/>
      <w:bookmarkStart w:id="147" w:name="_Toc427840983"/>
      <w:bookmarkStart w:id="148" w:name="_Toc465786406"/>
      <w:bookmarkStart w:id="149" w:name="_Toc427840796"/>
      <w:bookmarkStart w:id="150" w:name="_Toc427840978"/>
      <w:bookmarkEnd w:id="144"/>
      <w:bookmarkEnd w:id="145"/>
      <w:r>
        <w:rPr>
          <w:rFonts w:ascii="Times New Roman" w:hAnsi="Times New Roman"/>
          <w:b/>
          <w:i w:val="0"/>
          <w:sz w:val="24"/>
        </w:rPr>
        <w:t>Статья 20</w:t>
      </w:r>
      <w:r w:rsidR="00735105" w:rsidRPr="00483723">
        <w:rPr>
          <w:rFonts w:ascii="Times New Roman" w:hAnsi="Times New Roman"/>
          <w:b/>
          <w:i w:val="0"/>
          <w:sz w:val="24"/>
        </w:rPr>
        <w:t xml:space="preserve">. Градостроительные регламенты. </w:t>
      </w:r>
      <w:bookmarkEnd w:id="146"/>
      <w:bookmarkEnd w:id="147"/>
      <w:bookmarkEnd w:id="148"/>
      <w:bookmarkEnd w:id="149"/>
      <w:bookmarkEnd w:id="150"/>
      <w:r w:rsidR="00B60815">
        <w:rPr>
          <w:rFonts w:ascii="Times New Roman" w:hAnsi="Times New Roman"/>
          <w:b/>
          <w:i w:val="0"/>
          <w:color w:val="FF0000"/>
          <w:sz w:val="24"/>
        </w:rPr>
        <w:t xml:space="preserve">(Заполняется </w:t>
      </w:r>
      <w:r w:rsidR="00C9504F">
        <w:rPr>
          <w:rFonts w:ascii="Times New Roman" w:hAnsi="Times New Roman"/>
          <w:b/>
          <w:i w:val="0"/>
          <w:color w:val="FF0000"/>
          <w:sz w:val="24"/>
        </w:rPr>
        <w:t xml:space="preserve">по ранее внесенным изменениям в ПЗЗ, касающимся градостроительных регламентов и предельных параметров. Учесть выделенную формулировку в жилой зоне. </w:t>
      </w:r>
      <w:r w:rsidR="00C9504F" w:rsidRPr="00D24BBB">
        <w:rPr>
          <w:rFonts w:ascii="Times New Roman" w:hAnsi="Times New Roman"/>
          <w:b/>
          <w:i w:val="0"/>
          <w:color w:val="FF0000"/>
          <w:sz w:val="36"/>
          <w:szCs w:val="36"/>
        </w:rPr>
        <w:t>В каждом сельсовете свои регламенты.</w:t>
      </w:r>
      <w:r w:rsidR="00D24BBB">
        <w:rPr>
          <w:rFonts w:ascii="Times New Roman" w:hAnsi="Times New Roman"/>
          <w:b/>
          <w:i w:val="0"/>
          <w:color w:val="FF0000"/>
          <w:sz w:val="36"/>
          <w:szCs w:val="36"/>
        </w:rPr>
        <w:t>!!!</w:t>
      </w:r>
      <w:r w:rsidR="00C9504F" w:rsidRPr="00D24BBB">
        <w:rPr>
          <w:rFonts w:ascii="Times New Roman" w:hAnsi="Times New Roman"/>
          <w:b/>
          <w:i w:val="0"/>
          <w:color w:val="FF0000"/>
          <w:sz w:val="36"/>
          <w:szCs w:val="36"/>
        </w:rPr>
        <w:t xml:space="preserve">) </w:t>
      </w:r>
    </w:p>
    <w:p w:rsidR="00845E8B" w:rsidRPr="00853533" w:rsidRDefault="00845E8B" w:rsidP="00845E8B">
      <w:pPr>
        <w:shd w:val="clear" w:color="auto" w:fill="FFFFFF"/>
        <w:spacing w:line="240" w:lineRule="auto"/>
        <w:jc w:val="center"/>
        <w:rPr>
          <w:rFonts w:ascii="Times New Roman" w:hAnsi="Times New Roman"/>
          <w:b/>
          <w:bCs/>
          <w:sz w:val="24"/>
        </w:rPr>
      </w:pPr>
      <w:r w:rsidRPr="00853533">
        <w:rPr>
          <w:rFonts w:ascii="Times New Roman" w:hAnsi="Times New Roman"/>
          <w:b/>
          <w:bCs/>
          <w:sz w:val="24"/>
        </w:rPr>
        <w:t>ЖИЛАЯ ЗОНА</w:t>
      </w:r>
    </w:p>
    <w:p w:rsidR="00845E8B" w:rsidRPr="00853533" w:rsidRDefault="00845E8B" w:rsidP="00845E8B">
      <w:pPr>
        <w:spacing w:line="240" w:lineRule="auto"/>
        <w:jc w:val="both"/>
        <w:rPr>
          <w:rFonts w:ascii="Times New Roman" w:hAnsi="Times New Roman"/>
          <w:b/>
          <w:bCs/>
          <w:sz w:val="24"/>
          <w:u w:val="single"/>
        </w:rPr>
      </w:pPr>
      <w:r w:rsidRPr="00853533">
        <w:rPr>
          <w:rFonts w:ascii="Times New Roman" w:hAnsi="Times New Roman"/>
          <w:b/>
          <w:bCs/>
          <w:sz w:val="24"/>
          <w:u w:val="single"/>
        </w:rPr>
        <w:t>Ж  Зона застройки индивидуальными, блокированными жилыми домами.</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bCs/>
          <w:i/>
          <w:sz w:val="24"/>
          <w:szCs w:val="24"/>
        </w:rPr>
        <w:t xml:space="preserve">     Зона застройки индивидуальными, блокированными и малоэтажными жилыми домами</w:t>
      </w:r>
      <w:r w:rsidRPr="00853533">
        <w:rPr>
          <w:rFonts w:ascii="Times New Roman" w:hAnsi="Times New Roman"/>
          <w:i/>
          <w:sz w:val="24"/>
          <w:szCs w:val="24"/>
        </w:rPr>
        <w:t xml:space="preserve"> выделена для обеспечения правовых условий формирования жилых районов из отдельно стоящих жилых домов усадебного типа  с минимально разрешенным набором услуг местного значения.</w:t>
      </w:r>
    </w:p>
    <w:p w:rsidR="00845E8B" w:rsidRPr="00853533" w:rsidRDefault="00845E8B" w:rsidP="00845E8B">
      <w:pPr>
        <w:pStyle w:val="afffffffff5"/>
        <w:jc w:val="both"/>
        <w:rPr>
          <w:rFonts w:ascii="Times New Roman" w:hAnsi="Times New Roman"/>
          <w:i/>
          <w:sz w:val="24"/>
          <w:szCs w:val="24"/>
        </w:rPr>
      </w:pPr>
      <w:r>
        <w:rPr>
          <w:rFonts w:ascii="Times New Roman" w:hAnsi="Times New Roman"/>
          <w:i/>
          <w:sz w:val="24"/>
          <w:szCs w:val="24"/>
        </w:rPr>
        <w:lastRenderedPageBreak/>
        <w:t>В зоне Ж</w:t>
      </w:r>
      <w:r w:rsidRPr="00853533">
        <w:rPr>
          <w:rFonts w:ascii="Times New Roman" w:hAnsi="Times New Roman"/>
          <w:i/>
          <w:sz w:val="24"/>
          <w:szCs w:val="24"/>
        </w:rPr>
        <w:t xml:space="preserve"> могут размещаться жилые дома высотой от 1 до 3 этажей</w:t>
      </w:r>
      <w:r w:rsidR="00D24BBB" w:rsidRPr="00D24BBB">
        <w:rPr>
          <w:rFonts w:ascii="Times New Roman" w:hAnsi="Times New Roman"/>
          <w:i/>
          <w:color w:val="FF0000"/>
          <w:sz w:val="28"/>
          <w:szCs w:val="28"/>
          <w:u w:val="single"/>
        </w:rPr>
        <w:t>ДОБАВИТЬ!</w:t>
      </w:r>
      <w:r w:rsidR="001F02CC" w:rsidRPr="00B60815">
        <w:rPr>
          <w:rFonts w:ascii="Times New Roman" w:hAnsi="Times New Roman"/>
          <w:i/>
          <w:color w:val="FF0000"/>
          <w:sz w:val="24"/>
          <w:szCs w:val="24"/>
        </w:rPr>
        <w:t>(включая мансардный этаж)</w:t>
      </w:r>
      <w:r w:rsidRPr="00853533">
        <w:rPr>
          <w:rFonts w:ascii="Times New Roman" w:hAnsi="Times New Roman"/>
          <w:i/>
          <w:sz w:val="24"/>
          <w:szCs w:val="24"/>
        </w:rPr>
        <w:t xml:space="preserve">, преимущественно одноквартирные индивидуальные жилые дома, а также двухквартирные дома и жилые дома на приусадебных участках личного подсобного хозяйства. Жилые дома могут включать помещения для  ведения  личного  подсобного  хозяйства  или  иметь  специальные  помещения  с  местами приложения  труда,  не  оказывающими  негативного  воздействия  на  окружающую  среду. </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 xml:space="preserve">Допускается пристройка хозяйственного сарая,бани,теплицык индивидуальному усадебному дому с соблюдением требований санитарных, зооветеринарных и противопожарных норм. </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 xml:space="preserve">1.  Видам  разрешенного  использования  земельного  участка  территориальной  зоны индивидуальной  усадебной  жилой  застройки  Ж,  выделенной  по  градостроительному зонированию,  в  наибольшей  степени  соответствуют  виды  разрешенного  использования земельного  участка  по  приказуМинэкономразвития России от 1  сентября 2014 г. №540(в редакции от 30.09.2015 г.) «Об утверждении классификатора видовразрешённого использования земельных участков (далее Классификатор): </w:t>
      </w:r>
    </w:p>
    <w:p w:rsidR="00845E8B" w:rsidRPr="001F02CC" w:rsidRDefault="00845E8B" w:rsidP="00845E8B">
      <w:pPr>
        <w:pStyle w:val="afffffffff5"/>
        <w:jc w:val="both"/>
        <w:rPr>
          <w:rFonts w:ascii="Times New Roman" w:hAnsi="Times New Roman"/>
          <w:i/>
          <w:sz w:val="24"/>
          <w:szCs w:val="24"/>
        </w:rPr>
      </w:pPr>
      <w:r w:rsidRPr="001F02CC">
        <w:rPr>
          <w:rFonts w:ascii="Times New Roman" w:hAnsi="Times New Roman"/>
          <w:i/>
          <w:sz w:val="24"/>
          <w:szCs w:val="24"/>
        </w:rPr>
        <w:t>−  для  индивидуального  жилищного  строительства  с  кодом 2.1 (размещение индивидуального жилого дома (дом, пригодный для постоянного проживания, высотой не выше трех надземных этажей); выращивание плодовых, ягодных, овощных, бахчевых или иных  декоративных  или  сельскохозяйственных  культур;  размещение индивидуальных гаражей и подсобных сооружений;</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 xml:space="preserve">−  для  ведения  личного  подсобного  хозяйства  с  кодом 2.2 (Размещение жилого  дома,  не предназначенного  для  раздела  на  квартиры (дома,  пригодные  для  постоянного проживания  и  высотой  не  выше  трех  надземных  этажей);  производство сельскохозяйственной  продукции;  размещение  гаража  и  иных  вспомогательных сооружений; содержание сельскохозяйственных животных). </w:t>
      </w:r>
    </w:p>
    <w:p w:rsidR="00845E8B" w:rsidRPr="00853533" w:rsidRDefault="00845E8B" w:rsidP="00845E8B">
      <w:pPr>
        <w:pStyle w:val="afffffffff5"/>
        <w:jc w:val="both"/>
        <w:rPr>
          <w:rFonts w:ascii="Times New Roman" w:hAnsi="Times New Roman"/>
          <w:i/>
          <w:sz w:val="24"/>
          <w:szCs w:val="24"/>
        </w:rPr>
      </w:pPr>
      <w:r>
        <w:rPr>
          <w:rFonts w:ascii="Times New Roman" w:hAnsi="Times New Roman"/>
          <w:i/>
          <w:sz w:val="24"/>
          <w:szCs w:val="24"/>
        </w:rPr>
        <w:t>2.  В  зоне  Ж</w:t>
      </w:r>
      <w:r w:rsidRPr="00853533">
        <w:rPr>
          <w:rFonts w:ascii="Times New Roman" w:hAnsi="Times New Roman"/>
          <w:i/>
          <w:sz w:val="24"/>
          <w:szCs w:val="24"/>
        </w:rPr>
        <w:t xml:space="preserve"> индивидуальной  жилой  застройки  могут  размещаться  объекты капитального  строительства,  размещение  которых  предусмотрено  видами  разрешенного использования  с  кодами 3.1, 3.2, 3.3, 3.4, 3.4.1, 3.5.1, 3.6, 3.7, 3.10.1, 4.1, 4.3, 4.4, 4.6, 4.7, 4.9 Классификатора,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существенного неудобства жителям, не требует установления санитарной зоны</w:t>
      </w:r>
      <w:r>
        <w:rPr>
          <w:rFonts w:ascii="Times New Roman" w:hAnsi="Times New Roman"/>
          <w:i/>
          <w:sz w:val="24"/>
          <w:szCs w:val="24"/>
        </w:rPr>
        <w:t>.</w:t>
      </w:r>
    </w:p>
    <w:p w:rsidR="00845E8B" w:rsidRPr="00853533" w:rsidRDefault="00845E8B" w:rsidP="00845E8B">
      <w:pPr>
        <w:pStyle w:val="afffffffff5"/>
        <w:jc w:val="both"/>
        <w:rPr>
          <w:rFonts w:ascii="Times New Roman" w:hAnsi="Times New Roman"/>
          <w:i/>
          <w:sz w:val="24"/>
          <w:szCs w:val="24"/>
        </w:rPr>
      </w:pPr>
      <w:r>
        <w:rPr>
          <w:rFonts w:ascii="Times New Roman" w:hAnsi="Times New Roman"/>
          <w:i/>
          <w:sz w:val="24"/>
          <w:szCs w:val="24"/>
        </w:rPr>
        <w:t>3.  В  зоне  Ж</w:t>
      </w:r>
      <w:r w:rsidRPr="00853533">
        <w:rPr>
          <w:rFonts w:ascii="Times New Roman" w:hAnsi="Times New Roman"/>
          <w:i/>
          <w:sz w:val="24"/>
          <w:szCs w:val="24"/>
        </w:rPr>
        <w:t xml:space="preserve"> индивидуальной  жилой  застройки  могут  размещаться  объекты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 - по Классификатору 3.1. </w:t>
      </w:r>
    </w:p>
    <w:p w:rsidR="00845E8B" w:rsidRPr="00853533" w:rsidRDefault="00845E8B" w:rsidP="00845E8B">
      <w:pPr>
        <w:pStyle w:val="afffffffff5"/>
        <w:jc w:val="both"/>
        <w:rPr>
          <w:rFonts w:ascii="Times New Roman" w:hAnsi="Times New Roman"/>
          <w:b/>
          <w:bCs/>
          <w:sz w:val="28"/>
          <w:szCs w:val="28"/>
        </w:rPr>
      </w:pPr>
      <w:r>
        <w:rPr>
          <w:rFonts w:ascii="Times New Roman" w:hAnsi="Times New Roman"/>
          <w:i/>
          <w:sz w:val="24"/>
          <w:szCs w:val="24"/>
        </w:rPr>
        <w:t>4.  В  зоне  Ж</w:t>
      </w:r>
      <w:r w:rsidRPr="00853533">
        <w:rPr>
          <w:rFonts w:ascii="Times New Roman" w:hAnsi="Times New Roman"/>
          <w:i/>
          <w:sz w:val="24"/>
          <w:szCs w:val="24"/>
        </w:rPr>
        <w:t xml:space="preserve">  индивидуальной  жилой  застройки,  как  вспомогательные  виды использования  земельных  участков,  рекомендуется  проектировать  площадки:  для  игр  детей разного  возраста,  для  отдыха  взрослых,  занятий  физкультурой  и  спортом,  установки мусоросборников,  выгула  собак  и  другие  виды  в  соответствии  с Правилами  благоустройства  </w:t>
      </w:r>
      <w:r>
        <w:rPr>
          <w:rFonts w:ascii="Times New Roman" w:hAnsi="Times New Roman"/>
          <w:i/>
          <w:sz w:val="24"/>
          <w:szCs w:val="24"/>
        </w:rPr>
        <w:t>Дмитриевского</w:t>
      </w:r>
      <w:r w:rsidRPr="00853533">
        <w:rPr>
          <w:rFonts w:ascii="Times New Roman" w:hAnsi="Times New Roman"/>
          <w:i/>
          <w:sz w:val="24"/>
          <w:szCs w:val="24"/>
        </w:rPr>
        <w:t xml:space="preserve"> сельского поселения.</w:t>
      </w:r>
    </w:p>
    <w:p w:rsidR="00845E8B" w:rsidRPr="00853533" w:rsidRDefault="00845E8B" w:rsidP="00845E8B">
      <w:pPr>
        <w:jc w:val="center"/>
        <w:rPr>
          <w:rFonts w:ascii="Times New Roman" w:hAnsi="Times New Roman"/>
          <w:b/>
          <w:szCs w:val="28"/>
        </w:rPr>
        <w:sectPr w:rsidR="00845E8B" w:rsidRPr="00853533" w:rsidSect="00C9504F">
          <w:headerReference w:type="first" r:id="rId67"/>
          <w:footerReference w:type="first" r:id="rId68"/>
          <w:pgSz w:w="11906" w:h="16838"/>
          <w:pgMar w:top="567" w:right="851" w:bottom="1134" w:left="941" w:header="567" w:footer="57" w:gutter="0"/>
          <w:pgNumType w:start="1" w:chapStyle="1"/>
          <w:cols w:space="708"/>
          <w:titlePg/>
          <w:docGrid w:linePitch="360"/>
        </w:sectPr>
      </w:pPr>
    </w:p>
    <w:p w:rsidR="001F02CC" w:rsidRPr="001F02CC" w:rsidRDefault="001F02CC" w:rsidP="001F02CC">
      <w:pPr>
        <w:spacing w:after="200" w:line="276" w:lineRule="auto"/>
        <w:ind w:left="0" w:right="0" w:firstLine="0"/>
        <w:jc w:val="center"/>
        <w:rPr>
          <w:rFonts w:ascii="Times New Roman" w:eastAsiaTheme="minorEastAsia" w:hAnsi="Times New Roman"/>
          <w:b/>
          <w:i w:val="0"/>
          <w:sz w:val="24"/>
        </w:rPr>
      </w:pPr>
      <w:r w:rsidRPr="001F02CC">
        <w:rPr>
          <w:rFonts w:ascii="Times New Roman" w:eastAsiaTheme="minorEastAsia"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застройки индивидуальными, блокированными жилыми домами  Ж</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68"/>
        <w:gridCol w:w="709"/>
        <w:gridCol w:w="5386"/>
        <w:gridCol w:w="709"/>
        <w:gridCol w:w="5670"/>
      </w:tblGrid>
      <w:tr w:rsidR="001F02CC" w:rsidRPr="001F02CC" w:rsidTr="001F02CC">
        <w:trPr>
          <w:trHeight w:val="529"/>
          <w:tblHeader/>
        </w:trPr>
        <w:tc>
          <w:tcPr>
            <w:tcW w:w="534" w:type="dxa"/>
            <w:vMerge w:val="restart"/>
            <w:shd w:val="clear" w:color="auto" w:fill="D9D9D9"/>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п/п</w:t>
            </w:r>
          </w:p>
        </w:tc>
        <w:tc>
          <w:tcPr>
            <w:tcW w:w="2977" w:type="dxa"/>
            <w:gridSpan w:val="2"/>
            <w:shd w:val="clear" w:color="auto" w:fill="D9D9D9"/>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Виды разрешенного использования</w:t>
            </w: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по Классификатору</w:t>
            </w:r>
          </w:p>
        </w:tc>
        <w:tc>
          <w:tcPr>
            <w:tcW w:w="6095" w:type="dxa"/>
            <w:gridSpan w:val="2"/>
            <w:shd w:val="clear" w:color="auto" w:fill="D9D9D9"/>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bCs/>
                <w:i w:val="0"/>
                <w:sz w:val="18"/>
                <w:szCs w:val="18"/>
              </w:rPr>
              <w:t>Описание вида разрешенного использования земельного участка</w:t>
            </w:r>
          </w:p>
        </w:tc>
        <w:tc>
          <w:tcPr>
            <w:tcW w:w="5670" w:type="dxa"/>
            <w:vMerge w:val="restart"/>
            <w:shd w:val="clear" w:color="auto" w:fill="D9D9D9"/>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Предельные (минимальные и (или) максимальные) размеры</w:t>
            </w: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земельных участков и предельные параметры разрешенного</w:t>
            </w: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строительства, реконструкции объектов капитального</w:t>
            </w: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строительства</w:t>
            </w:r>
          </w:p>
        </w:tc>
      </w:tr>
      <w:tr w:rsidR="001F02CC" w:rsidRPr="001F02CC" w:rsidTr="001F02CC">
        <w:trPr>
          <w:trHeight w:val="113"/>
          <w:tblHeader/>
        </w:trPr>
        <w:tc>
          <w:tcPr>
            <w:tcW w:w="534" w:type="dxa"/>
            <w:vMerge/>
            <w:shd w:val="clear" w:color="auto" w:fill="D9D9D9"/>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p>
        </w:tc>
        <w:tc>
          <w:tcPr>
            <w:tcW w:w="2268" w:type="dxa"/>
            <w:shd w:val="clear" w:color="auto" w:fill="D9D9D9"/>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Наименование</w:t>
            </w:r>
          </w:p>
        </w:tc>
        <w:tc>
          <w:tcPr>
            <w:tcW w:w="709" w:type="dxa"/>
            <w:shd w:val="clear" w:color="auto" w:fill="D9D9D9"/>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Код</w:t>
            </w:r>
          </w:p>
        </w:tc>
        <w:tc>
          <w:tcPr>
            <w:tcW w:w="5386" w:type="dxa"/>
            <w:shd w:val="clear" w:color="auto" w:fill="D9D9D9"/>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Наименование</w:t>
            </w:r>
          </w:p>
        </w:tc>
        <w:tc>
          <w:tcPr>
            <w:tcW w:w="709" w:type="dxa"/>
            <w:shd w:val="clear" w:color="auto" w:fill="D9D9D9"/>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Код</w:t>
            </w:r>
          </w:p>
        </w:tc>
        <w:tc>
          <w:tcPr>
            <w:tcW w:w="5670" w:type="dxa"/>
            <w:vMerge/>
            <w:shd w:val="clear" w:color="auto" w:fill="D9D9D9"/>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p>
        </w:tc>
      </w:tr>
      <w:tr w:rsidR="001F02CC" w:rsidRPr="001F02CC" w:rsidTr="001F02CC">
        <w:trPr>
          <w:trHeight w:val="286"/>
        </w:trPr>
        <w:tc>
          <w:tcPr>
            <w:tcW w:w="15276" w:type="dxa"/>
            <w:gridSpan w:val="6"/>
            <w:shd w:val="clear" w:color="auto" w:fill="FFFFFF"/>
            <w:vAlign w:val="center"/>
          </w:tcPr>
          <w:p w:rsidR="001F02CC" w:rsidRPr="001F02CC" w:rsidRDefault="001F02CC" w:rsidP="001F02CC">
            <w:pPr>
              <w:widowControl w:val="0"/>
              <w:spacing w:line="240" w:lineRule="auto"/>
              <w:ind w:left="0" w:right="0" w:firstLine="0"/>
              <w:jc w:val="center"/>
              <w:rPr>
                <w:rFonts w:ascii="Times New Roman" w:hAnsi="Times New Roman"/>
                <w:b/>
                <w:i w:val="0"/>
                <w:sz w:val="20"/>
                <w:szCs w:val="20"/>
              </w:rPr>
            </w:pPr>
            <w:r w:rsidRPr="001F02CC">
              <w:rPr>
                <w:rFonts w:ascii="Times New Roman" w:hAnsi="Times New Roman"/>
                <w:b/>
                <w:i w:val="0"/>
                <w:sz w:val="20"/>
                <w:szCs w:val="20"/>
              </w:rPr>
              <w:t>ЖИЛЫЕ  ЗОНЫ</w:t>
            </w:r>
          </w:p>
        </w:tc>
      </w:tr>
      <w:tr w:rsidR="001F02CC" w:rsidRPr="001F02CC" w:rsidTr="001F02CC">
        <w:trPr>
          <w:trHeight w:val="286"/>
        </w:trPr>
        <w:tc>
          <w:tcPr>
            <w:tcW w:w="15276" w:type="dxa"/>
            <w:gridSpan w:val="6"/>
            <w:shd w:val="clear" w:color="auto" w:fill="FFFFFF"/>
            <w:vAlign w:val="center"/>
          </w:tcPr>
          <w:p w:rsidR="001F02CC" w:rsidRPr="001F02CC" w:rsidRDefault="001F02CC" w:rsidP="001F02CC">
            <w:pPr>
              <w:widowControl w:val="0"/>
              <w:spacing w:line="240" w:lineRule="auto"/>
              <w:ind w:left="0" w:right="0" w:firstLine="0"/>
              <w:jc w:val="center"/>
              <w:rPr>
                <w:rFonts w:ascii="Times New Roman" w:hAnsi="Times New Roman"/>
                <w:b/>
                <w:i w:val="0"/>
                <w:sz w:val="20"/>
                <w:szCs w:val="20"/>
              </w:rPr>
            </w:pPr>
            <w:r w:rsidRPr="001F02CC">
              <w:rPr>
                <w:rFonts w:ascii="Times New Roman" w:hAnsi="Times New Roman"/>
                <w:b/>
                <w:i w:val="0"/>
                <w:sz w:val="20"/>
                <w:szCs w:val="20"/>
              </w:rPr>
              <w:t>ОСНОВНЫЕ ВИДЫ РАЗРЕШЁННОГО ИСПОЛЬЗОВАНИЯ ЗОНЫ «Ж»</w:t>
            </w:r>
          </w:p>
        </w:tc>
      </w:tr>
      <w:tr w:rsidR="001F02CC" w:rsidRPr="001F02CC" w:rsidTr="001F02CC">
        <w:trPr>
          <w:trHeight w:val="393"/>
        </w:trPr>
        <w:tc>
          <w:tcPr>
            <w:tcW w:w="534" w:type="dxa"/>
          </w:tcPr>
          <w:p w:rsidR="001F02CC" w:rsidRPr="001F02CC" w:rsidRDefault="001F02CC" w:rsidP="001F02CC">
            <w:pPr>
              <w:spacing w:after="200" w:line="276"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1.  </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Для  индивидуального жилищного строительства</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индивидуального жилого дома (дом, пригодный для постоянного проживания, высотой не выше трех надземных этажей);</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выращивание плодовых, ягодных, овощных, бахчевых или иных декоративных или сельскохозяйственных культур;</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индивидуальных гаражей и подсобных сооружений</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2.1</w:t>
            </w:r>
          </w:p>
        </w:tc>
        <w:tc>
          <w:tcPr>
            <w:tcW w:w="5670" w:type="dxa"/>
            <w:vMerge w:val="restart"/>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1. Предельные(минимальные  и (или) максимальные) размеры  земельных участков</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1.1 Минимальные  - максимальные  размеры земельных участков: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для  блокированного  жилищного  строительства  (на  1 квартиру) – 0,1га - 0,2га;</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 xml:space="preserve">-  для  многоквартирных  жилых домов  (на 1 квартиру) - 0,01га/- 0,06 га;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для  ведения  личного  подсобного  хозяйства,  предоставляемых  в</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собственность из земель, находящихся в муниципальной собственности–  (с правом возведения жилого дома) – 0,15га - 1,0га;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2.  Минимальные  отступы  зданий,  строений  и  сооружений  от  границ  земельных участков:</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2.1  В  границах  населённых  пунктов  жилой  дом  должен  располагаться:</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 в  новой  застройке-  не  менее 5м  от  красных  линий  улиц  и  не менее  3  м  от  красных  линий  проездов.</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2.2 Расстояние  от  хозяйственных  построек</w:t>
            </w:r>
            <w:r w:rsidRPr="001F02CC">
              <w:rPr>
                <w:rFonts w:asciiTheme="minorHAnsi" w:eastAsiaTheme="minorEastAsia" w:hAnsiTheme="minorHAnsi" w:cstheme="minorBidi"/>
                <w:i w:val="0"/>
                <w:sz w:val="22"/>
                <w:szCs w:val="22"/>
              </w:rPr>
              <w:t xml:space="preserve"> (</w:t>
            </w:r>
            <w:r w:rsidRPr="001F02CC">
              <w:rPr>
                <w:rFonts w:ascii="Times New Roman" w:eastAsiaTheme="minorEastAsia" w:hAnsi="Times New Roman" w:cstheme="minorBidi"/>
                <w:i w:val="0"/>
                <w:sz w:val="18"/>
                <w:szCs w:val="18"/>
              </w:rPr>
              <w:t>гараж, летняя кухня, теплица, баня)  должно быть:</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жилых  домов  по каждой улице;</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  в  новой  застройке:</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  не  менее 5м  от  красных  линий  улиц  и  не менее  3  м  от  красных  линий  проездов.</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2.3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не ближе створа тыльного (дворового) фасада жилого дома;</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2.4  Расстояние  до  границы  соседнего  земельного  участка  должно  быть  не менее: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от жилого дома– 3 м;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 xml:space="preserve">- от постройки для содержания скота и птицы– 4 м;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от бань, автостоянок и прочих построек– 1 м.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от стволов деревьев: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высокорослых– 4 м;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среднерослых– 2 м;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от кустарника– 1 м.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2.5  Допускается  блокировка  жилых  домов,  а  также  хозяйственных</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построек  на  смежных  земельных  участках  по  взаимному  согласию</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домовладельцев  при  новом  строительстве  с  учётом  противопожарных требований.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2.6  Пасеки(ульи)  на  территории  населенных  пунктов  должны</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размещаться на расстоянии не менее10 м от границ соседнего земельного участка и не менее 50 м от жилых помещений.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Территория пасеки(ульев) должна иметь сплошное ограждение высотой не менее  2 м.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при размещении ульев на высоте не менее 2 м;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с  отделением  их  зданием,  строением,  сооружением,  густым</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кустарником высотой не менее 2 м.</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Предельное  количество  этажей  или  предельная  высота  зданий, строений, сооружений: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3.1 максимальное  количество  этажей  индивидуальных  одноквартирных  и двухквартирных жилых домов– 3 этажа.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4. Максимальный процент застройки в границах земельного участка: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4.1  Максимальный  процент  застройки  земельного  приусадебного</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(приквартирного) участка – 60%.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5. Минимальное расстояние: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от окон жилых помещений:</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от колодца до уборной и компостного устройства – 8 м;</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от погреба до компостного устройства – 12 м.</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6.  Максимальная  высота  ограждения  земельного  участка не  более 2,0 метров.</w:t>
            </w:r>
          </w:p>
        </w:tc>
      </w:tr>
      <w:tr w:rsidR="001F02CC" w:rsidRPr="001F02CC" w:rsidTr="001F02CC">
        <w:tc>
          <w:tcPr>
            <w:tcW w:w="534"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2.</w:t>
            </w:r>
          </w:p>
        </w:tc>
        <w:tc>
          <w:tcPr>
            <w:tcW w:w="2268" w:type="dxa"/>
          </w:tcPr>
          <w:p w:rsidR="001F02CC" w:rsidRPr="001F02CC" w:rsidRDefault="001F02CC" w:rsidP="001F02CC">
            <w:pPr>
              <w:spacing w:after="200" w:line="276"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Блокированная жилая застройка</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разведение декоративных и плодовых деревьев, овощных и ягодных культур;</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индивидуальных гаражей и иных вспомогательных сооружений;</w:t>
            </w:r>
          </w:p>
          <w:p w:rsidR="001F02CC" w:rsidRPr="001F02CC" w:rsidRDefault="001F02CC" w:rsidP="001F02CC">
            <w:pPr>
              <w:spacing w:after="200" w:line="276"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обустройство спортивных и детских площадок, площадок отдыха</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2.3</w:t>
            </w:r>
          </w:p>
        </w:tc>
        <w:tc>
          <w:tcPr>
            <w:tcW w:w="5670" w:type="dxa"/>
            <w:vMerge/>
            <w:vAlign w:val="center"/>
          </w:tcPr>
          <w:p w:rsidR="001F02CC" w:rsidRPr="001F02CC" w:rsidRDefault="001F02CC" w:rsidP="001F02CC">
            <w:pPr>
              <w:widowControl w:val="0"/>
              <w:spacing w:line="240" w:lineRule="auto"/>
              <w:ind w:left="0" w:right="0" w:firstLine="0"/>
              <w:rPr>
                <w:rFonts w:ascii="Times New Roman" w:hAnsi="Times New Roman"/>
                <w:i w:val="0"/>
                <w:sz w:val="18"/>
                <w:szCs w:val="18"/>
              </w:rPr>
            </w:pPr>
          </w:p>
        </w:tc>
      </w:tr>
      <w:tr w:rsidR="001F02CC" w:rsidRPr="001F02CC" w:rsidTr="001F02CC">
        <w:trPr>
          <w:trHeight w:val="1152"/>
        </w:trPr>
        <w:tc>
          <w:tcPr>
            <w:tcW w:w="534" w:type="dxa"/>
            <w:tcBorders>
              <w:bottom w:val="single" w:sz="4" w:space="0" w:color="auto"/>
            </w:tcBorders>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3.</w:t>
            </w:r>
          </w:p>
        </w:tc>
        <w:tc>
          <w:tcPr>
            <w:tcW w:w="2268" w:type="dxa"/>
            <w:tcBorders>
              <w:bottom w:val="single" w:sz="4" w:space="0" w:color="auto"/>
            </w:tcBorders>
          </w:tcPr>
          <w:p w:rsidR="001F02CC" w:rsidRPr="001F02CC" w:rsidRDefault="001F02CC" w:rsidP="001F02CC">
            <w:pPr>
              <w:spacing w:line="240" w:lineRule="auto"/>
              <w:ind w:left="0" w:right="0" w:firstLine="0"/>
              <w:rPr>
                <w:rFonts w:ascii="Times New Roman" w:eastAsiaTheme="minorEastAsia" w:hAnsi="Times New Roman"/>
                <w:i w:val="0"/>
                <w:sz w:val="22"/>
                <w:szCs w:val="22"/>
              </w:rPr>
            </w:pPr>
            <w:r w:rsidRPr="001F02CC">
              <w:rPr>
                <w:rFonts w:ascii="Times New Roman" w:eastAsiaTheme="minorEastAsia" w:hAnsi="Times New Roman"/>
                <w:bCs/>
                <w:i w:val="0"/>
                <w:sz w:val="18"/>
                <w:szCs w:val="18"/>
              </w:rPr>
              <w:t>Для ведения личного подсобного хозяйства</w:t>
            </w:r>
          </w:p>
          <w:p w:rsidR="001F02CC" w:rsidRPr="001F02CC" w:rsidRDefault="001F02CC" w:rsidP="001F02CC">
            <w:pPr>
              <w:spacing w:line="240" w:lineRule="auto"/>
              <w:ind w:left="0" w:right="0" w:firstLine="0"/>
              <w:rPr>
                <w:rFonts w:ascii="Times New Roman" w:eastAsiaTheme="minorEastAsia" w:hAnsi="Times New Roman"/>
                <w:i w:val="0"/>
                <w:sz w:val="18"/>
                <w:szCs w:val="18"/>
              </w:rPr>
            </w:pPr>
          </w:p>
        </w:tc>
        <w:tc>
          <w:tcPr>
            <w:tcW w:w="709" w:type="dxa"/>
            <w:tcBorders>
              <w:bottom w:val="single" w:sz="4" w:space="0" w:color="auto"/>
            </w:tcBorders>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Borders>
              <w:bottom w:val="single" w:sz="4" w:space="0" w:color="auto"/>
            </w:tcBorders>
          </w:tcPr>
          <w:p w:rsidR="001F02CC" w:rsidRPr="001F02CC" w:rsidRDefault="001F02CC" w:rsidP="001F02CC">
            <w:pPr>
              <w:spacing w:line="240" w:lineRule="auto"/>
              <w:ind w:left="0" w:right="0" w:firstLine="0"/>
              <w:rPr>
                <w:rFonts w:ascii="Times New Roman" w:eastAsiaTheme="minorEastAsia" w:hAnsi="Times New Roman"/>
                <w:bCs/>
                <w:i w:val="0"/>
                <w:sz w:val="18"/>
                <w:szCs w:val="18"/>
              </w:rPr>
            </w:pPr>
            <w:r w:rsidRPr="001F02CC">
              <w:rPr>
                <w:rFonts w:ascii="Times New Roman" w:eastAsiaTheme="minorEastAsia" w:hAnsi="Times New Roman"/>
                <w:bCs/>
                <w:i w:val="0"/>
                <w:sz w:val="18"/>
                <w:szCs w:val="18"/>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1F02CC" w:rsidRPr="001F02CC" w:rsidRDefault="001F02CC" w:rsidP="001F02CC">
            <w:pPr>
              <w:spacing w:line="240" w:lineRule="auto"/>
              <w:ind w:left="0" w:right="0" w:firstLine="0"/>
              <w:rPr>
                <w:rFonts w:ascii="Times New Roman" w:eastAsiaTheme="minorEastAsia" w:hAnsi="Times New Roman"/>
                <w:bCs/>
                <w:i w:val="0"/>
                <w:sz w:val="18"/>
                <w:szCs w:val="18"/>
              </w:rPr>
            </w:pPr>
            <w:r w:rsidRPr="001F02CC">
              <w:rPr>
                <w:rFonts w:ascii="Times New Roman" w:eastAsiaTheme="minorEastAsia" w:hAnsi="Times New Roman"/>
                <w:bCs/>
                <w:i w:val="0"/>
                <w:sz w:val="18"/>
                <w:szCs w:val="18"/>
              </w:rPr>
              <w:t>производство сельскохозяйственной продукции;</w:t>
            </w:r>
          </w:p>
          <w:p w:rsidR="001F02CC" w:rsidRPr="001F02CC" w:rsidRDefault="001F02CC" w:rsidP="001F02CC">
            <w:pPr>
              <w:spacing w:line="240" w:lineRule="auto"/>
              <w:ind w:left="0" w:right="0" w:firstLine="0"/>
              <w:rPr>
                <w:rFonts w:ascii="Times New Roman" w:eastAsiaTheme="minorEastAsia" w:hAnsi="Times New Roman"/>
                <w:bCs/>
                <w:i w:val="0"/>
                <w:sz w:val="18"/>
                <w:szCs w:val="18"/>
              </w:rPr>
            </w:pPr>
            <w:r w:rsidRPr="001F02CC">
              <w:rPr>
                <w:rFonts w:ascii="Times New Roman" w:eastAsiaTheme="minorEastAsia" w:hAnsi="Times New Roman"/>
                <w:bCs/>
                <w:i w:val="0"/>
                <w:sz w:val="18"/>
                <w:szCs w:val="18"/>
              </w:rPr>
              <w:t>размещение гаража и иных вспомогательных сооружений;</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bCs/>
                <w:i w:val="0"/>
                <w:sz w:val="18"/>
                <w:szCs w:val="18"/>
              </w:rPr>
              <w:t>содержание сельскохозяйственных животных</w:t>
            </w:r>
          </w:p>
        </w:tc>
        <w:tc>
          <w:tcPr>
            <w:tcW w:w="709" w:type="dxa"/>
            <w:tcBorders>
              <w:bottom w:val="single" w:sz="4" w:space="0" w:color="auto"/>
            </w:tcBorders>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2.2</w:t>
            </w:r>
          </w:p>
        </w:tc>
        <w:tc>
          <w:tcPr>
            <w:tcW w:w="5670" w:type="dxa"/>
            <w:vMerge/>
            <w:vAlign w:val="center"/>
          </w:tcPr>
          <w:p w:rsidR="001F02CC" w:rsidRPr="001F02CC" w:rsidRDefault="001F02CC" w:rsidP="001F02CC">
            <w:pPr>
              <w:widowControl w:val="0"/>
              <w:spacing w:line="240" w:lineRule="auto"/>
              <w:ind w:left="0" w:right="0" w:firstLine="0"/>
              <w:rPr>
                <w:rFonts w:ascii="Times New Roman" w:hAnsi="Times New Roman"/>
                <w:i w:val="0"/>
                <w:sz w:val="20"/>
                <w:szCs w:val="20"/>
              </w:rPr>
            </w:pPr>
          </w:p>
        </w:tc>
      </w:tr>
      <w:tr w:rsidR="001F02CC" w:rsidRPr="001F02CC" w:rsidTr="001F02CC">
        <w:trPr>
          <w:trHeight w:val="1152"/>
        </w:trPr>
        <w:tc>
          <w:tcPr>
            <w:tcW w:w="534" w:type="dxa"/>
            <w:tcBorders>
              <w:bottom w:val="single" w:sz="4" w:space="0" w:color="auto"/>
            </w:tcBorders>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w:t>
            </w:r>
          </w:p>
        </w:tc>
        <w:tc>
          <w:tcPr>
            <w:tcW w:w="2268" w:type="dxa"/>
            <w:tcBorders>
              <w:bottom w:val="single" w:sz="4" w:space="0" w:color="auto"/>
            </w:tcBorders>
          </w:tcPr>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Малоэтажная многоквартирная жилая застройка</w:t>
            </w:r>
          </w:p>
        </w:tc>
        <w:tc>
          <w:tcPr>
            <w:tcW w:w="709" w:type="dxa"/>
            <w:tcBorders>
              <w:bottom w:val="single" w:sz="4" w:space="0" w:color="auto"/>
            </w:tcBorders>
          </w:tcPr>
          <w:p w:rsidR="001F02CC" w:rsidRPr="001F02CC" w:rsidRDefault="001F02CC" w:rsidP="001F02CC">
            <w:pPr>
              <w:spacing w:after="200" w:line="276" w:lineRule="auto"/>
              <w:ind w:left="0" w:right="0" w:firstLine="0"/>
              <w:jc w:val="center"/>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Ж</w:t>
            </w:r>
          </w:p>
        </w:tc>
        <w:tc>
          <w:tcPr>
            <w:tcW w:w="5386" w:type="dxa"/>
            <w:tcBorders>
              <w:bottom w:val="single" w:sz="4" w:space="0" w:color="auto"/>
            </w:tcBorders>
          </w:tcPr>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Размещение малоэтажного многоквартирного жилого дома (дом, пригодный для постоянного проживания, высотой до 4 этажей, включая мансардный);</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разведение декоративных и плодовых деревьев, овощных и ягодных культур;</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размещение индивидуальных гаражей и иных вспомогательных сооружений;</w:t>
            </w:r>
          </w:p>
          <w:p w:rsidR="001F02CC" w:rsidRPr="001F02CC" w:rsidRDefault="001F02CC" w:rsidP="001F02CC">
            <w:pPr>
              <w:spacing w:line="240" w:lineRule="auto"/>
              <w:ind w:left="0" w:right="0" w:firstLine="0"/>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t xml:space="preserve">обустройство спортивных и детских площадок, площадок отдыха; размещение объектов обслуживания жилой застройки во </w:t>
            </w:r>
            <w:r w:rsidRPr="001F02CC">
              <w:rPr>
                <w:rFonts w:ascii="Times New Roman" w:eastAsiaTheme="minorEastAsia" w:hAnsi="Times New Roman" w:cstheme="minorBidi"/>
                <w:i w:val="0"/>
                <w:sz w:val="18"/>
                <w:szCs w:val="18"/>
              </w:rPr>
              <w:lastRenderedPageBreak/>
              <w:t>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709" w:type="dxa"/>
            <w:tcBorders>
              <w:bottom w:val="single" w:sz="4" w:space="0" w:color="auto"/>
            </w:tcBorders>
          </w:tcPr>
          <w:p w:rsidR="001F02CC" w:rsidRPr="001F02CC" w:rsidRDefault="001F02CC" w:rsidP="001F02CC">
            <w:pPr>
              <w:spacing w:after="200" w:line="276" w:lineRule="auto"/>
              <w:ind w:left="0" w:right="0" w:firstLine="0"/>
              <w:jc w:val="center"/>
              <w:rPr>
                <w:rFonts w:ascii="Times New Roman" w:eastAsiaTheme="minorEastAsia" w:hAnsi="Times New Roman" w:cstheme="minorBidi"/>
                <w:i w:val="0"/>
                <w:sz w:val="18"/>
                <w:szCs w:val="18"/>
              </w:rPr>
            </w:pPr>
            <w:r w:rsidRPr="001F02CC">
              <w:rPr>
                <w:rFonts w:ascii="Times New Roman" w:eastAsiaTheme="minorEastAsia" w:hAnsi="Times New Roman" w:cstheme="minorBidi"/>
                <w:i w:val="0"/>
                <w:sz w:val="18"/>
                <w:szCs w:val="18"/>
              </w:rPr>
              <w:lastRenderedPageBreak/>
              <w:t>2.1.1</w:t>
            </w:r>
          </w:p>
        </w:tc>
        <w:tc>
          <w:tcPr>
            <w:tcW w:w="5670" w:type="dxa"/>
            <w:vMerge/>
            <w:tcBorders>
              <w:bottom w:val="single" w:sz="4" w:space="0" w:color="auto"/>
            </w:tcBorders>
            <w:vAlign w:val="center"/>
          </w:tcPr>
          <w:p w:rsidR="001F02CC" w:rsidRPr="001F02CC" w:rsidRDefault="001F02CC" w:rsidP="001F02CC">
            <w:pPr>
              <w:widowControl w:val="0"/>
              <w:spacing w:line="240" w:lineRule="auto"/>
              <w:ind w:left="0" w:right="0" w:firstLine="0"/>
              <w:rPr>
                <w:rFonts w:ascii="Times New Roman" w:hAnsi="Times New Roman"/>
                <w:i w:val="0"/>
                <w:sz w:val="20"/>
                <w:szCs w:val="20"/>
              </w:rPr>
            </w:pPr>
          </w:p>
        </w:tc>
      </w:tr>
      <w:tr w:rsidR="001F02CC" w:rsidRPr="001F02CC" w:rsidTr="001F02CC">
        <w:tc>
          <w:tcPr>
            <w:tcW w:w="534"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5.</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Обслуживание жилой застройки; </w:t>
            </w:r>
          </w:p>
          <w:p w:rsidR="001F02CC" w:rsidRPr="001F02CC" w:rsidRDefault="001F02CC" w:rsidP="001F02CC">
            <w:pPr>
              <w:spacing w:line="240" w:lineRule="auto"/>
              <w:ind w:left="0" w:right="0" w:firstLine="0"/>
              <w:rPr>
                <w:rFonts w:ascii="Times New Roman" w:eastAsiaTheme="minorEastAsia" w:hAnsi="Times New Roman"/>
                <w:i w:val="0"/>
                <w:sz w:val="22"/>
                <w:szCs w:val="22"/>
              </w:rPr>
            </w:pPr>
            <w:r w:rsidRPr="001F02CC">
              <w:rPr>
                <w:rFonts w:ascii="Times New Roman" w:eastAsiaTheme="minorEastAsia" w:hAnsi="Times New Roman"/>
                <w:i w:val="0"/>
                <w:sz w:val="18"/>
                <w:szCs w:val="18"/>
              </w:rPr>
              <w:t>Дошкольное, начальное и  среднее  общее  образование</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widowControl w:val="0"/>
              <w:autoSpaceDE w:val="0"/>
              <w:autoSpaceDN w:val="0"/>
              <w:adjustRightInd w:val="0"/>
              <w:spacing w:line="240" w:lineRule="auto"/>
              <w:ind w:left="0" w:right="0" w:firstLine="34"/>
              <w:rPr>
                <w:rFonts w:ascii="Times New Roman" w:hAnsi="Times New Roman"/>
                <w:i w:val="0"/>
                <w:sz w:val="18"/>
                <w:szCs w:val="18"/>
              </w:rPr>
            </w:pPr>
            <w:r w:rsidRPr="001F02CC">
              <w:rPr>
                <w:rFonts w:ascii="Times New Roman" w:hAnsi="Times New Roman"/>
                <w:i w:val="0"/>
                <w:sz w:val="18"/>
                <w:szCs w:val="18"/>
              </w:rPr>
              <w:t xml:space="preserve">Размещение объектов капитального строительства, размещение которых предусмотрено видами разрешенного использования с </w:t>
            </w:r>
            <w:hyperlink w:anchor="P180" w:history="1">
              <w:r w:rsidRPr="001F02CC">
                <w:rPr>
                  <w:rFonts w:ascii="Times New Roman" w:hAnsi="Times New Roman"/>
                  <w:i w:val="0"/>
                  <w:color w:val="0000FF"/>
                  <w:sz w:val="18"/>
                  <w:szCs w:val="18"/>
                </w:rPr>
                <w:t>кодами 3.1</w:t>
              </w:r>
            </w:hyperlink>
            <w:r w:rsidRPr="001F02CC">
              <w:rPr>
                <w:rFonts w:ascii="Times New Roman" w:hAnsi="Times New Roman"/>
                <w:i w:val="0"/>
                <w:sz w:val="18"/>
                <w:szCs w:val="18"/>
              </w:rPr>
              <w:t xml:space="preserve">, </w:t>
            </w:r>
            <w:hyperlink w:anchor="P184" w:history="1">
              <w:r w:rsidRPr="001F02CC">
                <w:rPr>
                  <w:rFonts w:ascii="Times New Roman" w:hAnsi="Times New Roman"/>
                  <w:i w:val="0"/>
                  <w:color w:val="0000FF"/>
                  <w:sz w:val="18"/>
                  <w:szCs w:val="18"/>
                </w:rPr>
                <w:t>3.2</w:t>
              </w:r>
            </w:hyperlink>
            <w:r w:rsidRPr="001F02CC">
              <w:rPr>
                <w:rFonts w:ascii="Times New Roman" w:hAnsi="Times New Roman"/>
                <w:i w:val="0"/>
                <w:sz w:val="18"/>
                <w:szCs w:val="18"/>
              </w:rPr>
              <w:t xml:space="preserve">, </w:t>
            </w:r>
            <w:hyperlink w:anchor="P189" w:history="1">
              <w:r w:rsidRPr="001F02CC">
                <w:rPr>
                  <w:rFonts w:ascii="Times New Roman" w:hAnsi="Times New Roman"/>
                  <w:i w:val="0"/>
                  <w:color w:val="0000FF"/>
                  <w:sz w:val="18"/>
                  <w:szCs w:val="18"/>
                </w:rPr>
                <w:t>3.3</w:t>
              </w:r>
            </w:hyperlink>
            <w:r w:rsidRPr="001F02CC">
              <w:rPr>
                <w:rFonts w:ascii="Times New Roman" w:hAnsi="Times New Roman"/>
                <w:i w:val="0"/>
                <w:sz w:val="18"/>
                <w:szCs w:val="18"/>
              </w:rPr>
              <w:t xml:space="preserve">, </w:t>
            </w:r>
            <w:hyperlink w:anchor="P193" w:history="1">
              <w:r w:rsidRPr="001F02CC">
                <w:rPr>
                  <w:rFonts w:ascii="Times New Roman" w:hAnsi="Times New Roman"/>
                  <w:i w:val="0"/>
                  <w:color w:val="0000FF"/>
                  <w:sz w:val="18"/>
                  <w:szCs w:val="18"/>
                </w:rPr>
                <w:t>3.4</w:t>
              </w:r>
            </w:hyperlink>
            <w:r w:rsidRPr="001F02CC">
              <w:rPr>
                <w:rFonts w:ascii="Times New Roman" w:hAnsi="Times New Roman"/>
                <w:i w:val="0"/>
                <w:sz w:val="18"/>
                <w:szCs w:val="18"/>
              </w:rPr>
              <w:t xml:space="preserve">, </w:t>
            </w:r>
            <w:hyperlink w:anchor="P197" w:history="1">
              <w:r w:rsidRPr="001F02CC">
                <w:rPr>
                  <w:rFonts w:ascii="Times New Roman" w:hAnsi="Times New Roman"/>
                  <w:i w:val="0"/>
                  <w:color w:val="0000FF"/>
                  <w:sz w:val="18"/>
                  <w:szCs w:val="18"/>
                </w:rPr>
                <w:t>3.4.1</w:t>
              </w:r>
            </w:hyperlink>
            <w:r w:rsidRPr="001F02CC">
              <w:rPr>
                <w:rFonts w:ascii="Times New Roman" w:hAnsi="Times New Roman"/>
                <w:i w:val="0"/>
                <w:sz w:val="18"/>
                <w:szCs w:val="18"/>
              </w:rPr>
              <w:t xml:space="preserve">, </w:t>
            </w:r>
            <w:hyperlink w:anchor="P210" w:history="1">
              <w:r w:rsidRPr="001F02CC">
                <w:rPr>
                  <w:rFonts w:ascii="Times New Roman" w:hAnsi="Times New Roman"/>
                  <w:i w:val="0"/>
                  <w:color w:val="0000FF"/>
                  <w:sz w:val="18"/>
                  <w:szCs w:val="18"/>
                </w:rPr>
                <w:t>3.5.1</w:t>
              </w:r>
            </w:hyperlink>
            <w:r w:rsidRPr="001F02CC">
              <w:rPr>
                <w:rFonts w:ascii="Times New Roman" w:hAnsi="Times New Roman"/>
                <w:i w:val="0"/>
                <w:sz w:val="18"/>
                <w:szCs w:val="18"/>
              </w:rPr>
              <w:t xml:space="preserve">, </w:t>
            </w:r>
            <w:hyperlink w:anchor="P218" w:history="1">
              <w:r w:rsidRPr="001F02CC">
                <w:rPr>
                  <w:rFonts w:ascii="Times New Roman" w:hAnsi="Times New Roman"/>
                  <w:i w:val="0"/>
                  <w:color w:val="0000FF"/>
                  <w:sz w:val="18"/>
                  <w:szCs w:val="18"/>
                </w:rPr>
                <w:t>3.6</w:t>
              </w:r>
            </w:hyperlink>
            <w:r w:rsidRPr="001F02CC">
              <w:rPr>
                <w:rFonts w:ascii="Times New Roman" w:hAnsi="Times New Roman"/>
                <w:i w:val="0"/>
                <w:sz w:val="18"/>
                <w:szCs w:val="18"/>
              </w:rPr>
              <w:t xml:space="preserve">, </w:t>
            </w:r>
            <w:hyperlink w:anchor="P224" w:history="1">
              <w:r w:rsidRPr="001F02CC">
                <w:rPr>
                  <w:rFonts w:ascii="Times New Roman" w:hAnsi="Times New Roman"/>
                  <w:i w:val="0"/>
                  <w:color w:val="0000FF"/>
                  <w:sz w:val="18"/>
                  <w:szCs w:val="18"/>
                </w:rPr>
                <w:t>3.7</w:t>
              </w:r>
            </w:hyperlink>
            <w:r w:rsidRPr="001F02CC">
              <w:rPr>
                <w:rFonts w:ascii="Times New Roman" w:hAnsi="Times New Roman"/>
                <w:i w:val="0"/>
                <w:sz w:val="18"/>
                <w:szCs w:val="18"/>
              </w:rPr>
              <w:t xml:space="preserve">, </w:t>
            </w:r>
            <w:hyperlink w:anchor="P245" w:history="1">
              <w:r w:rsidRPr="001F02CC">
                <w:rPr>
                  <w:rFonts w:ascii="Times New Roman" w:hAnsi="Times New Roman"/>
                  <w:i w:val="0"/>
                  <w:color w:val="0000FF"/>
                  <w:sz w:val="18"/>
                  <w:szCs w:val="18"/>
                </w:rPr>
                <w:t>3.10.1</w:t>
              </w:r>
            </w:hyperlink>
            <w:r w:rsidRPr="001F02CC">
              <w:rPr>
                <w:rFonts w:ascii="Times New Roman" w:hAnsi="Times New Roman"/>
                <w:i w:val="0"/>
                <w:sz w:val="18"/>
                <w:szCs w:val="18"/>
              </w:rPr>
              <w:t xml:space="preserve">, </w:t>
            </w:r>
            <w:hyperlink w:anchor="P260" w:history="1">
              <w:r w:rsidRPr="001F02CC">
                <w:rPr>
                  <w:rFonts w:ascii="Times New Roman" w:hAnsi="Times New Roman"/>
                  <w:i w:val="0"/>
                  <w:color w:val="0000FF"/>
                  <w:sz w:val="18"/>
                  <w:szCs w:val="18"/>
                </w:rPr>
                <w:t>4.1</w:t>
              </w:r>
            </w:hyperlink>
            <w:r w:rsidRPr="001F02CC">
              <w:rPr>
                <w:rFonts w:ascii="Times New Roman" w:hAnsi="Times New Roman"/>
                <w:i w:val="0"/>
                <w:sz w:val="18"/>
                <w:szCs w:val="18"/>
              </w:rPr>
              <w:t xml:space="preserve">, </w:t>
            </w:r>
            <w:hyperlink w:anchor="P269" w:history="1">
              <w:r w:rsidRPr="001F02CC">
                <w:rPr>
                  <w:rFonts w:ascii="Times New Roman" w:hAnsi="Times New Roman"/>
                  <w:i w:val="0"/>
                  <w:color w:val="0000FF"/>
                  <w:sz w:val="18"/>
                  <w:szCs w:val="18"/>
                </w:rPr>
                <w:t>4.3</w:t>
              </w:r>
            </w:hyperlink>
            <w:r w:rsidRPr="001F02CC">
              <w:rPr>
                <w:rFonts w:ascii="Times New Roman" w:hAnsi="Times New Roman"/>
                <w:i w:val="0"/>
                <w:sz w:val="18"/>
                <w:szCs w:val="18"/>
              </w:rPr>
              <w:t xml:space="preserve">, </w:t>
            </w:r>
            <w:hyperlink w:anchor="P274" w:history="1">
              <w:r w:rsidRPr="001F02CC">
                <w:rPr>
                  <w:rFonts w:ascii="Times New Roman" w:hAnsi="Times New Roman"/>
                  <w:i w:val="0"/>
                  <w:color w:val="0000FF"/>
                  <w:sz w:val="18"/>
                  <w:szCs w:val="18"/>
                </w:rPr>
                <w:t>4.4</w:t>
              </w:r>
            </w:hyperlink>
            <w:r w:rsidRPr="001F02CC">
              <w:rPr>
                <w:rFonts w:ascii="Times New Roman" w:hAnsi="Times New Roman"/>
                <w:i w:val="0"/>
                <w:sz w:val="18"/>
                <w:szCs w:val="18"/>
              </w:rPr>
              <w:t xml:space="preserve">, </w:t>
            </w:r>
            <w:hyperlink w:anchor="P280" w:history="1">
              <w:r w:rsidRPr="001F02CC">
                <w:rPr>
                  <w:rFonts w:ascii="Times New Roman" w:hAnsi="Times New Roman"/>
                  <w:i w:val="0"/>
                  <w:color w:val="0000FF"/>
                  <w:sz w:val="18"/>
                  <w:szCs w:val="18"/>
                </w:rPr>
                <w:t>4.6</w:t>
              </w:r>
            </w:hyperlink>
            <w:r w:rsidRPr="001F02CC">
              <w:rPr>
                <w:rFonts w:ascii="Times New Roman" w:hAnsi="Times New Roman"/>
                <w:i w:val="0"/>
                <w:sz w:val="18"/>
                <w:szCs w:val="18"/>
              </w:rPr>
              <w:t xml:space="preserve">, </w:t>
            </w:r>
            <w:hyperlink w:anchor="P284" w:history="1">
              <w:r w:rsidRPr="001F02CC">
                <w:rPr>
                  <w:rFonts w:ascii="Times New Roman" w:hAnsi="Times New Roman"/>
                  <w:i w:val="0"/>
                  <w:color w:val="0000FF"/>
                  <w:sz w:val="18"/>
                  <w:szCs w:val="18"/>
                </w:rPr>
                <w:t>4.7</w:t>
              </w:r>
            </w:hyperlink>
            <w:r w:rsidRPr="001F02CC">
              <w:rPr>
                <w:rFonts w:ascii="Times New Roman" w:hAnsi="Times New Roman"/>
                <w:i w:val="0"/>
                <w:sz w:val="18"/>
                <w:szCs w:val="18"/>
              </w:rPr>
              <w:t xml:space="preserve">, </w:t>
            </w:r>
            <w:hyperlink w:anchor="P292" w:history="1">
              <w:r w:rsidRPr="001F02CC">
                <w:rPr>
                  <w:rFonts w:ascii="Times New Roman" w:hAnsi="Times New Roman"/>
                  <w:i w:val="0"/>
                  <w:color w:val="0000FF"/>
                  <w:sz w:val="18"/>
                  <w:szCs w:val="18"/>
                </w:rPr>
                <w:t>4.9</w:t>
              </w:r>
            </w:hyperlink>
            <w:r w:rsidRPr="001F02CC">
              <w:rPr>
                <w:rFonts w:ascii="Times New Roman" w:hAnsi="Times New Roman"/>
                <w:i w:val="0"/>
                <w:sz w:val="18"/>
                <w:szCs w:val="18"/>
              </w:rPr>
              <w:t xml:space="preserve">, если их размещение связано с удовлетворением повседневных потребностей жителей, не причиняет вреда окружающей среде и санитарному благополучию, не причиняет </w:t>
            </w:r>
            <w:r w:rsidRPr="001F02CC">
              <w:rPr>
                <w:rFonts w:ascii="Times New Roman" w:hAnsi="Times New Roman"/>
                <w:i w:val="0"/>
                <w:sz w:val="18"/>
                <w:szCs w:val="18"/>
              </w:rPr>
              <w:lastRenderedPageBreak/>
              <w:t>существенного неудобства жителям, не требует установления санитарной зоны</w:t>
            </w:r>
          </w:p>
          <w:p w:rsidR="001F02CC" w:rsidRPr="001F02CC" w:rsidRDefault="001F02CC" w:rsidP="001F02CC">
            <w:pPr>
              <w:widowControl w:val="0"/>
              <w:autoSpaceDE w:val="0"/>
              <w:autoSpaceDN w:val="0"/>
              <w:adjustRightInd w:val="0"/>
              <w:spacing w:line="240" w:lineRule="auto"/>
              <w:ind w:left="0" w:right="0" w:firstLine="34"/>
              <w:rPr>
                <w:rFonts w:ascii="Times New Roman" w:hAnsi="Times New Roman"/>
                <w:i w:val="0"/>
                <w:sz w:val="18"/>
                <w:szCs w:val="18"/>
              </w:rPr>
            </w:pPr>
            <w:r w:rsidRPr="001F02CC">
              <w:rPr>
                <w:rFonts w:ascii="Times New Roman" w:hAnsi="Times New Roman"/>
                <w:i w:val="0"/>
                <w:sz w:val="18"/>
                <w:szCs w:val="1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709" w:type="dxa"/>
          </w:tcPr>
          <w:p w:rsidR="001F02CC" w:rsidRPr="001F02CC" w:rsidRDefault="001F02CC" w:rsidP="001F02CC">
            <w:pPr>
              <w:widowControl w:val="0"/>
              <w:spacing w:line="240" w:lineRule="auto"/>
              <w:ind w:left="0" w:right="0" w:firstLine="0"/>
              <w:jc w:val="center"/>
              <w:rPr>
                <w:rFonts w:ascii="Times New Roman" w:hAnsi="Times New Roman"/>
                <w:i w:val="0"/>
                <w:sz w:val="18"/>
                <w:szCs w:val="18"/>
              </w:rPr>
            </w:pPr>
            <w:r w:rsidRPr="001F02CC">
              <w:rPr>
                <w:rFonts w:ascii="Times New Roman" w:hAnsi="Times New Roman"/>
                <w:i w:val="0"/>
                <w:sz w:val="18"/>
                <w:szCs w:val="18"/>
              </w:rPr>
              <w:lastRenderedPageBreak/>
              <w:t>2.7</w:t>
            </w:r>
          </w:p>
          <w:p w:rsidR="001F02CC" w:rsidRPr="001F02CC" w:rsidRDefault="001F02CC" w:rsidP="001F02CC">
            <w:pPr>
              <w:widowControl w:val="0"/>
              <w:spacing w:line="240" w:lineRule="auto"/>
              <w:ind w:left="0" w:right="0" w:firstLine="0"/>
              <w:jc w:val="center"/>
              <w:rPr>
                <w:rFonts w:ascii="Times New Roman" w:hAnsi="Times New Roman"/>
                <w:i w:val="0"/>
                <w:sz w:val="18"/>
                <w:szCs w:val="18"/>
              </w:rPr>
            </w:pPr>
            <w:r w:rsidRPr="001F02CC">
              <w:rPr>
                <w:rFonts w:ascii="Times New Roman" w:hAnsi="Times New Roman"/>
                <w:i w:val="0"/>
                <w:sz w:val="18"/>
                <w:szCs w:val="18"/>
              </w:rPr>
              <w:t>3.5.1</w:t>
            </w:r>
          </w:p>
          <w:p w:rsidR="001F02CC" w:rsidRPr="001F02CC" w:rsidRDefault="001F02CC" w:rsidP="001F02CC">
            <w:pPr>
              <w:widowControl w:val="0"/>
              <w:spacing w:line="240" w:lineRule="auto"/>
              <w:ind w:left="0" w:right="0" w:firstLine="0"/>
              <w:jc w:val="center"/>
              <w:rPr>
                <w:rFonts w:ascii="Times New Roman" w:hAnsi="Times New Roman"/>
                <w:i w:val="0"/>
                <w:sz w:val="20"/>
                <w:szCs w:val="20"/>
              </w:rPr>
            </w:pPr>
          </w:p>
        </w:tc>
        <w:tc>
          <w:tcPr>
            <w:tcW w:w="5670"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1. Предельные размеры земельных участков</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1F02CC">
              <w:rPr>
                <w:rFonts w:ascii="Times New Roman" w:eastAsiaTheme="minorEastAsia" w:hAnsi="Times New Roman"/>
                <w:i w:val="0"/>
                <w:sz w:val="18"/>
                <w:szCs w:val="18"/>
                <w:vertAlign w:val="superscript"/>
              </w:rPr>
              <w:t>2</w:t>
            </w:r>
            <w:r w:rsidRPr="001F02CC">
              <w:rPr>
                <w:rFonts w:ascii="Times New Roman" w:eastAsiaTheme="minorEastAsia" w:hAnsi="Times New Roman"/>
                <w:i w:val="0"/>
                <w:sz w:val="18"/>
                <w:szCs w:val="18"/>
              </w:rPr>
              <w:t xml:space="preserve">/место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Размеры земельных участков могут быть уменьшены: на10% при </w:t>
            </w:r>
            <w:r w:rsidRPr="001F02CC">
              <w:rPr>
                <w:rFonts w:ascii="Times New Roman" w:eastAsiaTheme="minorEastAsia" w:hAnsi="Times New Roman"/>
                <w:i w:val="0"/>
                <w:sz w:val="18"/>
                <w:szCs w:val="18"/>
              </w:rPr>
              <w:lastRenderedPageBreak/>
              <w:t xml:space="preserve">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2.  Минимальные  отступы  зданий  дошкольных  учреждений  от  границ земельных участков: </w:t>
            </w:r>
          </w:p>
          <w:p w:rsidR="001F02CC" w:rsidRPr="001F02CC" w:rsidRDefault="001F02CC" w:rsidP="001F02CC">
            <w:pPr>
              <w:spacing w:line="240" w:lineRule="auto"/>
              <w:ind w:left="0" w:right="0" w:firstLine="0"/>
              <w:rPr>
                <w:rFonts w:ascii="Times New Roman" w:eastAsiaTheme="minorEastAsia" w:hAnsi="Times New Roman"/>
                <w:i w:val="0"/>
                <w:color w:val="FF0000"/>
                <w:sz w:val="18"/>
                <w:szCs w:val="18"/>
              </w:rPr>
            </w:pPr>
            <w:r w:rsidRPr="001F02CC">
              <w:rPr>
                <w:rFonts w:ascii="Times New Roman" w:eastAsiaTheme="minorEastAsia" w:hAnsi="Times New Roman"/>
                <w:i w:val="0"/>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атмосферного  воздуха  требованиям  санитарных  правил  и  нормативов.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3. Предельное количество этажей</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3.1  Максимальное количество этажей– 3.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процент застройки в границах земельного участка</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4.1 Максимальный коэффициент застройки земельного участка 40%.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5. Процент озеленения</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5.1  Площадь  озеленения  земельного  участка  объекта  детского</w:t>
            </w:r>
          </w:p>
          <w:p w:rsidR="001F02CC" w:rsidRPr="001F02CC" w:rsidRDefault="001F02CC" w:rsidP="001F02CC">
            <w:pPr>
              <w:spacing w:line="240" w:lineRule="auto"/>
              <w:ind w:left="0" w:right="0" w:firstLine="0"/>
              <w:rPr>
                <w:rFonts w:ascii="Times New Roman" w:eastAsiaTheme="minorEastAsia" w:hAnsi="Times New Roman"/>
                <w:i w:val="0"/>
                <w:sz w:val="16"/>
                <w:szCs w:val="16"/>
              </w:rPr>
            </w:pPr>
            <w:r w:rsidRPr="001F02CC">
              <w:rPr>
                <w:rFonts w:ascii="Times New Roman" w:eastAsiaTheme="minorEastAsia" w:hAnsi="Times New Roman"/>
                <w:i w:val="0"/>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1F02CC" w:rsidRPr="001F02CC" w:rsidTr="001F02CC">
        <w:tc>
          <w:tcPr>
            <w:tcW w:w="534"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6.</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bCs/>
                <w:i w:val="0"/>
                <w:sz w:val="18"/>
                <w:szCs w:val="18"/>
              </w:rPr>
              <w:t>Среднее и  высшее  профессиональное  образование</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3.5.2</w:t>
            </w:r>
          </w:p>
        </w:tc>
        <w:tc>
          <w:tcPr>
            <w:tcW w:w="5670" w:type="dxa"/>
          </w:tcPr>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в  новой  застройке -  не  менее 5м.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процент застройки в границах земельного участка</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4.1 Максимальный коэффициент застройки земельного участка 50%. </w:t>
            </w:r>
          </w:p>
        </w:tc>
      </w:tr>
      <w:tr w:rsidR="001F02CC" w:rsidRPr="001F02CC" w:rsidTr="001F02CC">
        <w:tc>
          <w:tcPr>
            <w:tcW w:w="534"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7.</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bCs/>
                <w:i w:val="0"/>
                <w:sz w:val="18"/>
                <w:szCs w:val="18"/>
              </w:rPr>
              <w:t>Амбулаторно-поликлиническое обслуживание</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bCs/>
                <w:i w:val="0"/>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3.4.1</w:t>
            </w:r>
          </w:p>
        </w:tc>
        <w:tc>
          <w:tcPr>
            <w:tcW w:w="5670" w:type="dxa"/>
          </w:tcPr>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  Предельные  размеры  земельных  участков  и  предельные</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параметры объектов капитального строительства</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1.1 Размер минимального  участка для  поликлиник,  амбулаторий,  диспансеров принимается: 0,1 га на 100 посещений в смену, не менее 0,3 га;</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w:t>
            </w:r>
            <w:r w:rsidRPr="001F02CC">
              <w:rPr>
                <w:rFonts w:ascii="Times New Roman" w:hAnsi="Times New Roman"/>
                <w:i w:val="0"/>
                <w:sz w:val="18"/>
                <w:szCs w:val="18"/>
              </w:rPr>
              <w:lastRenderedPageBreak/>
              <w:t>размещению таких объектов СНиП, технических регламентов,  СанПиН, и др.</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2. Минимальный отступ от красных линий:</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новой  застройке -  не  менее 5м.</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3. Максимальное количество этажей– 2.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застройки–50%</w:t>
            </w:r>
          </w:p>
        </w:tc>
      </w:tr>
      <w:tr w:rsidR="001F02CC" w:rsidRPr="001F02CC" w:rsidTr="001F02CC">
        <w:trPr>
          <w:trHeight w:val="1143"/>
        </w:trPr>
        <w:tc>
          <w:tcPr>
            <w:tcW w:w="534" w:type="dxa"/>
          </w:tcPr>
          <w:p w:rsidR="001F02CC" w:rsidRPr="001F02CC" w:rsidRDefault="001F02CC" w:rsidP="001F02CC">
            <w:pPr>
              <w:spacing w:after="200" w:line="276" w:lineRule="auto"/>
              <w:ind w:left="0" w:right="0" w:firstLine="0"/>
              <w:rPr>
                <w:rFonts w:ascii="Times New Roman" w:eastAsiaTheme="minorEastAsia" w:hAnsi="Times New Roman"/>
                <w:i w:val="0"/>
                <w:sz w:val="22"/>
                <w:szCs w:val="22"/>
              </w:rPr>
            </w:pPr>
            <w:r w:rsidRPr="001F02CC">
              <w:rPr>
                <w:rFonts w:ascii="Times New Roman" w:eastAsiaTheme="minorEastAsia" w:hAnsi="Times New Roman"/>
                <w:i w:val="0"/>
                <w:sz w:val="22"/>
                <w:szCs w:val="22"/>
              </w:rPr>
              <w:lastRenderedPageBreak/>
              <w:t>8.</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bCs/>
                <w:i w:val="0"/>
                <w:sz w:val="18"/>
                <w:szCs w:val="18"/>
              </w:rPr>
              <w:t>Земельные участки (территории) общего пользования</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bCs/>
                <w:i w:val="0"/>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12.0</w:t>
            </w:r>
          </w:p>
        </w:tc>
        <w:tc>
          <w:tcPr>
            <w:tcW w:w="5670"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1. Площадь  озелененной  территории  микрорайона (квартала)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индивидуальной  жилой  застройки (без  учета  участков </w:t>
            </w:r>
          </w:p>
          <w:p w:rsidR="001F02CC" w:rsidRPr="001F02CC" w:rsidRDefault="001F02CC" w:rsidP="001F02CC">
            <w:pPr>
              <w:spacing w:line="240" w:lineRule="auto"/>
              <w:ind w:left="0" w:right="0" w:firstLine="0"/>
              <w:rPr>
                <w:rFonts w:ascii="Times New Roman" w:eastAsiaTheme="minorEastAsia" w:hAnsi="Times New Roman"/>
                <w:i w:val="0"/>
                <w:color w:val="FF0000"/>
                <w:sz w:val="18"/>
                <w:szCs w:val="18"/>
              </w:rPr>
            </w:pPr>
            <w:r w:rsidRPr="001F02CC">
              <w:rPr>
                <w:rFonts w:ascii="Times New Roman" w:eastAsiaTheme="minorEastAsia" w:hAnsi="Times New Roman"/>
                <w:i w:val="0"/>
                <w:sz w:val="18"/>
                <w:szCs w:val="18"/>
              </w:rPr>
              <w:t xml:space="preserve">общеобразовательных  и  дошкольных  образовательных  учреждений) должна составлять не менее 5 м2 на 1 человека или не менее 25 % площади территории микрорайона (квартала). </w:t>
            </w:r>
          </w:p>
          <w:p w:rsidR="001F02CC" w:rsidRPr="001F02CC" w:rsidRDefault="001F02CC" w:rsidP="001F02CC">
            <w:pPr>
              <w:spacing w:line="240" w:lineRule="auto"/>
              <w:ind w:left="0" w:right="0" w:firstLine="0"/>
              <w:rPr>
                <w:rFonts w:ascii="Times New Roman" w:eastAsiaTheme="minorEastAsia" w:hAnsi="Times New Roman"/>
                <w:i w:val="0"/>
                <w:color w:val="FF0000"/>
                <w:sz w:val="18"/>
                <w:szCs w:val="18"/>
              </w:rPr>
            </w:pPr>
          </w:p>
        </w:tc>
      </w:tr>
      <w:tr w:rsidR="001F02CC" w:rsidRPr="001F02CC" w:rsidTr="001F02CC">
        <w:trPr>
          <w:trHeight w:val="1143"/>
        </w:trPr>
        <w:tc>
          <w:tcPr>
            <w:tcW w:w="534" w:type="dxa"/>
          </w:tcPr>
          <w:p w:rsidR="001F02CC" w:rsidRPr="001F02CC" w:rsidRDefault="001F02CC" w:rsidP="001F02CC">
            <w:pPr>
              <w:spacing w:after="200" w:line="276" w:lineRule="auto"/>
              <w:ind w:left="0" w:right="0" w:firstLine="0"/>
              <w:rPr>
                <w:rFonts w:ascii="Times New Roman" w:eastAsiaTheme="minorEastAsia" w:hAnsi="Times New Roman"/>
                <w:i w:val="0"/>
                <w:sz w:val="20"/>
                <w:szCs w:val="20"/>
              </w:rPr>
            </w:pPr>
            <w:r w:rsidRPr="001F02CC">
              <w:rPr>
                <w:rFonts w:ascii="Times New Roman" w:eastAsiaTheme="minorEastAsia" w:hAnsi="Times New Roman"/>
                <w:i w:val="0"/>
                <w:sz w:val="20"/>
                <w:szCs w:val="20"/>
              </w:rPr>
              <w:t>9.</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Автомобильный транспорт</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автомобильных дорог и технически связанных с ними сооружений;</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7.2</w:t>
            </w:r>
          </w:p>
        </w:tc>
        <w:tc>
          <w:tcPr>
            <w:tcW w:w="5670" w:type="dxa"/>
          </w:tcPr>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я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новой  застройке -  не  менее 5м.</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line="240"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 земельного участка 80%.</w:t>
            </w:r>
          </w:p>
        </w:tc>
      </w:tr>
      <w:tr w:rsidR="001F02CC" w:rsidRPr="001F02CC" w:rsidTr="001F02CC">
        <w:trPr>
          <w:trHeight w:val="1143"/>
        </w:trPr>
        <w:tc>
          <w:tcPr>
            <w:tcW w:w="534" w:type="dxa"/>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10.</w:t>
            </w:r>
          </w:p>
        </w:tc>
        <w:tc>
          <w:tcPr>
            <w:tcW w:w="2268" w:type="dxa"/>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Спорт</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22"/>
                <w:szCs w:val="22"/>
              </w:rPr>
            </w:pPr>
            <w:r w:rsidRPr="001F02CC">
              <w:rPr>
                <w:rFonts w:ascii="Times New Roman" w:eastAsiaTheme="minorEastAsia" w:hAnsi="Times New Roman"/>
                <w:i w:val="0"/>
                <w:sz w:val="18"/>
                <w:szCs w:val="18"/>
              </w:rPr>
              <w:t xml:space="preserve">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w:t>
            </w:r>
            <w:r w:rsidRPr="001F02CC">
              <w:rPr>
                <w:rFonts w:ascii="Times New Roman" w:eastAsiaTheme="minorEastAsia" w:hAnsi="Times New Roman"/>
                <w:bCs/>
                <w:i w:val="0"/>
                <w:sz w:val="18"/>
                <w:szCs w:val="18"/>
              </w:rPr>
              <w:t>размещение спортивных баз и лагерей</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5.1</w:t>
            </w:r>
          </w:p>
        </w:tc>
        <w:tc>
          <w:tcPr>
            <w:tcW w:w="5670" w:type="dxa"/>
            <w:vAlign w:val="center"/>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1.1 Размеры   земельных  участков принимают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минимальный /максимальный:</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20"/>
                <w:szCs w:val="20"/>
              </w:rPr>
              <w:t xml:space="preserve">-  </w:t>
            </w:r>
            <w:r w:rsidRPr="001F02CC">
              <w:rPr>
                <w:rFonts w:ascii="Times New Roman" w:hAnsi="Times New Roman"/>
                <w:i w:val="0"/>
                <w:sz w:val="18"/>
                <w:szCs w:val="18"/>
              </w:rPr>
              <w:t>для  плоскостных спортивных сооружений  0,7 / 0,9га на  объект</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новой  застройке -  не  менее 5м.</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line="240" w:lineRule="auto"/>
              <w:ind w:left="0" w:right="0" w:firstLine="0"/>
              <w:jc w:val="both"/>
              <w:rPr>
                <w:rFonts w:ascii="Times New Roman" w:eastAsiaTheme="minorEastAsia" w:hAnsi="Times New Roman"/>
                <w:i w:val="0"/>
                <w:sz w:val="22"/>
                <w:szCs w:val="22"/>
              </w:rPr>
            </w:pPr>
            <w:r w:rsidRPr="001F02CC">
              <w:rPr>
                <w:rFonts w:ascii="Times New Roman" w:eastAsiaTheme="minorEastAsia" w:hAnsi="Times New Roman"/>
                <w:i w:val="0"/>
                <w:sz w:val="18"/>
                <w:szCs w:val="18"/>
              </w:rPr>
              <w:t>4. Максимальный коэффициент застройки земельного участка 50%.</w:t>
            </w:r>
          </w:p>
        </w:tc>
      </w:tr>
      <w:tr w:rsidR="001F02CC" w:rsidRPr="001F02CC" w:rsidTr="001F02CC">
        <w:trPr>
          <w:trHeight w:val="1143"/>
        </w:trPr>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11.</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Рынки</w:t>
            </w:r>
          </w:p>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p>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p>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p>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Ж</w:t>
            </w:r>
          </w:p>
        </w:tc>
        <w:tc>
          <w:tcPr>
            <w:tcW w:w="5386" w:type="dxa"/>
          </w:tcPr>
          <w:p w:rsidR="001F02CC" w:rsidRPr="001F02CC" w:rsidRDefault="001F02CC" w:rsidP="001F02CC">
            <w:pPr>
              <w:widowControl w:val="0"/>
              <w:autoSpaceDE w:val="0"/>
              <w:autoSpaceDN w:val="0"/>
              <w:adjustRightInd w:val="0"/>
              <w:spacing w:line="240" w:lineRule="auto"/>
              <w:ind w:left="0" w:right="0" w:firstLine="33"/>
              <w:rPr>
                <w:rFonts w:ascii="Times New Roman" w:hAnsi="Times New Roman"/>
                <w:i w:val="0"/>
                <w:sz w:val="18"/>
                <w:szCs w:val="18"/>
              </w:rPr>
            </w:pPr>
            <w:r w:rsidRPr="001F02CC">
              <w:rPr>
                <w:rFonts w:ascii="Times New Roman" w:hAnsi="Times New Roman"/>
                <w:i w:val="0"/>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w:t>
            </w:r>
          </w:p>
          <w:p w:rsidR="001F02CC" w:rsidRPr="001F02CC" w:rsidRDefault="001F02CC" w:rsidP="001F02CC">
            <w:pPr>
              <w:widowControl w:val="0"/>
              <w:autoSpaceDE w:val="0"/>
              <w:autoSpaceDN w:val="0"/>
              <w:adjustRightInd w:val="0"/>
              <w:spacing w:line="240" w:lineRule="auto"/>
              <w:ind w:left="0" w:right="0" w:firstLine="33"/>
              <w:rPr>
                <w:rFonts w:ascii="Times New Roman" w:hAnsi="Times New Roman"/>
                <w:b/>
                <w:i w:val="0"/>
                <w:sz w:val="18"/>
                <w:szCs w:val="18"/>
              </w:rPr>
            </w:pPr>
            <w:r w:rsidRPr="001F02CC">
              <w:rPr>
                <w:rFonts w:ascii="Times New Roman" w:hAnsi="Times New Roman"/>
                <w:i w:val="0"/>
                <w:sz w:val="18"/>
                <w:szCs w:val="18"/>
              </w:rPr>
              <w:t xml:space="preserve"> более 200 кв. м;</w:t>
            </w:r>
          </w:p>
          <w:p w:rsidR="001F02CC" w:rsidRPr="001F02CC" w:rsidRDefault="001F02CC" w:rsidP="001F02CC">
            <w:pPr>
              <w:spacing w:line="240" w:lineRule="auto"/>
              <w:ind w:left="0" w:right="0" w:firstLine="33"/>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размещение гаражей и (или) стоянок для автомобилей </w:t>
            </w:r>
            <w:r w:rsidRPr="001F02CC">
              <w:rPr>
                <w:rFonts w:ascii="Times New Roman" w:eastAsiaTheme="minorEastAsia" w:hAnsi="Times New Roman"/>
                <w:i w:val="0"/>
                <w:sz w:val="18"/>
                <w:szCs w:val="18"/>
              </w:rPr>
              <w:lastRenderedPageBreak/>
              <w:t>сотрудников и посетителей рынка</w:t>
            </w:r>
          </w:p>
          <w:p w:rsidR="001F02CC" w:rsidRPr="001F02CC" w:rsidRDefault="001F02CC" w:rsidP="001F02CC">
            <w:pPr>
              <w:spacing w:line="240" w:lineRule="auto"/>
              <w:ind w:left="0" w:right="0" w:firstLine="0"/>
              <w:rPr>
                <w:rFonts w:ascii="Times New Roman" w:eastAsiaTheme="minorEastAsia" w:hAnsi="Times New Roman"/>
                <w:i w:val="0"/>
                <w:sz w:val="18"/>
                <w:szCs w:val="18"/>
              </w:rPr>
            </w:pP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4.3</w:t>
            </w: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tc>
        <w:tc>
          <w:tcPr>
            <w:tcW w:w="5670" w:type="dxa"/>
            <w:vAlign w:val="center"/>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1. Предельные размеры земельных участков, предельные параметры разрешенного строительства.</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lastRenderedPageBreak/>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новой  застройке -  не  менее 5м.</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 земельного участка 50%.</w:t>
            </w:r>
          </w:p>
        </w:tc>
      </w:tr>
      <w:tr w:rsidR="001F02CC" w:rsidRPr="001F02CC" w:rsidTr="001F02CC">
        <w:trPr>
          <w:trHeight w:val="1143"/>
        </w:trPr>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12.</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Магазины.</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widowControl w:val="0"/>
              <w:autoSpaceDE w:val="0"/>
              <w:autoSpaceDN w:val="0"/>
              <w:adjustRightInd w:val="0"/>
              <w:spacing w:line="240" w:lineRule="auto"/>
              <w:ind w:left="0" w:right="0" w:firstLine="33"/>
              <w:rPr>
                <w:rFonts w:ascii="Times New Roman" w:hAnsi="Times New Roman"/>
                <w:i w:val="0"/>
                <w:sz w:val="18"/>
                <w:szCs w:val="18"/>
              </w:rPr>
            </w:pPr>
            <w:r w:rsidRPr="001F02CC">
              <w:rPr>
                <w:rFonts w:ascii="Times New Roman" w:hAnsi="Times New Roman"/>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4.4.</w:t>
            </w: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tc>
        <w:tc>
          <w:tcPr>
            <w:tcW w:w="5670"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1. Предельные размеры земельных участков, предельные параметры разрешенного строительства.</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1.2 Размеры участков минимальный / максимальный:</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торговых центров местного значения с числом обслуживаемого населения, тыс. чел.:  от 4 до 6 – 0,4/0,6 га на  объект.</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новой  застройке -  не  менее 5м.</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 земельного участка 50%.</w:t>
            </w:r>
          </w:p>
        </w:tc>
      </w:tr>
      <w:tr w:rsidR="001F02CC" w:rsidRPr="001F02CC" w:rsidTr="001F02CC">
        <w:trPr>
          <w:trHeight w:val="1143"/>
        </w:trPr>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13.</w:t>
            </w:r>
          </w:p>
        </w:tc>
        <w:tc>
          <w:tcPr>
            <w:tcW w:w="2268" w:type="dxa"/>
          </w:tcPr>
          <w:p w:rsidR="001F02CC" w:rsidRPr="001F02CC" w:rsidRDefault="001F02CC" w:rsidP="001F02CC">
            <w:pPr>
              <w:spacing w:after="200" w:line="276"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Обеспечение внутреннего  правопорядка.</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bCs/>
                <w:i w:val="0"/>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8.3</w:t>
            </w:r>
          </w:p>
        </w:tc>
        <w:tc>
          <w:tcPr>
            <w:tcW w:w="5670" w:type="dxa"/>
            <w:vAlign w:val="center"/>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1.1 Размеры   земельных  участков принимают  минимальный / максимальный:</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0,3 / 0,5 га  на  один объект.</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в  новой  застройке -  не  менее 5м.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 земельного участка 50%.</w:t>
            </w:r>
          </w:p>
        </w:tc>
      </w:tr>
      <w:tr w:rsidR="001F02CC" w:rsidRPr="001F02CC" w:rsidTr="001F02CC">
        <w:trPr>
          <w:trHeight w:val="1143"/>
        </w:trPr>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14.</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Социальное обслуживание.</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размещение объектов капитального строительства для размещения отделений почты и телеграфа;</w:t>
            </w:r>
          </w:p>
          <w:p w:rsidR="001F02CC" w:rsidRPr="001F02CC" w:rsidRDefault="001F02CC" w:rsidP="001F02CC">
            <w:pPr>
              <w:spacing w:line="240" w:lineRule="auto"/>
              <w:ind w:left="0" w:right="0" w:firstLine="0"/>
              <w:rPr>
                <w:rFonts w:ascii="Times New Roman" w:eastAsiaTheme="minorEastAsia" w:hAnsi="Times New Roman"/>
                <w:i w:val="0"/>
                <w:sz w:val="22"/>
                <w:szCs w:val="22"/>
              </w:rPr>
            </w:pPr>
            <w:r w:rsidRPr="001F02CC">
              <w:rPr>
                <w:rFonts w:ascii="Times New Roman" w:eastAsiaTheme="minorEastAsia" w:hAnsi="Times New Roman"/>
                <w:bCs/>
                <w:i w:val="0"/>
                <w:sz w:val="18"/>
                <w:szCs w:val="18"/>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3.2</w:t>
            </w:r>
          </w:p>
        </w:tc>
        <w:tc>
          <w:tcPr>
            <w:tcW w:w="5670" w:type="dxa"/>
          </w:tcPr>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в  новой  застройке -  не  менее 5м.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4. Максимальный коэффициент застройки земельного участка 50%.</w:t>
            </w:r>
          </w:p>
        </w:tc>
      </w:tr>
      <w:tr w:rsidR="001F02CC" w:rsidRPr="001F02CC" w:rsidTr="001F02CC">
        <w:trPr>
          <w:trHeight w:val="1143"/>
        </w:trPr>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15.</w:t>
            </w:r>
          </w:p>
        </w:tc>
        <w:tc>
          <w:tcPr>
            <w:tcW w:w="2268" w:type="dxa"/>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Гостиничное  обслуживание.</w:t>
            </w:r>
          </w:p>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after="200"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4.7</w:t>
            </w:r>
          </w:p>
        </w:tc>
        <w:tc>
          <w:tcPr>
            <w:tcW w:w="5670" w:type="dxa"/>
            <w:vAlign w:val="center"/>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1.1 Минимальные размеры   земельных  участков принимают:</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при числе мест гостиницы, м</w:t>
            </w:r>
            <w:r w:rsidRPr="001F02CC">
              <w:rPr>
                <w:rFonts w:ascii="Times New Roman" w:hAnsi="Times New Roman"/>
                <w:i w:val="0"/>
                <w:sz w:val="18"/>
                <w:szCs w:val="18"/>
                <w:vertAlign w:val="superscript"/>
              </w:rPr>
              <w:t>2</w:t>
            </w:r>
            <w:r w:rsidRPr="001F02CC">
              <w:rPr>
                <w:rFonts w:ascii="Times New Roman" w:hAnsi="Times New Roman"/>
                <w:i w:val="0"/>
                <w:sz w:val="18"/>
                <w:szCs w:val="18"/>
              </w:rPr>
              <w:t>на 1 место:</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от 25 до100 -55;</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св. 100 до -500 – 30.</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в  новой  застройке -  не  менее 5м.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 земельного участка 50%.</w:t>
            </w:r>
          </w:p>
        </w:tc>
      </w:tr>
      <w:tr w:rsidR="001F02CC" w:rsidRPr="001F02CC" w:rsidTr="001F02CC">
        <w:trPr>
          <w:trHeight w:val="284"/>
        </w:trPr>
        <w:tc>
          <w:tcPr>
            <w:tcW w:w="15276" w:type="dxa"/>
            <w:gridSpan w:val="6"/>
          </w:tcPr>
          <w:p w:rsidR="001F02CC" w:rsidRPr="001F02CC" w:rsidRDefault="001F02CC" w:rsidP="001F02CC">
            <w:pPr>
              <w:widowControl w:val="0"/>
              <w:spacing w:line="240" w:lineRule="auto"/>
              <w:ind w:left="0" w:right="0" w:firstLine="720"/>
              <w:jc w:val="center"/>
              <w:rPr>
                <w:rFonts w:ascii="Times New Roman" w:hAnsi="Times New Roman"/>
                <w:b/>
                <w:i w:val="0"/>
                <w:color w:val="000000"/>
                <w:sz w:val="20"/>
                <w:szCs w:val="20"/>
              </w:rPr>
            </w:pPr>
            <w:r w:rsidRPr="001F02CC">
              <w:rPr>
                <w:rFonts w:ascii="Times New Roman" w:hAnsi="Times New Roman"/>
                <w:b/>
                <w:i w:val="0"/>
                <w:color w:val="000000"/>
                <w:sz w:val="20"/>
                <w:szCs w:val="20"/>
              </w:rPr>
              <w:t>ВСПОМОГАТЕЛЬНЫЕ ВИДЫ РАЗРЕШЁННОГО ИСПОЛЬЗОВАНИЯ ЗОНЫ «Ж»</w:t>
            </w:r>
          </w:p>
        </w:tc>
      </w:tr>
      <w:tr w:rsidR="001F02CC" w:rsidRPr="001F02CC" w:rsidTr="001F02CC">
        <w:trPr>
          <w:trHeight w:val="402"/>
        </w:trPr>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1.</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Коммунальное обслуживание</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22"/>
                <w:szCs w:val="22"/>
              </w:rPr>
            </w:pPr>
            <w:r w:rsidRPr="001F02CC">
              <w:rPr>
                <w:rFonts w:ascii="Times New Roman" w:eastAsiaTheme="minorEastAsia" w:hAnsi="Times New Roman"/>
                <w:i w:val="0"/>
                <w:sz w:val="18"/>
                <w:szCs w:val="18"/>
              </w:rPr>
              <w:t>3.1</w:t>
            </w:r>
          </w:p>
        </w:tc>
        <w:tc>
          <w:tcPr>
            <w:tcW w:w="5670" w:type="dxa"/>
          </w:tcPr>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я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новой  застройке -  не  менее 5м.</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line="240" w:lineRule="auto"/>
              <w:ind w:left="0" w:right="0" w:firstLine="0"/>
              <w:rPr>
                <w:rFonts w:ascii="Times New Roman" w:eastAsiaTheme="minorEastAsia" w:hAnsi="Times New Roman"/>
                <w:i w:val="0"/>
                <w:sz w:val="22"/>
                <w:szCs w:val="22"/>
              </w:rPr>
            </w:pPr>
            <w:r w:rsidRPr="001F02CC">
              <w:rPr>
                <w:rFonts w:ascii="Times New Roman" w:eastAsiaTheme="minorEastAsia" w:hAnsi="Times New Roman"/>
                <w:i w:val="0"/>
                <w:sz w:val="18"/>
                <w:szCs w:val="18"/>
              </w:rPr>
              <w:t xml:space="preserve">4. Максимальный коэффициент застройки земельного участка 80%. </w:t>
            </w:r>
          </w:p>
        </w:tc>
      </w:tr>
      <w:tr w:rsidR="001F02CC" w:rsidRPr="001F02CC" w:rsidTr="001F02CC">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2.</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Объекты гаражного назначения;</w:t>
            </w:r>
          </w:p>
          <w:p w:rsidR="001F02CC" w:rsidRPr="001F02CC" w:rsidRDefault="001F02CC" w:rsidP="001F02CC">
            <w:pPr>
              <w:spacing w:line="240" w:lineRule="auto"/>
              <w:ind w:left="0" w:right="0" w:firstLine="0"/>
              <w:rPr>
                <w:rFonts w:ascii="Times New Roman" w:eastAsiaTheme="minorEastAsia" w:hAnsi="Times New Roman"/>
                <w:i w:val="0"/>
                <w:sz w:val="18"/>
                <w:szCs w:val="18"/>
              </w:rPr>
            </w:pPr>
          </w:p>
          <w:p w:rsidR="001F02CC" w:rsidRPr="001F02CC" w:rsidRDefault="001F02CC" w:rsidP="001F02CC">
            <w:pPr>
              <w:spacing w:line="240" w:lineRule="auto"/>
              <w:ind w:left="0" w:right="0" w:firstLine="0"/>
              <w:rPr>
                <w:rFonts w:ascii="Times New Roman" w:eastAsiaTheme="minorEastAsia" w:hAnsi="Times New Roman"/>
                <w:i w:val="0"/>
                <w:sz w:val="22"/>
                <w:szCs w:val="22"/>
              </w:rPr>
            </w:pP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bCs/>
                <w:i w:val="0"/>
                <w:sz w:val="18"/>
                <w:szCs w:val="18"/>
              </w:rPr>
            </w:pPr>
            <w:r w:rsidRPr="001F02CC">
              <w:rPr>
                <w:rFonts w:ascii="Times New Roman" w:eastAsiaTheme="minorEastAsia" w:hAnsi="Times New Roman"/>
                <w:bCs/>
                <w:i w:val="0"/>
                <w:sz w:val="18"/>
                <w:szCs w:val="18"/>
              </w:rPr>
              <w:t xml:space="preserve">Размещение отдельно стоящих и пристроенных гаражей, в том числе подземных, предназначенных для хранения личного автотранспорта граждан, </w:t>
            </w:r>
          </w:p>
          <w:p w:rsidR="001F02CC" w:rsidRPr="001F02CC" w:rsidRDefault="001F02CC" w:rsidP="001F02CC">
            <w:pPr>
              <w:spacing w:line="240" w:lineRule="auto"/>
              <w:ind w:left="0" w:right="0" w:firstLine="0"/>
              <w:rPr>
                <w:rFonts w:ascii="Times New Roman" w:eastAsiaTheme="minorEastAsia" w:hAnsi="Times New Roman"/>
                <w:i w:val="0"/>
                <w:sz w:val="22"/>
                <w:szCs w:val="22"/>
              </w:rPr>
            </w:pP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2.7.1</w:t>
            </w: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p w:rsidR="001F02CC" w:rsidRPr="001F02CC" w:rsidRDefault="001F02CC" w:rsidP="001F02CC">
            <w:pPr>
              <w:spacing w:line="240" w:lineRule="auto"/>
              <w:ind w:left="0" w:right="0" w:firstLine="0"/>
              <w:jc w:val="center"/>
              <w:rPr>
                <w:rFonts w:ascii="Times New Roman" w:eastAsiaTheme="minorEastAsia" w:hAnsi="Times New Roman"/>
                <w:i w:val="0"/>
                <w:sz w:val="22"/>
                <w:szCs w:val="22"/>
              </w:rPr>
            </w:pPr>
          </w:p>
        </w:tc>
        <w:tc>
          <w:tcPr>
            <w:tcW w:w="5670" w:type="dxa"/>
            <w:vMerge w:val="restart"/>
          </w:tcPr>
          <w:p w:rsidR="001F02CC" w:rsidRPr="001F02CC" w:rsidRDefault="001F02CC" w:rsidP="001F02CC">
            <w:pPr>
              <w:spacing w:line="240"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1.  Площадь  участка  для  стоянки  одного  легкового  автомобиля  следует принимать 25 м2</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новой  застройке -  не  менее 5м.</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spacing w:line="240" w:lineRule="auto"/>
              <w:ind w:left="0" w:right="0" w:firstLine="0"/>
              <w:jc w:val="both"/>
              <w:rPr>
                <w:rFonts w:ascii="Times New Roman" w:eastAsiaTheme="minorEastAsia" w:hAnsi="Times New Roman"/>
                <w:i w:val="0"/>
                <w:sz w:val="22"/>
                <w:szCs w:val="22"/>
              </w:rPr>
            </w:pPr>
            <w:r w:rsidRPr="001F02CC">
              <w:rPr>
                <w:rFonts w:ascii="Times New Roman" w:eastAsiaTheme="minorEastAsia" w:hAnsi="Times New Roman"/>
                <w:i w:val="0"/>
                <w:sz w:val="18"/>
                <w:szCs w:val="18"/>
              </w:rPr>
              <w:t>4. Максимальный коэффициент застройки земельного участка 80%.</w:t>
            </w:r>
          </w:p>
        </w:tc>
      </w:tr>
      <w:tr w:rsidR="001F02CC" w:rsidRPr="001F02CC" w:rsidTr="001F02CC">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3.</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Обслуживание автотранспорта.</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bCs/>
                <w:i w:val="0"/>
                <w:sz w:val="18"/>
                <w:szCs w:val="18"/>
              </w:rPr>
            </w:pPr>
            <w:r w:rsidRPr="001F02CC">
              <w:rPr>
                <w:rFonts w:ascii="Times New Roman" w:eastAsiaTheme="minorEastAsia" w:hAnsi="Times New Roman"/>
                <w:i w:val="0"/>
                <w:sz w:val="18"/>
                <w:szCs w:val="18"/>
              </w:rPr>
              <w:t>Размещение стоянок (парковок).</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4.9</w:t>
            </w:r>
          </w:p>
        </w:tc>
        <w:tc>
          <w:tcPr>
            <w:tcW w:w="5670" w:type="dxa"/>
            <w:vMerge/>
          </w:tcPr>
          <w:p w:rsidR="001F02CC" w:rsidRPr="001F02CC" w:rsidRDefault="001F02CC" w:rsidP="001F02CC">
            <w:pPr>
              <w:spacing w:line="240" w:lineRule="auto"/>
              <w:ind w:left="0" w:right="0" w:firstLine="0"/>
              <w:jc w:val="both"/>
              <w:rPr>
                <w:rFonts w:ascii="Times New Roman" w:eastAsiaTheme="minorEastAsia" w:hAnsi="Times New Roman"/>
                <w:i w:val="0"/>
                <w:sz w:val="18"/>
                <w:szCs w:val="18"/>
              </w:rPr>
            </w:pPr>
          </w:p>
        </w:tc>
      </w:tr>
      <w:tr w:rsidR="001F02CC" w:rsidRPr="001F02CC" w:rsidTr="001F02CC">
        <w:tc>
          <w:tcPr>
            <w:tcW w:w="15276" w:type="dxa"/>
            <w:gridSpan w:val="6"/>
            <w:vAlign w:val="center"/>
          </w:tcPr>
          <w:p w:rsidR="001F02CC" w:rsidRPr="001F02CC" w:rsidRDefault="001F02CC" w:rsidP="001F02CC">
            <w:pPr>
              <w:spacing w:line="240" w:lineRule="auto"/>
              <w:ind w:left="0" w:right="0" w:firstLine="0"/>
              <w:jc w:val="center"/>
              <w:rPr>
                <w:rFonts w:ascii="Times New Roman" w:eastAsiaTheme="minorEastAsia" w:hAnsi="Times New Roman"/>
                <w:b/>
                <w:i w:val="0"/>
                <w:sz w:val="20"/>
                <w:szCs w:val="20"/>
              </w:rPr>
            </w:pPr>
            <w:r w:rsidRPr="001F02CC">
              <w:rPr>
                <w:rFonts w:ascii="Times New Roman" w:eastAsiaTheme="minorEastAsia" w:hAnsi="Times New Roman"/>
                <w:b/>
                <w:i w:val="0"/>
                <w:sz w:val="20"/>
                <w:szCs w:val="20"/>
              </w:rPr>
              <w:t>УСЛОВНО РАЗРЕШЕННЫЕ  ВИДЫ РАЗРЕШЁННОГО ИСПОЛЬЗОВАНИЯ ЗОНЫ «Ж»</w:t>
            </w:r>
          </w:p>
        </w:tc>
      </w:tr>
      <w:tr w:rsidR="001F02CC" w:rsidRPr="001F02CC" w:rsidTr="001F02CC">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1.</w:t>
            </w:r>
          </w:p>
        </w:tc>
        <w:tc>
          <w:tcPr>
            <w:tcW w:w="2268" w:type="dxa"/>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Бытовое обслуживание.</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3.3</w:t>
            </w:r>
          </w:p>
        </w:tc>
        <w:tc>
          <w:tcPr>
            <w:tcW w:w="5670" w:type="dxa"/>
            <w:vAlign w:val="center"/>
          </w:tcPr>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новой  застройке -  не  менее 5м.</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3. Максимальное количество этажей – 2. </w:t>
            </w:r>
          </w:p>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 земельного участка 50%.</w:t>
            </w:r>
          </w:p>
        </w:tc>
      </w:tr>
      <w:tr w:rsidR="001F02CC" w:rsidRPr="001F02CC" w:rsidTr="001F02CC">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2.</w:t>
            </w:r>
          </w:p>
        </w:tc>
        <w:tc>
          <w:tcPr>
            <w:tcW w:w="2268" w:type="dxa"/>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Религиозное  использование</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heme="minorHAnsi" w:eastAsiaTheme="minorEastAsia" w:hAnsiTheme="minorHAnsi" w:cstheme="minorBidi"/>
                <w:i w:val="0"/>
                <w:sz w:val="22"/>
                <w:szCs w:val="22"/>
              </w:rPr>
            </w:pPr>
            <w:r w:rsidRPr="001F02CC">
              <w:rPr>
                <w:rFonts w:ascii="Times New Roman" w:eastAsiaTheme="minorEastAsia" w:hAnsi="Times New Roman"/>
                <w:i w:val="0"/>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709" w:type="dxa"/>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3.7</w:t>
            </w:r>
          </w:p>
        </w:tc>
        <w:tc>
          <w:tcPr>
            <w:tcW w:w="5670" w:type="dxa"/>
          </w:tcPr>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 Предельные размеры земельных участков принимаются  порасчетув соответствии с параметрами основных объектов, и с требованиями к размещению таких объектов СНиП, технических регламентов,  СанПиН, и др.</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в  новой  застройке -  не  менее 5м.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 3. Максимальное количество этажей – 2.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 земельного участка 50%.</w:t>
            </w:r>
          </w:p>
        </w:tc>
      </w:tr>
      <w:tr w:rsidR="001F02CC" w:rsidRPr="001F02CC" w:rsidTr="001F02CC">
        <w:trPr>
          <w:trHeight w:val="2100"/>
        </w:trPr>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3.</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Общественное  питание.</w:t>
            </w: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bCs/>
                <w:i w:val="0"/>
                <w:sz w:val="18"/>
                <w:szCs w:val="18"/>
              </w:rPr>
              <w:t>Размещение объектов капитального строительства в целях устройства мест общественного питания ( кафе, столовые, закусочные, бары)</w:t>
            </w:r>
          </w:p>
        </w:tc>
        <w:tc>
          <w:tcPr>
            <w:tcW w:w="709"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4.6</w:t>
            </w:r>
          </w:p>
        </w:tc>
        <w:tc>
          <w:tcPr>
            <w:tcW w:w="5670"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1.Размеры участков принимают  минимальный / максимальный:</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при числе мест, га на 100 мест: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до 50 – 0,2/0,25;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от 50 до 150 – 0,15/0,2;</w:t>
            </w:r>
          </w:p>
          <w:p w:rsidR="001F02CC" w:rsidRPr="001F02CC" w:rsidRDefault="001F02CC" w:rsidP="001F02CC">
            <w:pPr>
              <w:widowControl w:val="0"/>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свыше 150 – 0,1/-</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в  новой  застройке -  не  менее 5м.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 3. Максимальное количество этажей – 2.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 земельного участка 50%.</w:t>
            </w:r>
          </w:p>
        </w:tc>
      </w:tr>
      <w:tr w:rsidR="001F02CC" w:rsidRPr="001F02CC" w:rsidTr="001F02CC">
        <w:trPr>
          <w:trHeight w:val="2100"/>
        </w:trPr>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lastRenderedPageBreak/>
              <w:t>4.</w:t>
            </w:r>
          </w:p>
        </w:tc>
        <w:tc>
          <w:tcPr>
            <w:tcW w:w="2268" w:type="dxa"/>
          </w:tcPr>
          <w:p w:rsidR="001F02CC" w:rsidRPr="001F02CC" w:rsidRDefault="001F02CC" w:rsidP="001F02CC">
            <w:pPr>
              <w:spacing w:after="200" w:line="276"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Амбулаторное  ветеринарное  обслуживание.</w:t>
            </w:r>
          </w:p>
        </w:tc>
        <w:tc>
          <w:tcPr>
            <w:tcW w:w="709" w:type="dxa"/>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after="200" w:line="276"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1F02CC" w:rsidRPr="001F02CC" w:rsidRDefault="001F02CC" w:rsidP="001F02CC">
            <w:pPr>
              <w:spacing w:after="200" w:line="276" w:lineRule="auto"/>
              <w:ind w:left="0" w:right="0" w:firstLine="0"/>
              <w:jc w:val="both"/>
              <w:rPr>
                <w:rFonts w:ascii="Times New Roman" w:eastAsiaTheme="minorEastAsia" w:hAnsi="Times New Roman"/>
                <w:i w:val="0"/>
                <w:sz w:val="18"/>
                <w:szCs w:val="18"/>
              </w:rPr>
            </w:pPr>
            <w:r w:rsidRPr="001F02CC">
              <w:rPr>
                <w:rFonts w:ascii="Times New Roman" w:eastAsiaTheme="minorEastAsia" w:hAnsi="Times New Roman"/>
                <w:i w:val="0"/>
                <w:sz w:val="18"/>
                <w:szCs w:val="18"/>
              </w:rPr>
              <w:t>3.10.1</w:t>
            </w:r>
          </w:p>
        </w:tc>
        <w:tc>
          <w:tcPr>
            <w:tcW w:w="5670" w:type="dxa"/>
          </w:tcPr>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в  новой  застройке -  не  менее 5м.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 3. Максимальное количество этажей – 2. </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4. Максимальный коэффициент застройки земельного участка 50%.</w:t>
            </w:r>
          </w:p>
        </w:tc>
      </w:tr>
      <w:tr w:rsidR="001F02CC" w:rsidRPr="001F02CC" w:rsidTr="001F02CC">
        <w:trPr>
          <w:trHeight w:val="2100"/>
        </w:trPr>
        <w:tc>
          <w:tcPr>
            <w:tcW w:w="534"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5.</w:t>
            </w:r>
          </w:p>
        </w:tc>
        <w:tc>
          <w:tcPr>
            <w:tcW w:w="2268"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Склады</w:t>
            </w:r>
          </w:p>
          <w:p w:rsidR="001F02CC" w:rsidRPr="001F02CC" w:rsidRDefault="001F02CC" w:rsidP="001F02CC">
            <w:pPr>
              <w:spacing w:line="240" w:lineRule="auto"/>
              <w:ind w:left="0" w:right="0" w:firstLine="0"/>
              <w:rPr>
                <w:rFonts w:ascii="Times New Roman" w:eastAsiaTheme="minorEastAsia" w:hAnsi="Times New Roman"/>
                <w:i w:val="0"/>
                <w:sz w:val="18"/>
                <w:szCs w:val="18"/>
              </w:rPr>
            </w:pPr>
          </w:p>
        </w:tc>
        <w:tc>
          <w:tcPr>
            <w:tcW w:w="709" w:type="dxa"/>
          </w:tcPr>
          <w:p w:rsidR="001F02CC" w:rsidRPr="001F02CC" w:rsidRDefault="001F02CC" w:rsidP="001F02CC">
            <w:pPr>
              <w:spacing w:after="200" w:line="276"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Ж</w:t>
            </w:r>
          </w:p>
        </w:tc>
        <w:tc>
          <w:tcPr>
            <w:tcW w:w="5386" w:type="dxa"/>
          </w:tcPr>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продовольственные склады (без наличия санитарно-защитных зон)</w:t>
            </w:r>
          </w:p>
        </w:tc>
        <w:tc>
          <w:tcPr>
            <w:tcW w:w="709" w:type="dxa"/>
          </w:tcPr>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r w:rsidRPr="001F02CC">
              <w:rPr>
                <w:rFonts w:ascii="Times New Roman" w:eastAsiaTheme="minorEastAsia" w:hAnsi="Times New Roman"/>
                <w:i w:val="0"/>
                <w:sz w:val="18"/>
                <w:szCs w:val="18"/>
              </w:rPr>
              <w:t>6.9</w:t>
            </w:r>
          </w:p>
          <w:p w:rsidR="001F02CC" w:rsidRPr="001F02CC" w:rsidRDefault="001F02CC" w:rsidP="001F02CC">
            <w:pPr>
              <w:spacing w:line="240" w:lineRule="auto"/>
              <w:ind w:left="0" w:right="0" w:firstLine="0"/>
              <w:jc w:val="center"/>
              <w:rPr>
                <w:rFonts w:ascii="Times New Roman" w:eastAsiaTheme="minorEastAsia" w:hAnsi="Times New Roman"/>
                <w:i w:val="0"/>
                <w:sz w:val="18"/>
                <w:szCs w:val="18"/>
              </w:rPr>
            </w:pPr>
          </w:p>
        </w:tc>
        <w:tc>
          <w:tcPr>
            <w:tcW w:w="5670" w:type="dxa"/>
          </w:tcPr>
          <w:p w:rsidR="001F02CC" w:rsidRPr="001F02CC" w:rsidRDefault="001F02CC" w:rsidP="001F02CC">
            <w:pPr>
              <w:widowControl w:val="0"/>
              <w:numPr>
                <w:ilvl w:val="0"/>
                <w:numId w:val="27"/>
              </w:numPr>
              <w:spacing w:after="200" w:line="240" w:lineRule="auto"/>
              <w:ind w:right="0"/>
              <w:rPr>
                <w:rFonts w:ascii="Times New Roman" w:hAnsi="Times New Roman"/>
                <w:i w:val="0"/>
                <w:sz w:val="18"/>
                <w:szCs w:val="18"/>
              </w:rPr>
            </w:pPr>
            <w:r w:rsidRPr="001F02CC">
              <w:rPr>
                <w:rFonts w:ascii="Times New Roman" w:hAnsi="Times New Roman"/>
                <w:i w:val="0"/>
                <w:sz w:val="18"/>
                <w:szCs w:val="18"/>
              </w:rPr>
              <w:t>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Минимальный отступ от красной линии составляет:</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1F02CC" w:rsidRPr="001F02CC" w:rsidRDefault="001F02CC" w:rsidP="001F02CC">
            <w:pPr>
              <w:spacing w:line="240" w:lineRule="auto"/>
              <w:ind w:left="0" w:right="0" w:firstLine="0"/>
              <w:rPr>
                <w:rFonts w:ascii="Times New Roman" w:eastAsiaTheme="minorEastAsia" w:hAnsi="Times New Roman"/>
                <w:i w:val="0"/>
                <w:sz w:val="18"/>
                <w:szCs w:val="18"/>
              </w:rPr>
            </w:pPr>
            <w:r w:rsidRPr="001F02CC">
              <w:rPr>
                <w:rFonts w:ascii="Times New Roman" w:eastAsiaTheme="minorEastAsia" w:hAnsi="Times New Roman"/>
                <w:i w:val="0"/>
                <w:sz w:val="18"/>
                <w:szCs w:val="18"/>
              </w:rPr>
              <w:t xml:space="preserve">- в  новой  застройке -  не  менее 5м.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 xml:space="preserve">3. Максимальное количество этажей – 2. </w:t>
            </w:r>
          </w:p>
          <w:p w:rsidR="001F02CC" w:rsidRPr="001F02CC" w:rsidRDefault="001F02CC" w:rsidP="001F02CC">
            <w:pPr>
              <w:widowControl w:val="0"/>
              <w:spacing w:line="240" w:lineRule="auto"/>
              <w:ind w:left="0" w:right="0" w:firstLine="0"/>
              <w:rPr>
                <w:rFonts w:ascii="Times New Roman" w:hAnsi="Times New Roman"/>
                <w:i w:val="0"/>
                <w:sz w:val="18"/>
                <w:szCs w:val="18"/>
              </w:rPr>
            </w:pPr>
            <w:r w:rsidRPr="001F02CC">
              <w:rPr>
                <w:rFonts w:ascii="Times New Roman" w:hAnsi="Times New Roman"/>
                <w:i w:val="0"/>
                <w:sz w:val="18"/>
                <w:szCs w:val="18"/>
              </w:rPr>
              <w:t>2. Максимальный коэффициент застройки земельного участка 75%.</w:t>
            </w:r>
          </w:p>
        </w:tc>
      </w:tr>
    </w:tbl>
    <w:p w:rsidR="001F02CC" w:rsidRPr="001F02CC" w:rsidRDefault="001F02CC" w:rsidP="001F02CC">
      <w:pPr>
        <w:widowControl w:val="0"/>
        <w:spacing w:line="240" w:lineRule="auto"/>
        <w:ind w:left="0" w:right="0" w:firstLine="0"/>
        <w:rPr>
          <w:rFonts w:ascii="Times New Roman" w:hAnsi="Times New Roman"/>
          <w:i w:val="0"/>
          <w:sz w:val="20"/>
          <w:szCs w:val="20"/>
        </w:rPr>
      </w:pPr>
    </w:p>
    <w:p w:rsidR="001F02CC" w:rsidRPr="001F02CC" w:rsidRDefault="001F02CC" w:rsidP="001F02CC">
      <w:pPr>
        <w:widowControl w:val="0"/>
        <w:spacing w:line="240" w:lineRule="auto"/>
        <w:ind w:left="0" w:right="0" w:firstLine="0"/>
        <w:rPr>
          <w:rFonts w:ascii="Times New Roman" w:hAnsi="Times New Roman"/>
          <w:i w:val="0"/>
          <w:sz w:val="20"/>
          <w:szCs w:val="20"/>
        </w:rPr>
      </w:pPr>
      <w:r w:rsidRPr="001F02CC">
        <w:rPr>
          <w:rFonts w:ascii="Times New Roman" w:hAnsi="Times New Roman"/>
          <w:i w:val="0"/>
          <w:sz w:val="20"/>
          <w:szCs w:val="20"/>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1F02CC" w:rsidRPr="001F02CC" w:rsidRDefault="001F02CC" w:rsidP="001F02CC">
      <w:pPr>
        <w:widowControl w:val="0"/>
        <w:spacing w:line="240" w:lineRule="auto"/>
        <w:ind w:left="0" w:right="0" w:firstLine="0"/>
        <w:rPr>
          <w:rFonts w:ascii="Times New Roman" w:hAnsi="Times New Roman"/>
          <w:bCs/>
          <w:i w:val="0"/>
          <w:sz w:val="20"/>
          <w:szCs w:val="20"/>
        </w:rPr>
      </w:pPr>
      <w:r w:rsidRPr="001F02CC">
        <w:rPr>
          <w:rFonts w:ascii="Times New Roman" w:hAnsi="Times New Roman"/>
          <w:i w:val="0"/>
          <w:sz w:val="20"/>
          <w:szCs w:val="20"/>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1F02CC" w:rsidRPr="001F02CC" w:rsidRDefault="001F02CC" w:rsidP="001F02CC">
      <w:pPr>
        <w:spacing w:line="240" w:lineRule="auto"/>
        <w:ind w:left="0" w:right="0"/>
        <w:jc w:val="both"/>
        <w:rPr>
          <w:rFonts w:ascii="Times New Roman" w:eastAsiaTheme="minorEastAsia" w:hAnsi="Times New Roman"/>
          <w:bCs/>
          <w:i w:val="0"/>
          <w:sz w:val="20"/>
          <w:szCs w:val="20"/>
        </w:rPr>
        <w:sectPr w:rsidR="001F02CC" w:rsidRPr="001F02CC" w:rsidSect="00FD7D40">
          <w:pgSz w:w="16838" w:h="11906" w:orient="landscape"/>
          <w:pgMar w:top="941" w:right="1134" w:bottom="851" w:left="1134" w:header="850" w:footer="57" w:gutter="0"/>
          <w:pgNumType w:start="1" w:chapStyle="1"/>
          <w:cols w:space="708"/>
          <w:titlePg/>
          <w:docGrid w:linePitch="360"/>
        </w:sectPr>
      </w:pPr>
    </w:p>
    <w:p w:rsidR="004A71D8" w:rsidRPr="004A71D8" w:rsidRDefault="004A71D8" w:rsidP="004A71D8">
      <w:pPr>
        <w:spacing w:line="240" w:lineRule="auto"/>
        <w:ind w:left="0" w:right="0" w:firstLine="0"/>
        <w:jc w:val="center"/>
        <w:rPr>
          <w:rFonts w:ascii="Times New Roman" w:hAnsi="Times New Roman"/>
          <w:b/>
          <w:i w:val="0"/>
          <w:sz w:val="24"/>
        </w:rPr>
      </w:pPr>
      <w:r w:rsidRPr="004A71D8">
        <w:rPr>
          <w:rFonts w:ascii="Times New Roman" w:hAnsi="Times New Roman"/>
          <w:b/>
          <w:i w:val="0"/>
          <w:sz w:val="24"/>
        </w:rPr>
        <w:lastRenderedPageBreak/>
        <w:t>ОБЩЕСТВЕННО - ДЕЛОВАЯ ЗОНА</w:t>
      </w:r>
    </w:p>
    <w:p w:rsidR="004A71D8" w:rsidRPr="004A71D8" w:rsidRDefault="004A71D8" w:rsidP="004A71D8">
      <w:pPr>
        <w:spacing w:line="240" w:lineRule="auto"/>
        <w:ind w:left="0" w:right="0" w:firstLine="0"/>
        <w:jc w:val="both"/>
        <w:rPr>
          <w:rFonts w:ascii="Times New Roman" w:hAnsi="Times New Roman"/>
          <w:i w:val="0"/>
          <w:sz w:val="24"/>
        </w:rPr>
      </w:pPr>
    </w:p>
    <w:p w:rsidR="004A71D8" w:rsidRPr="004A71D8" w:rsidRDefault="004A71D8" w:rsidP="004A71D8">
      <w:pPr>
        <w:spacing w:line="240" w:lineRule="auto"/>
        <w:ind w:left="0" w:right="0" w:firstLine="540"/>
        <w:jc w:val="both"/>
        <w:rPr>
          <w:rFonts w:ascii="Times New Roman" w:hAnsi="Times New Roman"/>
          <w:b/>
          <w:i w:val="0"/>
          <w:sz w:val="24"/>
        </w:rPr>
      </w:pPr>
      <w:r w:rsidRPr="004A71D8">
        <w:rPr>
          <w:rFonts w:ascii="Times New Roman" w:hAnsi="Times New Roman"/>
          <w:b/>
          <w:i w:val="0"/>
          <w:sz w:val="24"/>
        </w:rPr>
        <w:t>О    Зона  делового, общественного, социального и коммерческого назначения</w:t>
      </w:r>
    </w:p>
    <w:p w:rsidR="004A71D8" w:rsidRPr="004A71D8" w:rsidRDefault="004A71D8" w:rsidP="004A71D8">
      <w:pPr>
        <w:spacing w:line="240" w:lineRule="auto"/>
        <w:ind w:left="0" w:right="0" w:firstLine="540"/>
        <w:jc w:val="both"/>
        <w:rPr>
          <w:rFonts w:ascii="Times New Roman" w:hAnsi="Times New Roman"/>
          <w:sz w:val="24"/>
        </w:rPr>
      </w:pPr>
    </w:p>
    <w:p w:rsidR="004A71D8" w:rsidRPr="004A71D8" w:rsidRDefault="004A71D8" w:rsidP="004A71D8">
      <w:pPr>
        <w:spacing w:line="240" w:lineRule="auto"/>
        <w:ind w:left="0" w:right="0" w:firstLine="540"/>
        <w:jc w:val="both"/>
        <w:rPr>
          <w:rFonts w:ascii="Times New Roman" w:hAnsi="Times New Roman"/>
          <w:sz w:val="24"/>
        </w:rPr>
      </w:pPr>
    </w:p>
    <w:p w:rsidR="004A71D8" w:rsidRPr="004A71D8" w:rsidRDefault="004A71D8" w:rsidP="004A71D8">
      <w:pPr>
        <w:spacing w:line="240" w:lineRule="auto"/>
        <w:ind w:left="0" w:right="0" w:firstLine="540"/>
        <w:jc w:val="both"/>
        <w:rPr>
          <w:rFonts w:ascii="Times New Roman" w:hAnsi="Times New Roman"/>
          <w:sz w:val="24"/>
        </w:rPr>
      </w:pPr>
      <w:r w:rsidRPr="004A71D8">
        <w:rPr>
          <w:rFonts w:ascii="Times New Roman" w:hAnsi="Times New Roman"/>
          <w:sz w:val="24"/>
        </w:rPr>
        <w:t>Общественно-деловая зона выделена для создания правовых условий формирования разнообразных объектов местного значения, связанных, прежде всего с 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 недвижимости.</w:t>
      </w:r>
    </w:p>
    <w:p w:rsidR="004A71D8" w:rsidRPr="004A71D8" w:rsidRDefault="004A71D8" w:rsidP="004A71D8">
      <w:pPr>
        <w:spacing w:line="240" w:lineRule="auto"/>
        <w:ind w:left="0" w:right="0" w:firstLine="540"/>
        <w:jc w:val="both"/>
        <w:rPr>
          <w:rFonts w:ascii="Times New Roman" w:hAnsi="Times New Roman"/>
          <w:b/>
          <w:sz w:val="24"/>
        </w:rPr>
      </w:pPr>
    </w:p>
    <w:p w:rsidR="004A71D8" w:rsidRPr="004A71D8" w:rsidRDefault="004A71D8" w:rsidP="004A71D8">
      <w:pPr>
        <w:spacing w:line="240" w:lineRule="auto"/>
        <w:ind w:left="0" w:right="0"/>
        <w:jc w:val="both"/>
        <w:rPr>
          <w:rFonts w:ascii="Times New Roman" w:eastAsiaTheme="minorEastAsia" w:hAnsi="Times New Roman"/>
          <w:bCs/>
          <w:sz w:val="24"/>
        </w:rPr>
      </w:pPr>
      <w:r w:rsidRPr="004A71D8">
        <w:rPr>
          <w:rFonts w:ascii="Times New Roman" w:eastAsiaTheme="minorEastAsia" w:hAnsi="Times New Roman"/>
          <w:bCs/>
          <w:sz w:val="24"/>
        </w:rPr>
        <w:t xml:space="preserve">  По  Классификатору (приказ  Минэкономразвития  России  от 1  сентября 2014  г.) </w:t>
      </w:r>
    </w:p>
    <w:p w:rsidR="004A71D8" w:rsidRPr="004A71D8" w:rsidRDefault="004A71D8" w:rsidP="004A71D8">
      <w:pPr>
        <w:spacing w:line="240" w:lineRule="auto"/>
        <w:ind w:left="0" w:right="0" w:firstLine="0"/>
        <w:jc w:val="both"/>
        <w:rPr>
          <w:rFonts w:ascii="Times New Roman" w:eastAsiaTheme="minorEastAsia" w:hAnsi="Times New Roman"/>
          <w:bCs/>
          <w:sz w:val="24"/>
        </w:rPr>
      </w:pPr>
      <w:r w:rsidRPr="004A71D8">
        <w:rPr>
          <w:rFonts w:ascii="Times New Roman" w:eastAsiaTheme="minorEastAsia" w:hAnsi="Times New Roman"/>
          <w:bCs/>
          <w:sz w:val="24"/>
        </w:rPr>
        <w:t xml:space="preserve">территориальным  зонам общественно-делового назначения соответствуют виды разрешенного использования  земельного  участка: «Общественное  использование  объектов  капитального строительства», описание которого включает: размещение объектов капитального строительства в целях обеспечения удовлетворения бытовых, социальных и духовных потребностей человека. </w:t>
      </w:r>
    </w:p>
    <w:p w:rsidR="004A71D8" w:rsidRPr="004A71D8" w:rsidRDefault="004A71D8" w:rsidP="004A71D8">
      <w:pPr>
        <w:spacing w:line="240" w:lineRule="auto"/>
        <w:ind w:left="0" w:right="0"/>
        <w:jc w:val="both"/>
        <w:rPr>
          <w:rFonts w:ascii="Times New Roman" w:eastAsiaTheme="minorEastAsia" w:hAnsi="Times New Roman"/>
          <w:bCs/>
          <w:sz w:val="24"/>
        </w:rPr>
      </w:pPr>
      <w:r w:rsidRPr="004A71D8">
        <w:rPr>
          <w:rFonts w:ascii="Times New Roman" w:eastAsiaTheme="minorEastAsia" w:hAnsi="Times New Roman"/>
          <w:bCs/>
          <w:sz w:val="24"/>
        </w:rPr>
        <w:t xml:space="preserve">Содержание  данного  вида  разрешенного  использования  включает  в  себя  содержание  видов разрешенного использования с кодами 3.1 – 3.10. </w:t>
      </w:r>
    </w:p>
    <w:p w:rsidR="004A71D8" w:rsidRPr="004A71D8" w:rsidRDefault="004A71D8" w:rsidP="004A71D8">
      <w:pPr>
        <w:spacing w:line="240" w:lineRule="auto"/>
        <w:ind w:left="0" w:right="0"/>
        <w:jc w:val="both"/>
        <w:rPr>
          <w:rFonts w:ascii="Times New Roman" w:eastAsiaTheme="minorEastAsia" w:hAnsi="Times New Roman"/>
          <w:bCs/>
          <w:sz w:val="24"/>
        </w:rPr>
      </w:pPr>
    </w:p>
    <w:p w:rsidR="00845E8B" w:rsidRPr="00853533" w:rsidRDefault="00845E8B" w:rsidP="00845E8B">
      <w:pPr>
        <w:spacing w:line="240" w:lineRule="auto"/>
        <w:jc w:val="both"/>
        <w:rPr>
          <w:rFonts w:ascii="Times New Roman" w:hAnsi="Times New Roman"/>
          <w:b/>
          <w:bCs/>
          <w:i w:val="0"/>
          <w:szCs w:val="28"/>
        </w:rPr>
      </w:pPr>
    </w:p>
    <w:p w:rsidR="00845E8B" w:rsidRPr="00853533" w:rsidRDefault="00845E8B" w:rsidP="00845E8B">
      <w:pPr>
        <w:spacing w:line="240" w:lineRule="auto"/>
        <w:jc w:val="both"/>
        <w:rPr>
          <w:rFonts w:ascii="Times New Roman" w:hAnsi="Times New Roman"/>
          <w:bCs/>
          <w:i w:val="0"/>
          <w:sz w:val="24"/>
        </w:rPr>
      </w:pPr>
    </w:p>
    <w:p w:rsidR="00845E8B" w:rsidRPr="00853533" w:rsidRDefault="00845E8B" w:rsidP="00845E8B">
      <w:pPr>
        <w:spacing w:line="240" w:lineRule="auto"/>
        <w:jc w:val="both"/>
        <w:rPr>
          <w:rFonts w:ascii="Times New Roman" w:hAnsi="Times New Roman"/>
          <w:i w:val="0"/>
          <w:sz w:val="24"/>
        </w:rPr>
      </w:pPr>
    </w:p>
    <w:p w:rsidR="00845E8B" w:rsidRPr="00853533" w:rsidRDefault="00845E8B" w:rsidP="00845E8B">
      <w:pPr>
        <w:spacing w:line="240" w:lineRule="auto"/>
        <w:jc w:val="both"/>
        <w:rPr>
          <w:rFonts w:ascii="Times New Roman" w:hAnsi="Times New Roman"/>
          <w:i w:val="0"/>
          <w:sz w:val="24"/>
        </w:rPr>
      </w:pPr>
    </w:p>
    <w:p w:rsidR="00845E8B" w:rsidRPr="00853533" w:rsidRDefault="00845E8B" w:rsidP="00845E8B">
      <w:pPr>
        <w:spacing w:line="240" w:lineRule="auto"/>
        <w:jc w:val="both"/>
        <w:rPr>
          <w:rFonts w:ascii="Times New Roman" w:hAnsi="Times New Roman"/>
          <w:i w:val="0"/>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sectPr w:rsidR="00845E8B" w:rsidRPr="00853533" w:rsidSect="00FD7D40">
          <w:footerReference w:type="first" r:id="rId69"/>
          <w:pgSz w:w="11906" w:h="16838"/>
          <w:pgMar w:top="1134" w:right="851" w:bottom="1134" w:left="941" w:header="709" w:footer="709" w:gutter="0"/>
          <w:cols w:space="708"/>
          <w:titlePg/>
          <w:docGrid w:linePitch="360"/>
        </w:sectPr>
      </w:pPr>
    </w:p>
    <w:p w:rsidR="004A71D8" w:rsidRPr="004A71D8" w:rsidRDefault="004A71D8" w:rsidP="004A71D8">
      <w:pPr>
        <w:spacing w:after="200" w:line="276" w:lineRule="auto"/>
        <w:ind w:left="0" w:right="0" w:firstLine="0"/>
        <w:jc w:val="center"/>
        <w:rPr>
          <w:rFonts w:ascii="Times New Roman" w:eastAsiaTheme="minorEastAsia" w:hAnsi="Times New Roman"/>
          <w:b/>
          <w:i w:val="0"/>
          <w:sz w:val="24"/>
        </w:rPr>
      </w:pPr>
      <w:r w:rsidRPr="004A71D8">
        <w:rPr>
          <w:rFonts w:ascii="Times New Roman" w:eastAsiaTheme="minorEastAsia"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многофункциональной общественно-деловой зоны О</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09"/>
        <w:gridCol w:w="567"/>
        <w:gridCol w:w="4678"/>
        <w:gridCol w:w="709"/>
        <w:gridCol w:w="6237"/>
      </w:tblGrid>
      <w:tr w:rsidR="004A71D8" w:rsidRPr="004A71D8" w:rsidTr="004A71D8">
        <w:trPr>
          <w:trHeight w:val="529"/>
          <w:tblHeader/>
        </w:trPr>
        <w:tc>
          <w:tcPr>
            <w:tcW w:w="534" w:type="dxa"/>
            <w:vMerge w:val="restart"/>
            <w:shd w:val="clear" w:color="auto" w:fill="D9D9D9"/>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п/п</w:t>
            </w:r>
          </w:p>
        </w:tc>
        <w:tc>
          <w:tcPr>
            <w:tcW w:w="2976" w:type="dxa"/>
            <w:gridSpan w:val="2"/>
            <w:shd w:val="clear" w:color="auto" w:fill="D9D9D9"/>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Виды разрешенного использования</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по Классификатору</w:t>
            </w:r>
          </w:p>
        </w:tc>
        <w:tc>
          <w:tcPr>
            <w:tcW w:w="5387" w:type="dxa"/>
            <w:gridSpan w:val="2"/>
            <w:shd w:val="clear" w:color="auto" w:fill="D9D9D9"/>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bCs/>
                <w:i w:val="0"/>
                <w:sz w:val="18"/>
                <w:szCs w:val="18"/>
              </w:rPr>
              <w:t>Описание вида разрешенного использования земельного участка</w:t>
            </w:r>
          </w:p>
        </w:tc>
        <w:tc>
          <w:tcPr>
            <w:tcW w:w="6237" w:type="dxa"/>
            <w:vMerge w:val="restart"/>
            <w:shd w:val="clear" w:color="auto" w:fill="D9D9D9"/>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Предельные (минимальные и (или) максимальные) размеры</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земельных участков и предельные параметры разрешенного</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строительства, реконструкции объектов капитального</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строительства</w:t>
            </w:r>
          </w:p>
        </w:tc>
      </w:tr>
      <w:tr w:rsidR="004A71D8" w:rsidRPr="004A71D8" w:rsidTr="004A71D8">
        <w:trPr>
          <w:trHeight w:val="294"/>
          <w:tblHeader/>
        </w:trPr>
        <w:tc>
          <w:tcPr>
            <w:tcW w:w="534" w:type="dxa"/>
            <w:vMerge/>
            <w:shd w:val="clear" w:color="auto" w:fill="D9D9D9"/>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tc>
        <w:tc>
          <w:tcPr>
            <w:tcW w:w="2409"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Наименование</w:t>
            </w:r>
          </w:p>
        </w:tc>
        <w:tc>
          <w:tcPr>
            <w:tcW w:w="567"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Код</w:t>
            </w:r>
          </w:p>
        </w:tc>
        <w:tc>
          <w:tcPr>
            <w:tcW w:w="4678"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Наименование</w:t>
            </w:r>
          </w:p>
        </w:tc>
        <w:tc>
          <w:tcPr>
            <w:tcW w:w="709"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Код</w:t>
            </w:r>
          </w:p>
        </w:tc>
        <w:tc>
          <w:tcPr>
            <w:tcW w:w="6237" w:type="dxa"/>
            <w:vMerge/>
            <w:shd w:val="clear" w:color="auto" w:fill="D9D9D9"/>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tc>
      </w:tr>
      <w:tr w:rsidR="004A71D8" w:rsidRPr="004A71D8" w:rsidTr="004A71D8">
        <w:tc>
          <w:tcPr>
            <w:tcW w:w="15134" w:type="dxa"/>
            <w:gridSpan w:val="6"/>
            <w:vAlign w:val="center"/>
          </w:tcPr>
          <w:p w:rsidR="004A71D8" w:rsidRPr="004A71D8" w:rsidRDefault="004A71D8" w:rsidP="004A71D8">
            <w:pPr>
              <w:widowControl w:val="0"/>
              <w:spacing w:line="240" w:lineRule="auto"/>
              <w:ind w:left="0" w:right="0" w:firstLine="0"/>
              <w:jc w:val="center"/>
              <w:rPr>
                <w:rFonts w:ascii="Times New Roman" w:hAnsi="Times New Roman"/>
                <w:b/>
                <w:i w:val="0"/>
                <w:sz w:val="20"/>
                <w:szCs w:val="20"/>
              </w:rPr>
            </w:pPr>
            <w:r w:rsidRPr="004A71D8">
              <w:rPr>
                <w:rFonts w:ascii="Times New Roman" w:hAnsi="Times New Roman"/>
                <w:b/>
                <w:i w:val="0"/>
                <w:sz w:val="20"/>
                <w:szCs w:val="20"/>
              </w:rPr>
              <w:t>ОБЩЕСТВЕННО-ДЕЛОВЫЕ  ЗОНЫ</w:t>
            </w:r>
          </w:p>
        </w:tc>
      </w:tr>
      <w:tr w:rsidR="004A71D8" w:rsidRPr="004A71D8" w:rsidTr="004A71D8">
        <w:tc>
          <w:tcPr>
            <w:tcW w:w="15134" w:type="dxa"/>
            <w:gridSpan w:val="6"/>
            <w:vAlign w:val="center"/>
          </w:tcPr>
          <w:p w:rsidR="004A71D8" w:rsidRPr="004A71D8" w:rsidRDefault="004A71D8" w:rsidP="004A71D8">
            <w:pPr>
              <w:widowControl w:val="0"/>
              <w:spacing w:line="240" w:lineRule="auto"/>
              <w:ind w:left="0" w:right="0" w:firstLine="0"/>
              <w:jc w:val="center"/>
              <w:rPr>
                <w:rFonts w:ascii="Times New Roman" w:hAnsi="Times New Roman"/>
                <w:b/>
                <w:i w:val="0"/>
                <w:sz w:val="20"/>
                <w:szCs w:val="20"/>
              </w:rPr>
            </w:pPr>
            <w:r w:rsidRPr="004A71D8">
              <w:rPr>
                <w:rFonts w:ascii="Times New Roman" w:hAnsi="Times New Roman"/>
                <w:b/>
                <w:i w:val="0"/>
                <w:sz w:val="20"/>
                <w:szCs w:val="20"/>
              </w:rPr>
              <w:t>ОСНОВНЫЕ ВИДЫ РАЗРЕШЁННОГО ИСПОЛЬЗОВАНИЯ ЗОНЫ «О»</w:t>
            </w:r>
          </w:p>
        </w:tc>
      </w:tr>
      <w:tr w:rsidR="004A71D8" w:rsidRPr="004A71D8" w:rsidTr="004A71D8">
        <w:trPr>
          <w:trHeight w:val="2342"/>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Общественное  управление</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3.8</w:t>
            </w:r>
          </w:p>
        </w:tc>
        <w:tc>
          <w:tcPr>
            <w:tcW w:w="6237"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1.1 Размеры   земельных  участков принимают  минимальный / максимальный: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принимаются  - 40/60  м</w:t>
            </w:r>
            <w:r w:rsidRPr="004A71D8">
              <w:rPr>
                <w:rFonts w:ascii="Times New Roman" w:eastAsiaTheme="minorEastAsia" w:hAnsi="Times New Roman"/>
                <w:i w:val="0"/>
                <w:sz w:val="18"/>
                <w:szCs w:val="18"/>
                <w:vertAlign w:val="superscript"/>
              </w:rPr>
              <w:t>2</w:t>
            </w:r>
            <w:r w:rsidRPr="004A71D8">
              <w:rPr>
                <w:rFonts w:ascii="Times New Roman" w:eastAsiaTheme="minorEastAsia" w:hAnsi="Times New Roman"/>
                <w:i w:val="0"/>
                <w:sz w:val="18"/>
                <w:szCs w:val="18"/>
              </w:rPr>
              <w:t xml:space="preserve">  на 1 сотрудника.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Деловое управление.</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after="200"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4.1</w:t>
            </w:r>
          </w:p>
        </w:tc>
        <w:tc>
          <w:tcPr>
            <w:tcW w:w="6237" w:type="dxa"/>
            <w:vAlign w:val="center"/>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3.</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Банковская и страховая деятельность</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after="200"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4.5</w:t>
            </w:r>
          </w:p>
        </w:tc>
        <w:tc>
          <w:tcPr>
            <w:tcW w:w="6237" w:type="dxa"/>
            <w:vAlign w:val="center"/>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w:t>
            </w:r>
          </w:p>
        </w:tc>
        <w:tc>
          <w:tcPr>
            <w:tcW w:w="2409"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Магазины.</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widowControl w:val="0"/>
              <w:autoSpaceDE w:val="0"/>
              <w:autoSpaceDN w:val="0"/>
              <w:adjustRightInd w:val="0"/>
              <w:spacing w:line="240" w:lineRule="auto"/>
              <w:ind w:left="0" w:right="0" w:firstLine="33"/>
              <w:rPr>
                <w:rFonts w:ascii="Times New Roman" w:hAnsi="Times New Roman"/>
                <w:i w:val="0"/>
                <w:sz w:val="18"/>
                <w:szCs w:val="18"/>
              </w:rPr>
            </w:pPr>
            <w:r w:rsidRPr="004A71D8">
              <w:rPr>
                <w:rFonts w:ascii="Times New Roman" w:hAnsi="Times New Roman"/>
                <w:i w:val="0"/>
                <w:sz w:val="18"/>
                <w:szCs w:val="18"/>
              </w:rPr>
              <w:t xml:space="preserve">Размещение объектов капитального строительства, предназначенных для продажи товаров, торговая </w:t>
            </w:r>
            <w:r w:rsidRPr="004A71D8">
              <w:rPr>
                <w:rFonts w:ascii="Times New Roman" w:hAnsi="Times New Roman"/>
                <w:i w:val="0"/>
                <w:sz w:val="18"/>
                <w:szCs w:val="18"/>
              </w:rPr>
              <w:lastRenderedPageBreak/>
              <w:t>площадь которых составляет до 5000 кв. м</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4.4.</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p>
        </w:tc>
        <w:tc>
          <w:tcPr>
            <w:tcW w:w="6237"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предельные параметры разрешенного строительства.</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lastRenderedPageBreak/>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1.2 Размеры участков минимальный / максимальный: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торговых центров местного значения с числом обслуживаемого населения, тыс. чел.:от 4 до 6 – 0,4/0,6 га на  объект.</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5.</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Рынки.</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bCs/>
                <w:i w:val="0"/>
                <w:sz w:val="18"/>
                <w:szCs w:val="18"/>
              </w:rPr>
              <w:t>размещение гаражей и (или) стоянок для автомобилей сотрудников и посетителей рынка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4.3</w:t>
            </w:r>
          </w:p>
        </w:tc>
        <w:tc>
          <w:tcPr>
            <w:tcW w:w="6237" w:type="dxa"/>
            <w:vAlign w:val="center"/>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предельные параметры разрешенного строительства.</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1.1Предельные размеры земельных участков для  рынков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Дошкольное, начальное и среднее общее образование</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widowControl w:val="0"/>
              <w:autoSpaceDE w:val="0"/>
              <w:autoSpaceDN w:val="0"/>
              <w:adjustRightInd w:val="0"/>
              <w:spacing w:line="240" w:lineRule="auto"/>
              <w:ind w:left="0" w:right="0" w:firstLine="33"/>
              <w:rPr>
                <w:rFonts w:ascii="Times New Roman" w:hAnsi="Times New Roman"/>
                <w:b/>
                <w:i w:val="0"/>
                <w:sz w:val="18"/>
                <w:szCs w:val="18"/>
              </w:rPr>
            </w:pPr>
            <w:r w:rsidRPr="004A71D8">
              <w:rPr>
                <w:rFonts w:ascii="Times New Roman" w:hAnsi="Times New Roman"/>
                <w:i w:val="0"/>
                <w:sz w:val="18"/>
                <w:szCs w:val="18"/>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3.5.1</w:t>
            </w:r>
          </w:p>
        </w:tc>
        <w:tc>
          <w:tcPr>
            <w:tcW w:w="6237"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1.1  Минимальные  размеры  участков  детских  дошкольных  учреждений  принимаются 40 м2/место     при  вместимости  до 100  мест;  35  м2/место   при  вместимости  св. 100  мест, свыше 500 мест – 30м</w:t>
            </w:r>
            <w:r w:rsidRPr="004A71D8">
              <w:rPr>
                <w:rFonts w:ascii="Times New Roman" w:eastAsiaTheme="minorEastAsia" w:hAnsi="Times New Roman"/>
                <w:i w:val="0"/>
                <w:sz w:val="18"/>
                <w:szCs w:val="18"/>
                <w:vertAlign w:val="superscript"/>
              </w:rPr>
              <w:t>2</w:t>
            </w:r>
            <w:r w:rsidRPr="004A71D8">
              <w:rPr>
                <w:rFonts w:ascii="Times New Roman" w:eastAsiaTheme="minorEastAsia" w:hAnsi="Times New Roman"/>
                <w:i w:val="0"/>
                <w:sz w:val="18"/>
                <w:szCs w:val="18"/>
              </w:rPr>
              <w:t xml:space="preserve">/место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Размеры земельных участков могут быть уменьшены: на10% при условии обоснования  возможности  размещения  объектов  с  учетом  инженерно-строительных условий,  на 25% - в  условиях  реконструкции  сложившейся застройки, на  рельефе с уклоном более 20% - на 15%.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2.  Минимальные  отступы  зданий  дошкольных  учреждений  от  границ земельных участков: </w:t>
            </w:r>
          </w:p>
          <w:p w:rsidR="004A71D8" w:rsidRPr="004A71D8" w:rsidRDefault="004A71D8" w:rsidP="004A71D8">
            <w:pPr>
              <w:spacing w:line="240" w:lineRule="auto"/>
              <w:ind w:left="0" w:right="0" w:firstLine="0"/>
              <w:rPr>
                <w:rFonts w:ascii="Times New Roman" w:eastAsiaTheme="minorEastAsia" w:hAnsi="Times New Roman"/>
                <w:i w:val="0"/>
                <w:color w:val="FF0000"/>
                <w:sz w:val="18"/>
                <w:szCs w:val="18"/>
              </w:rPr>
            </w:pPr>
            <w:r w:rsidRPr="004A71D8">
              <w:rPr>
                <w:rFonts w:ascii="Times New Roman" w:eastAsiaTheme="minorEastAsia" w:hAnsi="Times New Roman"/>
                <w:i w:val="0"/>
                <w:sz w:val="18"/>
                <w:szCs w:val="18"/>
              </w:rPr>
              <w:t xml:space="preserve">2.1  Объекты  детского  дошкольного  образования  следует  размещать  с минимальным  отступом  от  красных  линий  25  м,  на  участках, удалённых от  магистральных  улиц,  коммунальных  и  промышленных  предприятий, автостоянок, на расстоянии, обеспечивающем уровни шума и загрязнения  </w:t>
            </w:r>
            <w:r w:rsidRPr="004A71D8">
              <w:rPr>
                <w:rFonts w:ascii="Times New Roman" w:eastAsiaTheme="minorEastAsia" w:hAnsi="Times New Roman"/>
                <w:i w:val="0"/>
                <w:sz w:val="18"/>
                <w:szCs w:val="18"/>
              </w:rPr>
              <w:lastRenderedPageBreak/>
              <w:t xml:space="preserve">атмосферного  воздуха  требованиям  санитарных  правил  и  нормативов.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Предельное количество этажей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3.1  Максимальное количество этажей– 3.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процент застройки в границах земельного участка</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4.1 Максимальный коэффициент застройки земельного участка 40%.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5. Процент озеленения</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5.1  Площадь  озеленения  земельного  участка  объекта  детского</w:t>
            </w:r>
          </w:p>
          <w:p w:rsidR="004A71D8" w:rsidRPr="004A71D8" w:rsidRDefault="004A71D8" w:rsidP="004A71D8">
            <w:pPr>
              <w:spacing w:line="240" w:lineRule="auto"/>
              <w:ind w:left="0" w:right="0" w:firstLine="0"/>
              <w:rPr>
                <w:rFonts w:ascii="Times New Roman" w:eastAsiaTheme="minorEastAsia" w:hAnsi="Times New Roman"/>
                <w:i w:val="0"/>
                <w:sz w:val="16"/>
                <w:szCs w:val="16"/>
              </w:rPr>
            </w:pPr>
            <w:r w:rsidRPr="004A71D8">
              <w:rPr>
                <w:rFonts w:ascii="Times New Roman" w:eastAsiaTheme="minorEastAsia" w:hAnsi="Times New Roman"/>
                <w:i w:val="0"/>
                <w:sz w:val="18"/>
                <w:szCs w:val="18"/>
              </w:rPr>
              <w:t>дошкольного образования  должна  составлять  не  менее 50 %.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7.</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Спорт</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bCs/>
                <w:i w:val="0"/>
                <w:sz w:val="18"/>
                <w:szCs w:val="18"/>
              </w:rPr>
              <w:t>размещение спортивных баз и лагерей</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5.1</w:t>
            </w:r>
          </w:p>
        </w:tc>
        <w:tc>
          <w:tcPr>
            <w:tcW w:w="6237" w:type="dxa"/>
            <w:vAlign w:val="center"/>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8.</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Религиозное  использование</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 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3.7</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9.</w:t>
            </w:r>
          </w:p>
        </w:tc>
        <w:tc>
          <w:tcPr>
            <w:tcW w:w="2409" w:type="dxa"/>
          </w:tcPr>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bCs/>
                <w:i w:val="0"/>
                <w:sz w:val="18"/>
                <w:szCs w:val="18"/>
              </w:rPr>
              <w:t>Социальное обслуживание</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w:t>
            </w:r>
            <w:r w:rsidRPr="004A71D8">
              <w:rPr>
                <w:rFonts w:ascii="Times New Roman" w:eastAsiaTheme="minorEastAsia" w:hAnsi="Times New Roman"/>
                <w:i w:val="0"/>
                <w:sz w:val="18"/>
                <w:szCs w:val="18"/>
              </w:rPr>
              <w:lastRenderedPageBreak/>
              <w:t>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для размещения отделений почты и телеграфа;</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bCs/>
                <w:i w:val="0"/>
                <w:sz w:val="18"/>
                <w:szCs w:val="18"/>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3.2</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10.</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Культурное развитие.</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устройство площадок для празднеств и гуляний;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3.6</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11.</w:t>
            </w:r>
          </w:p>
        </w:tc>
        <w:tc>
          <w:tcPr>
            <w:tcW w:w="2409"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Амбулаторно-поликлиническое  обслуживание.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3.4.1</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и  предельные</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параметры объектов капитального строительства</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1.1 Размер минимального  участка для  поликлиник,  амбулаторий,  диспансеров принимается: 0,1 га на 100 посещений в смену, не менее 0,3 га;</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красных линий: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3. Максимальное количество этажей–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12.</w:t>
            </w:r>
          </w:p>
        </w:tc>
        <w:tc>
          <w:tcPr>
            <w:tcW w:w="2409" w:type="dxa"/>
          </w:tcPr>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Стационарное  медицинское  обслуживание.</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w:t>
            </w:r>
            <w:r w:rsidRPr="004A71D8">
              <w:rPr>
                <w:rFonts w:ascii="Times New Roman" w:eastAsiaTheme="minorEastAsia" w:hAnsi="Times New Roman"/>
                <w:i w:val="0"/>
                <w:sz w:val="18"/>
                <w:szCs w:val="18"/>
              </w:rPr>
              <w:lastRenderedPageBreak/>
              <w:t>обеспечивающие оказание услуги по лечению в стационаре);</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размещение станций скорой помощи</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3.4.2</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2. Минимальный отступ от красных линий: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3. Максимальное количество этажей–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13.</w:t>
            </w:r>
          </w:p>
        </w:tc>
        <w:tc>
          <w:tcPr>
            <w:tcW w:w="2409" w:type="dxa"/>
          </w:tcPr>
          <w:p w:rsidR="004A71D8" w:rsidRPr="004A71D8" w:rsidRDefault="004A71D8" w:rsidP="004A71D8">
            <w:pPr>
              <w:spacing w:line="240" w:lineRule="auto"/>
              <w:ind w:left="0" w:right="0" w:firstLine="0"/>
              <w:rPr>
                <w:rFonts w:ascii="Times New Roman" w:eastAsiaTheme="minorEastAsia" w:hAnsi="Times New Roman"/>
                <w:i w:val="0"/>
                <w:color w:val="FF0000"/>
                <w:sz w:val="18"/>
                <w:szCs w:val="18"/>
              </w:rPr>
            </w:pPr>
            <w:r w:rsidRPr="004A71D8">
              <w:rPr>
                <w:rFonts w:ascii="Times New Roman" w:eastAsiaTheme="minorEastAsia" w:hAnsi="Times New Roman"/>
                <w:i w:val="0"/>
                <w:sz w:val="18"/>
                <w:szCs w:val="18"/>
              </w:rPr>
              <w:t>Общественное  питание.</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709"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4.6</w:t>
            </w:r>
          </w:p>
        </w:tc>
        <w:tc>
          <w:tcPr>
            <w:tcW w:w="6237"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1.Размеры участков принимают  минимальный / максимальный: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при числе мест, га на 100 мест: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до 50 – 0,2/0,25;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от 50 до 150 – 0,15/0,2;</w:t>
            </w:r>
          </w:p>
          <w:p w:rsidR="004A71D8" w:rsidRPr="004A71D8" w:rsidRDefault="004A71D8" w:rsidP="004A71D8">
            <w:pPr>
              <w:widowControl w:val="0"/>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свыше 150 – 0,1/-</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14.</w:t>
            </w:r>
          </w:p>
        </w:tc>
        <w:tc>
          <w:tcPr>
            <w:tcW w:w="2409"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Бытовое  обслуживание.</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3.3</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для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15.</w:t>
            </w:r>
          </w:p>
        </w:tc>
        <w:tc>
          <w:tcPr>
            <w:tcW w:w="2409"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Связь.</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4A71D8">
                <w:rPr>
                  <w:rFonts w:ascii="Times New Roman" w:eastAsiaTheme="minorEastAsia" w:hAnsi="Times New Roman"/>
                  <w:bCs/>
                  <w:i w:val="0"/>
                  <w:color w:val="0000FF" w:themeColor="hyperlink"/>
                  <w:sz w:val="18"/>
                  <w:szCs w:val="18"/>
                  <w:u w:val="single"/>
                </w:rPr>
                <w:t>кодом 3.1</w:t>
              </w:r>
            </w:hyperlink>
          </w:p>
        </w:tc>
        <w:tc>
          <w:tcPr>
            <w:tcW w:w="709"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6.8</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80%.</w:t>
            </w:r>
          </w:p>
        </w:tc>
      </w:tr>
      <w:tr w:rsidR="004A71D8" w:rsidRPr="004A71D8" w:rsidTr="004A71D8">
        <w:trPr>
          <w:trHeight w:val="2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16.</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Обеспечение внутреннего  правопорядка</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8.3</w:t>
            </w:r>
          </w:p>
        </w:tc>
        <w:tc>
          <w:tcPr>
            <w:tcW w:w="6237"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1.1 Размеры   земельных  участков принимают  из  расчета:</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0,3 - 0,5 га  на  один объект.</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1134"/>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17.</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Гостиничное  обслуживание.</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after="200"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4.7</w:t>
            </w:r>
          </w:p>
        </w:tc>
        <w:tc>
          <w:tcPr>
            <w:tcW w:w="6237" w:type="dxa"/>
            <w:vAlign w:val="center"/>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1.1 Минимальные размеры   земельных  участков принимают:</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при числе мест гостиницы, м</w:t>
            </w:r>
            <w:r w:rsidRPr="004A71D8">
              <w:rPr>
                <w:rFonts w:ascii="Times New Roman" w:hAnsi="Times New Roman"/>
                <w:i w:val="0"/>
                <w:sz w:val="18"/>
                <w:szCs w:val="18"/>
                <w:vertAlign w:val="superscript"/>
              </w:rPr>
              <w:t>2</w:t>
            </w:r>
            <w:r w:rsidRPr="004A71D8">
              <w:rPr>
                <w:rFonts w:ascii="Times New Roman" w:hAnsi="Times New Roman"/>
                <w:i w:val="0"/>
                <w:sz w:val="18"/>
                <w:szCs w:val="18"/>
              </w:rPr>
              <w:t>на 1 место:</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от 25 до100-55;</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св. 100 до -500 – 30.</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2110"/>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18.</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Коммунальное  обслуживание</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after="200"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3.1</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участка80%.</w:t>
            </w:r>
          </w:p>
        </w:tc>
      </w:tr>
      <w:tr w:rsidR="004A71D8" w:rsidRPr="004A71D8" w:rsidTr="004A71D8">
        <w:trPr>
          <w:trHeight w:val="2110"/>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19.</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Развлечения.</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размещения: дискотек и танцевальных площадок, ночных клубов, боулинга, аттракционов, игровых автоматов (кроме игрового оборудования, используемого для проведения азартных игр) и игровых площадок;</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bCs/>
                <w:i w:val="0"/>
                <w:sz w:val="18"/>
                <w:szCs w:val="1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4.8</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20.</w:t>
            </w:r>
          </w:p>
        </w:tc>
        <w:tc>
          <w:tcPr>
            <w:tcW w:w="2409"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Автомобильный транспорт</w:t>
            </w:r>
          </w:p>
        </w:tc>
        <w:tc>
          <w:tcPr>
            <w:tcW w:w="567"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автомобильных дорог и технически связанных с ними сооружений;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7.2</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я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line="240"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80%.</w:t>
            </w:r>
          </w:p>
        </w:tc>
      </w:tr>
      <w:tr w:rsidR="004A71D8" w:rsidRPr="004A71D8" w:rsidTr="004A71D8">
        <w:tc>
          <w:tcPr>
            <w:tcW w:w="15134" w:type="dxa"/>
            <w:gridSpan w:val="6"/>
          </w:tcPr>
          <w:p w:rsidR="004A71D8" w:rsidRPr="004A71D8" w:rsidRDefault="004A71D8" w:rsidP="004A71D8">
            <w:pPr>
              <w:spacing w:line="240" w:lineRule="auto"/>
              <w:ind w:left="0" w:right="0" w:firstLine="0"/>
              <w:jc w:val="center"/>
              <w:rPr>
                <w:rFonts w:ascii="Times New Roman" w:eastAsiaTheme="minorEastAsia" w:hAnsi="Times New Roman"/>
                <w:i w:val="0"/>
                <w:sz w:val="20"/>
                <w:szCs w:val="20"/>
              </w:rPr>
            </w:pPr>
            <w:r w:rsidRPr="004A71D8">
              <w:rPr>
                <w:rFonts w:ascii="Times New Roman" w:eastAsiaTheme="minorEastAsia" w:hAnsi="Times New Roman"/>
                <w:b/>
                <w:i w:val="0"/>
                <w:sz w:val="20"/>
                <w:szCs w:val="20"/>
              </w:rPr>
              <w:t>ВСПОМОГАТЕЛЬНЫЕ  ВИДЫ РАЗРЕШЁННОГО ИСПОЛЬЗОВАНИЯ ЗОНЫ «О»</w:t>
            </w:r>
          </w:p>
        </w:tc>
      </w:tr>
      <w:tr w:rsidR="004A71D8" w:rsidRPr="004A71D8" w:rsidTr="004A71D8">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1.</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Обслуживание автотранспорта</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4.9</w:t>
            </w:r>
          </w:p>
        </w:tc>
        <w:tc>
          <w:tcPr>
            <w:tcW w:w="6237" w:type="dxa"/>
          </w:tcPr>
          <w:p w:rsidR="004A71D8" w:rsidRPr="004A71D8" w:rsidRDefault="004A71D8" w:rsidP="004A71D8">
            <w:pPr>
              <w:spacing w:line="240"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1.  Площадь  участка  для  стоянки  одного  легкового  автомобиля  следует принимать 25 м2</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line="240" w:lineRule="auto"/>
              <w:ind w:left="0" w:right="0" w:firstLine="0"/>
              <w:jc w:val="both"/>
              <w:rPr>
                <w:rFonts w:ascii="Times New Roman" w:eastAsiaTheme="minorEastAsia" w:hAnsi="Times New Roman"/>
                <w:i w:val="0"/>
                <w:sz w:val="22"/>
                <w:szCs w:val="22"/>
              </w:rPr>
            </w:pPr>
            <w:r w:rsidRPr="004A71D8">
              <w:rPr>
                <w:rFonts w:ascii="Times New Roman" w:eastAsiaTheme="minorEastAsia" w:hAnsi="Times New Roman"/>
                <w:i w:val="0"/>
                <w:sz w:val="18"/>
                <w:szCs w:val="18"/>
              </w:rPr>
              <w:t>4. Максимальный коэффициент застройки земельного участка 80%.</w:t>
            </w:r>
          </w:p>
        </w:tc>
      </w:tr>
      <w:tr w:rsidR="004A71D8" w:rsidRPr="004A71D8" w:rsidTr="004A71D8">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2.</w:t>
            </w:r>
          </w:p>
        </w:tc>
        <w:tc>
          <w:tcPr>
            <w:tcW w:w="2409" w:type="dxa"/>
          </w:tcPr>
          <w:p w:rsidR="004A71D8" w:rsidRPr="004A71D8" w:rsidRDefault="004A71D8" w:rsidP="004A71D8">
            <w:pPr>
              <w:spacing w:after="200" w:line="276"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Земельные участки (территории)  общего  пользования</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bCs/>
                <w:i w:val="0"/>
                <w:sz w:val="18"/>
                <w:szCs w:val="18"/>
              </w:rPr>
            </w:pPr>
            <w:r w:rsidRPr="004A71D8">
              <w:rPr>
                <w:rFonts w:ascii="Times New Roman" w:eastAsiaTheme="minorEastAsia" w:hAnsi="Times New Roman"/>
                <w:bCs/>
                <w:i w:val="0"/>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12.0</w:t>
            </w:r>
          </w:p>
        </w:tc>
        <w:tc>
          <w:tcPr>
            <w:tcW w:w="6237" w:type="dxa"/>
          </w:tcPr>
          <w:p w:rsidR="004A71D8" w:rsidRPr="004A71D8" w:rsidRDefault="004A71D8" w:rsidP="004A71D8">
            <w:pPr>
              <w:spacing w:line="240" w:lineRule="auto"/>
              <w:ind w:left="0" w:right="0" w:firstLine="0"/>
              <w:rPr>
                <w:rFonts w:ascii="Times New Roman" w:eastAsiaTheme="minorEastAsia" w:hAnsi="Times New Roman"/>
                <w:i w:val="0"/>
                <w:color w:val="FF0000"/>
                <w:sz w:val="22"/>
                <w:szCs w:val="22"/>
              </w:rPr>
            </w:pPr>
            <w:r w:rsidRPr="004A71D8">
              <w:rPr>
                <w:rFonts w:ascii="Times New Roman" w:eastAsiaTheme="minorEastAsia" w:hAnsi="Times New Roman"/>
                <w:i w:val="0"/>
                <w:sz w:val="18"/>
                <w:szCs w:val="18"/>
              </w:rPr>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4A71D8" w:rsidRPr="004A71D8" w:rsidTr="004A71D8">
        <w:tc>
          <w:tcPr>
            <w:tcW w:w="15134" w:type="dxa"/>
            <w:gridSpan w:val="6"/>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b/>
                <w:i w:val="0"/>
                <w:sz w:val="20"/>
                <w:szCs w:val="20"/>
              </w:rPr>
              <w:lastRenderedPageBreak/>
              <w:t>УСЛОВНО  РАЗРЕШЕННЫЕ   ВИДЫ  ИСПОЛЬЗОВАНИЯ ЗОНЫ «О»</w:t>
            </w:r>
          </w:p>
        </w:tc>
      </w:tr>
      <w:tr w:rsidR="004A71D8" w:rsidRPr="004A71D8" w:rsidTr="004A71D8">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1.</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Блокированная  жилая  застройка</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застройки);разведение декоративных и плодовых деревьев, овощных и ягодных культур;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индивидуальных гаражей и иных вспомогательных сооружений;обустройство спортивных и детских площадок, площадок отдыха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2.3</w:t>
            </w:r>
          </w:p>
        </w:tc>
        <w:tc>
          <w:tcPr>
            <w:tcW w:w="6237" w:type="dxa"/>
            <w:vMerge w:val="restart"/>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Предельные(минимальные  и (или) максимальные) размеры  земельных участков</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1.1 Минимальные  - максимальные  размеры земельных участков: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для  индивидуального  жилищного  строительства,  предоставляемых  в  собственность из земель, находящихся в муниципальной собственности– 0,12га - 0,35 га;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для  блокированного  жилищного  строительства  (на  1 квартиру) – 0,1га - 0,2га;</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для  ведения  личного  подсобного  хозяйства,  предоставляемых  в</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собственность из земель, находящихся в муниципальной собственности–  (с правом возведения жилого дома) – 0,15га - 1,0га;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Минимальные  отступы  зданий,  строений  и  сооружений  от  границ  земельных участков:</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2.1  В  границах  населённых  пунктов  жилой  дом  должен  располагаться:</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новой  застройке-  не  менее 5м  от  красных  линий  улиц  и  не менее  3  м  от  красных  линий  проездов.</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2.2 Расстояние  от  хозяйственных  построек</w:t>
            </w:r>
            <w:r w:rsidRPr="004A71D8">
              <w:rPr>
                <w:rFonts w:asciiTheme="minorHAnsi" w:eastAsiaTheme="minorEastAsia" w:hAnsiTheme="minorHAnsi" w:cstheme="minorBidi"/>
                <w:i w:val="0"/>
                <w:sz w:val="22"/>
                <w:szCs w:val="22"/>
              </w:rPr>
              <w:t xml:space="preserve"> (</w:t>
            </w:r>
            <w:r w:rsidRPr="004A71D8">
              <w:rPr>
                <w:rFonts w:ascii="Times New Roman" w:eastAsiaTheme="minorEastAsia" w:hAnsi="Times New Roman" w:cstheme="minorBidi"/>
                <w:i w:val="0"/>
                <w:sz w:val="18"/>
                <w:szCs w:val="18"/>
              </w:rPr>
              <w:t>гараж, летняя кухня, теплица, баня)  должно быть:</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жилых  домов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новой  застройке: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не  менее 5м  от  красных  линий  улиц  и  не менее  3  м  от  красных  линий  проездов.</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2.3 Расстояние  от  хозяйственных  построек  (хозяйственный сарай для содержания скота и птицы, инвентаря; склад грубых кормов, строительных материалов) до  красных  линий  улиц  и проездов должно быть:</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не ближе створа тыльного (дворового) фасада жилого дома;</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2.4  Расстояние  до  границы  соседнего  земельного  участка  должно  быть  не менее: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от жилого дома– 3 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от постройки для содержания скота и птицы– 4 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от бань, автостоянок и прочих построек– 1 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от стволов деревьев: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высокорослых– 4 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среднерослых– 2 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от кустарника– 1 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2.5  Допускается  блокировка  жилых  домов,  а  также  хозяйственных</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построек  на  смежных  земельных  участках  по  взаимному  согласию</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домовладельцев  при  новом  строительстве  с  учётом  противопожарных требований.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2.6  Пасеки(ульи)  на  территории  населенных  пунктов  должны</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размещаться на расстоянии не менее10 м от границ соседнего земельного участка и не менее 50 м от жилых помещений.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Территория пасеки(ульев) должна иметь сплошное ограждение высотой не менее  2 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Размещение  ульев  на  земельных  участках  на  расстоянии  менее 10  м  от границы соседнего земельного участка допускается: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при размещении ульев на высоте не менее 2 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с  отделением  их  зданием,  строением,  сооружением,  густым</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кустарником высотой не менее 2 м.</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Предельное  количество  этажей  или  предельная  высота  зданий, строений, сооружений: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3.1 максимальное  количество  этажей  индивидуальных  одноквартирных  и двухквартирных жилых домов– 3 этажа.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4. Максимальный процент застройки в границах земельного участка: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4.1  Максимальный  процент  застройки  земельного  приусадебного</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(приквартирного) участка – 30%.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6. Минимальное расстояние: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от окон жилых помещений: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до соседнего жилого дома и хозяйственных строений на соседнем участке – 6м; по противопожарным нормам в зависимости от огнестойкости зданий и сооружений от 6 м до 15м;</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от колодца до уборной и компостного устройства – 8 м;</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от погреба до компостного устройства – 12 м.</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7.  Максимальная  высота  ограждения  земельного  участка не  более 2,0 м.</w:t>
            </w:r>
          </w:p>
        </w:tc>
      </w:tr>
      <w:tr w:rsidR="004A71D8" w:rsidRPr="004A71D8" w:rsidTr="004A71D8">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2.</w:t>
            </w:r>
          </w:p>
        </w:tc>
        <w:tc>
          <w:tcPr>
            <w:tcW w:w="2409" w:type="dxa"/>
          </w:tcPr>
          <w:p w:rsidR="004A71D8" w:rsidRPr="004A71D8" w:rsidRDefault="004A71D8" w:rsidP="004A71D8">
            <w:pPr>
              <w:spacing w:after="200" w:line="276"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Для  индивидуального жилищного строительства</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индивидуального жилого дома (дом, пригодный для постоянного проживания, высотой не выше трех надземных этажей);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выращивание плодовых, ягодных, овощных, бахчевых или иных декоративных или сельскохозяйственных культур;</w:t>
            </w:r>
          </w:p>
          <w:p w:rsidR="004A71D8" w:rsidRPr="004A71D8" w:rsidRDefault="004A71D8" w:rsidP="004A71D8">
            <w:pPr>
              <w:spacing w:after="200" w:line="276"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индивидуальных гаражей и подсобных сооружений</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2.1</w:t>
            </w:r>
          </w:p>
        </w:tc>
        <w:tc>
          <w:tcPr>
            <w:tcW w:w="6237" w:type="dxa"/>
            <w:vMerge/>
            <w:vAlign w:val="center"/>
          </w:tcPr>
          <w:p w:rsidR="004A71D8" w:rsidRPr="004A71D8" w:rsidRDefault="004A71D8" w:rsidP="004A71D8">
            <w:pPr>
              <w:spacing w:line="240" w:lineRule="auto"/>
              <w:ind w:left="0" w:right="0" w:firstLine="0"/>
              <w:rPr>
                <w:rFonts w:ascii="Times New Roman" w:eastAsiaTheme="minorEastAsia" w:hAnsi="Times New Roman"/>
                <w:i w:val="0"/>
                <w:sz w:val="18"/>
                <w:szCs w:val="18"/>
              </w:rPr>
            </w:pPr>
          </w:p>
        </w:tc>
      </w:tr>
      <w:tr w:rsidR="004A71D8" w:rsidRPr="004A71D8" w:rsidTr="004A71D8">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3.</w:t>
            </w:r>
          </w:p>
        </w:tc>
        <w:tc>
          <w:tcPr>
            <w:tcW w:w="2409" w:type="dxa"/>
          </w:tcPr>
          <w:p w:rsidR="004A71D8" w:rsidRPr="004A71D8" w:rsidRDefault="004A71D8" w:rsidP="004A71D8">
            <w:pPr>
              <w:spacing w:after="200" w:line="276"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Амбулаторное  ветеринарное  обслуживание.</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w:t>
            </w:r>
          </w:p>
        </w:tc>
        <w:tc>
          <w:tcPr>
            <w:tcW w:w="4678" w:type="dxa"/>
          </w:tcPr>
          <w:p w:rsidR="004A71D8" w:rsidRPr="004A71D8" w:rsidRDefault="004A71D8" w:rsidP="004A71D8">
            <w:pPr>
              <w:spacing w:after="200" w:line="276"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3.10.1</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w:t>
            </w:r>
          </w:p>
        </w:tc>
        <w:tc>
          <w:tcPr>
            <w:tcW w:w="24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Объекты  придорожного  </w:t>
            </w:r>
            <w:r w:rsidRPr="004A71D8">
              <w:rPr>
                <w:rFonts w:ascii="Times New Roman" w:eastAsiaTheme="minorEastAsia" w:hAnsi="Times New Roman"/>
                <w:i w:val="0"/>
                <w:sz w:val="18"/>
                <w:szCs w:val="18"/>
              </w:rPr>
              <w:lastRenderedPageBreak/>
              <w:t>сервиса.</w:t>
            </w:r>
          </w:p>
        </w:tc>
        <w:tc>
          <w:tcPr>
            <w:tcW w:w="567"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О</w:t>
            </w:r>
          </w:p>
        </w:tc>
        <w:tc>
          <w:tcPr>
            <w:tcW w:w="467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Размещение автозаправочных станций (бензиновых, газовых);размещение магазинов сопутствующей </w:t>
            </w:r>
            <w:r w:rsidRPr="004A71D8">
              <w:rPr>
                <w:rFonts w:ascii="Times New Roman" w:eastAsiaTheme="minorEastAsia" w:hAnsi="Times New Roman"/>
                <w:i w:val="0"/>
                <w:sz w:val="18"/>
                <w:szCs w:val="18"/>
              </w:rPr>
              <w:lastRenderedPageBreak/>
              <w:t>торговли, зданий для организации общественного питания в качестве объектов придорожного сервиса;</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предоставление гостиничных услуг в качестве придорожного сервиса;размещение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4.9.1</w:t>
            </w:r>
          </w:p>
        </w:tc>
        <w:tc>
          <w:tcPr>
            <w:tcW w:w="6237"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1. Предельные размеры земельных участков принимаются  по  расчету  в соответствии с параметрами основных объектов, и с требованиями к </w:t>
            </w:r>
            <w:r w:rsidRPr="004A71D8">
              <w:rPr>
                <w:rFonts w:ascii="Times New Roman" w:hAnsi="Times New Roman"/>
                <w:i w:val="0"/>
                <w:sz w:val="18"/>
                <w:szCs w:val="18"/>
              </w:rPr>
              <w:lastRenderedPageBreak/>
              <w:t>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80%.</w:t>
            </w:r>
          </w:p>
        </w:tc>
      </w:tr>
    </w:tbl>
    <w:p w:rsidR="004A71D8" w:rsidRPr="004A71D8" w:rsidRDefault="004A71D8" w:rsidP="004A71D8">
      <w:pPr>
        <w:widowControl w:val="0"/>
        <w:spacing w:line="240" w:lineRule="auto"/>
        <w:ind w:left="0" w:right="0" w:firstLine="0"/>
        <w:rPr>
          <w:rFonts w:ascii="Times New Roman" w:hAnsi="Times New Roman"/>
          <w:i w:val="0"/>
          <w:sz w:val="20"/>
          <w:szCs w:val="20"/>
        </w:rPr>
      </w:pPr>
    </w:p>
    <w:p w:rsidR="004A71D8" w:rsidRPr="004A71D8" w:rsidRDefault="004A71D8" w:rsidP="004A71D8">
      <w:pPr>
        <w:widowControl w:val="0"/>
        <w:spacing w:line="240" w:lineRule="auto"/>
        <w:ind w:left="0" w:right="0" w:firstLine="0"/>
        <w:rPr>
          <w:rFonts w:ascii="Times New Roman" w:hAnsi="Times New Roman"/>
          <w:i w:val="0"/>
          <w:sz w:val="20"/>
          <w:szCs w:val="20"/>
        </w:rPr>
      </w:pPr>
    </w:p>
    <w:p w:rsidR="004A71D8" w:rsidRPr="004A71D8" w:rsidRDefault="004A71D8" w:rsidP="004A71D8">
      <w:pPr>
        <w:widowControl w:val="0"/>
        <w:spacing w:line="240" w:lineRule="auto"/>
        <w:ind w:left="0" w:right="0" w:firstLine="0"/>
        <w:rPr>
          <w:rFonts w:ascii="Times New Roman" w:hAnsi="Times New Roman"/>
          <w:i w:val="0"/>
          <w:sz w:val="20"/>
          <w:szCs w:val="20"/>
        </w:rPr>
      </w:pPr>
      <w:r w:rsidRPr="004A71D8">
        <w:rPr>
          <w:rFonts w:ascii="Times New Roman" w:hAnsi="Times New Roman"/>
          <w:i w:val="0"/>
          <w:sz w:val="20"/>
          <w:szCs w:val="20"/>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A71D8" w:rsidRPr="004A71D8" w:rsidRDefault="004A71D8" w:rsidP="004A71D8">
      <w:pPr>
        <w:widowControl w:val="0"/>
        <w:spacing w:line="240" w:lineRule="auto"/>
        <w:ind w:left="0" w:right="0" w:firstLine="0"/>
        <w:rPr>
          <w:rFonts w:ascii="Times New Roman" w:hAnsi="Times New Roman"/>
          <w:bCs/>
          <w:i w:val="0"/>
          <w:sz w:val="20"/>
          <w:szCs w:val="20"/>
        </w:rPr>
      </w:pPr>
      <w:r w:rsidRPr="004A71D8">
        <w:rPr>
          <w:rFonts w:ascii="Times New Roman" w:hAnsi="Times New Roman"/>
          <w:i w:val="0"/>
          <w:sz w:val="20"/>
          <w:szCs w:val="20"/>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A71D8" w:rsidRPr="004A71D8" w:rsidRDefault="004A71D8" w:rsidP="004A71D8">
      <w:pPr>
        <w:widowControl w:val="0"/>
        <w:spacing w:line="240" w:lineRule="auto"/>
        <w:ind w:left="0" w:right="0" w:firstLine="0"/>
        <w:rPr>
          <w:rFonts w:ascii="Times New Roman" w:hAnsi="Times New Roman"/>
          <w:i w:val="0"/>
          <w:sz w:val="24"/>
        </w:rPr>
        <w:sectPr w:rsidR="004A71D8" w:rsidRPr="004A71D8" w:rsidSect="00F82F8C">
          <w:pgSz w:w="16838" w:h="11906" w:orient="landscape"/>
          <w:pgMar w:top="941" w:right="1134" w:bottom="851" w:left="1134" w:header="567" w:footer="567" w:gutter="0"/>
          <w:cols w:space="708"/>
          <w:titlePg/>
          <w:docGrid w:linePitch="360"/>
        </w:sectPr>
      </w:pPr>
    </w:p>
    <w:p w:rsidR="00845E8B" w:rsidRPr="006F2486" w:rsidRDefault="00845E8B" w:rsidP="00845E8B">
      <w:pPr>
        <w:spacing w:line="240" w:lineRule="auto"/>
        <w:jc w:val="center"/>
        <w:rPr>
          <w:rFonts w:ascii="Times New Roman" w:hAnsi="Times New Roman"/>
          <w:b/>
          <w:sz w:val="24"/>
        </w:rPr>
      </w:pPr>
      <w:r w:rsidRPr="006F2486">
        <w:rPr>
          <w:rFonts w:ascii="Times New Roman" w:hAnsi="Times New Roman"/>
          <w:b/>
          <w:sz w:val="24"/>
        </w:rPr>
        <w:lastRenderedPageBreak/>
        <w:t>ПРОИЗВОДСТВЕННАЯ ЗОНА</w:t>
      </w:r>
    </w:p>
    <w:p w:rsidR="00845E8B" w:rsidRPr="006F2486" w:rsidRDefault="00845E8B" w:rsidP="00845E8B">
      <w:pPr>
        <w:spacing w:line="240" w:lineRule="auto"/>
        <w:jc w:val="center"/>
        <w:rPr>
          <w:rFonts w:ascii="Times New Roman" w:hAnsi="Times New Roman"/>
          <w:b/>
          <w:sz w:val="24"/>
        </w:rPr>
      </w:pPr>
    </w:p>
    <w:p w:rsidR="00845E8B" w:rsidRPr="00E672CF" w:rsidRDefault="00845E8B" w:rsidP="00845E8B">
      <w:pPr>
        <w:spacing w:line="240" w:lineRule="auto"/>
        <w:ind w:firstLine="540"/>
        <w:jc w:val="both"/>
        <w:rPr>
          <w:rFonts w:ascii="Times New Roman" w:hAnsi="Times New Roman"/>
          <w:i w:val="0"/>
          <w:sz w:val="24"/>
        </w:rPr>
      </w:pPr>
      <w:r w:rsidRPr="00E672CF">
        <w:rPr>
          <w:rFonts w:ascii="Times New Roman" w:hAnsi="Times New Roman"/>
          <w:sz w:val="24"/>
        </w:rPr>
        <w:t>Производственные зоны предназначены для размещения промышленных, коммунальных и складских объектов, объектов инженерной и транспортной инфраструктур, а также для установления санитарно-защитных зон таких объектов.</w:t>
      </w:r>
    </w:p>
    <w:p w:rsidR="00845E8B" w:rsidRPr="006F2486" w:rsidRDefault="00845E8B" w:rsidP="00845E8B">
      <w:pPr>
        <w:spacing w:line="240" w:lineRule="auto"/>
        <w:ind w:firstLine="540"/>
        <w:jc w:val="both"/>
        <w:rPr>
          <w:rFonts w:ascii="Times New Roman" w:hAnsi="Times New Roman"/>
          <w:sz w:val="24"/>
        </w:rPr>
      </w:pPr>
    </w:p>
    <w:p w:rsidR="00845E8B" w:rsidRPr="006F2486" w:rsidRDefault="00845E8B" w:rsidP="00845E8B">
      <w:pPr>
        <w:spacing w:line="240" w:lineRule="auto"/>
        <w:ind w:firstLine="540"/>
        <w:jc w:val="both"/>
        <w:rPr>
          <w:rFonts w:ascii="Times New Roman" w:hAnsi="Times New Roman"/>
          <w:b/>
          <w:sz w:val="24"/>
        </w:rPr>
      </w:pPr>
      <w:r w:rsidRPr="006F2486">
        <w:rPr>
          <w:rFonts w:ascii="Times New Roman" w:hAnsi="Times New Roman"/>
          <w:b/>
          <w:sz w:val="24"/>
        </w:rPr>
        <w:t xml:space="preserve">П  Зона объектов промышленности </w:t>
      </w:r>
      <w:r w:rsidRPr="006F2486">
        <w:rPr>
          <w:rFonts w:ascii="Times New Roman" w:hAnsi="Times New Roman"/>
          <w:b/>
          <w:sz w:val="24"/>
          <w:lang w:val="en-US"/>
        </w:rPr>
        <w:t>I</w:t>
      </w:r>
      <w:r w:rsidRPr="006F2486">
        <w:rPr>
          <w:rFonts w:ascii="Times New Roman" w:hAnsi="Times New Roman"/>
          <w:b/>
          <w:sz w:val="24"/>
        </w:rPr>
        <w:t xml:space="preserve"> класса</w:t>
      </w:r>
    </w:p>
    <w:p w:rsidR="00845E8B" w:rsidRPr="006F2486" w:rsidRDefault="00845E8B" w:rsidP="00845E8B">
      <w:pPr>
        <w:autoSpaceDE w:val="0"/>
        <w:autoSpaceDN w:val="0"/>
        <w:adjustRightInd w:val="0"/>
        <w:spacing w:line="240" w:lineRule="auto"/>
        <w:ind w:firstLine="540"/>
        <w:jc w:val="both"/>
        <w:rPr>
          <w:rFonts w:ascii="Times New Roman" w:hAnsi="Times New Roman"/>
          <w:sz w:val="24"/>
        </w:rPr>
      </w:pPr>
    </w:p>
    <w:p w:rsidR="00845E8B" w:rsidRDefault="00845E8B" w:rsidP="00845E8B">
      <w:pPr>
        <w:autoSpaceDE w:val="0"/>
        <w:autoSpaceDN w:val="0"/>
        <w:adjustRightInd w:val="0"/>
        <w:spacing w:line="240" w:lineRule="auto"/>
        <w:ind w:firstLine="540"/>
        <w:jc w:val="both"/>
        <w:rPr>
          <w:rFonts w:ascii="Times New Roman" w:hAnsi="Times New Roman"/>
          <w:i w:val="0"/>
          <w:sz w:val="24"/>
        </w:rPr>
      </w:pPr>
      <w:r w:rsidRPr="00E672CF">
        <w:rPr>
          <w:rFonts w:ascii="Times New Roman" w:hAnsi="Times New Roman"/>
          <w:sz w:val="24"/>
        </w:rPr>
        <w:t xml:space="preserve">Зона П выделена для обеспечения правовых условий формирования промышленных и производственно-коммунальных предприятий 1 </w:t>
      </w:r>
      <w:r>
        <w:rPr>
          <w:rFonts w:ascii="Times New Roman" w:hAnsi="Times New Roman"/>
          <w:sz w:val="24"/>
        </w:rPr>
        <w:t>- 5</w:t>
      </w:r>
      <w:r w:rsidRPr="00E672CF">
        <w:rPr>
          <w:rFonts w:ascii="Times New Roman" w:hAnsi="Times New Roman"/>
          <w:sz w:val="24"/>
        </w:rPr>
        <w:t xml:space="preserve">  класса, деятельность которых связана с высокими уровнями шума, загрязнения, интенсивным движением большегрузного и железнодорожного транспорта.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845E8B" w:rsidRPr="00853533" w:rsidRDefault="00845E8B" w:rsidP="00845E8B">
      <w:pPr>
        <w:pStyle w:val="aff4"/>
        <w:spacing w:before="0" w:beforeAutospacing="0" w:after="0" w:afterAutospacing="0"/>
        <w:jc w:val="both"/>
        <w:rPr>
          <w:i/>
        </w:rPr>
      </w:pPr>
      <w:r w:rsidRPr="00853533">
        <w:rPr>
          <w:i/>
        </w:rPr>
        <w:t xml:space="preserve">1.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 xml:space="preserve">2.  При  размещении  предприятий  пищевой,  лекарственной  и  фармацевтической промышленности необходимо  соблюдать  санитарно-эпидемиологические  требования  согласно СанПиН 2.2.1/2.1.1.1200-03. </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 xml:space="preserve">3. Плотность  застройки  земельного  участка  производственного  объекта  определяется  в процентах как отношение площади застройки к площади объекта в ограде (или при отсутствии ограды –  в  соответствующих  условных  границах).  </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 xml:space="preserve">4. В случае, если использование производственных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 xml:space="preserve">5. Видам  разрешенного использования производственной  территориальной  зоны «П» </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 xml:space="preserve">наиболее соответствуют виды разрешенного использования земельного участка Классификатора (приказ  Минэкономразвития  России  от 1  сентября 2014  г.  № 450) «Производственная деятельность»:  Размещение  объектов  капитального  строительства  в  целях  добычи  недр,  их переработки, изготовления вещей промышленным способом». </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 xml:space="preserve">Содержание  данного  вида  разрешенного  использования  включает  в  себя  содержание </w:t>
      </w:r>
    </w:p>
    <w:p w:rsidR="00845E8B" w:rsidRPr="00853533" w:rsidRDefault="00845E8B" w:rsidP="00845E8B">
      <w:pPr>
        <w:pStyle w:val="afffffffff5"/>
        <w:jc w:val="both"/>
        <w:rPr>
          <w:rFonts w:ascii="Times New Roman" w:hAnsi="Times New Roman"/>
          <w:i/>
          <w:sz w:val="24"/>
          <w:szCs w:val="24"/>
        </w:rPr>
      </w:pPr>
      <w:r w:rsidRPr="00853533">
        <w:rPr>
          <w:rFonts w:ascii="Times New Roman" w:hAnsi="Times New Roman"/>
          <w:i/>
          <w:sz w:val="24"/>
          <w:szCs w:val="24"/>
        </w:rPr>
        <w:t>видов разрешенного использования с кодами 6.1-6.9.</w:t>
      </w:r>
    </w:p>
    <w:p w:rsidR="00845E8B" w:rsidRPr="00E672CF" w:rsidRDefault="00845E8B" w:rsidP="00845E8B">
      <w:pPr>
        <w:spacing w:line="240" w:lineRule="auto"/>
        <w:jc w:val="both"/>
        <w:rPr>
          <w:rFonts w:ascii="Times New Roman" w:hAnsi="Times New Roman"/>
          <w:i w:val="0"/>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pPr>
    </w:p>
    <w:p w:rsidR="00845E8B" w:rsidRPr="00853533" w:rsidRDefault="00845E8B" w:rsidP="00845E8B">
      <w:pPr>
        <w:spacing w:line="240" w:lineRule="auto"/>
        <w:jc w:val="both"/>
        <w:rPr>
          <w:rFonts w:ascii="Times New Roman" w:hAnsi="Times New Roman"/>
          <w:sz w:val="24"/>
        </w:rPr>
        <w:sectPr w:rsidR="00845E8B" w:rsidRPr="00853533" w:rsidSect="00F82F8C">
          <w:pgSz w:w="11906" w:h="16838"/>
          <w:pgMar w:top="1134" w:right="851" w:bottom="1134" w:left="941" w:header="709" w:footer="709" w:gutter="0"/>
          <w:cols w:space="708"/>
          <w:titlePg/>
          <w:docGrid w:linePitch="360"/>
        </w:sectPr>
      </w:pPr>
    </w:p>
    <w:p w:rsidR="00845E8B" w:rsidRPr="00853533" w:rsidRDefault="00845E8B" w:rsidP="00845E8B">
      <w:pPr>
        <w:spacing w:line="240" w:lineRule="auto"/>
        <w:jc w:val="both"/>
        <w:rPr>
          <w:rFonts w:ascii="Times New Roman" w:hAnsi="Times New Roman"/>
          <w:sz w:val="24"/>
        </w:rPr>
      </w:pPr>
    </w:p>
    <w:p w:rsidR="004A71D8" w:rsidRPr="004A71D8" w:rsidRDefault="004A71D8" w:rsidP="004A71D8">
      <w:pPr>
        <w:spacing w:after="200" w:line="276" w:lineRule="auto"/>
        <w:ind w:left="0" w:right="0" w:firstLine="0"/>
        <w:jc w:val="center"/>
        <w:rPr>
          <w:rFonts w:ascii="Times New Roman" w:eastAsiaTheme="minorEastAsia" w:hAnsi="Times New Roman"/>
          <w:b/>
          <w:i w:val="0"/>
          <w:sz w:val="24"/>
        </w:rPr>
      </w:pPr>
      <w:r w:rsidRPr="004A71D8">
        <w:rPr>
          <w:rFonts w:ascii="Times New Roman" w:eastAsiaTheme="minorEastAsia" w:hAnsi="Times New Roman"/>
          <w:b/>
          <w:i w:val="0"/>
          <w:sz w:val="24"/>
        </w:rPr>
        <w:t xml:space="preserve">Виды разрешенного использования земельных участков и объектов капитального строительства и градостроительные регламенты зоны производственно-коммунальных объектов  </w:t>
      </w:r>
      <w:r w:rsidRPr="004A71D8">
        <w:rPr>
          <w:rFonts w:ascii="Times New Roman" w:eastAsiaTheme="minorEastAsia" w:hAnsi="Times New Roman"/>
          <w:b/>
          <w:i w:val="0"/>
          <w:sz w:val="24"/>
          <w:lang w:val="en-US"/>
        </w:rPr>
        <w:t>I</w:t>
      </w:r>
      <w:r w:rsidRPr="004A71D8">
        <w:rPr>
          <w:rFonts w:ascii="Times New Roman" w:eastAsiaTheme="minorEastAsia" w:hAnsi="Times New Roman"/>
          <w:b/>
          <w:i w:val="0"/>
          <w:sz w:val="24"/>
        </w:rPr>
        <w:t xml:space="preserve"> –</w:t>
      </w:r>
      <w:r w:rsidRPr="004A71D8">
        <w:rPr>
          <w:rFonts w:ascii="Times New Roman" w:eastAsiaTheme="minorEastAsia" w:hAnsi="Times New Roman"/>
          <w:b/>
          <w:i w:val="0"/>
          <w:sz w:val="24"/>
          <w:lang w:val="en-US"/>
        </w:rPr>
        <w:t>V</w:t>
      </w:r>
      <w:r w:rsidRPr="004A71D8">
        <w:rPr>
          <w:rFonts w:ascii="Times New Roman" w:eastAsiaTheme="minorEastAsia" w:hAnsi="Times New Roman"/>
          <w:b/>
          <w:i w:val="0"/>
          <w:sz w:val="24"/>
        </w:rPr>
        <w:t xml:space="preserve">  класса вредности П</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A71D8" w:rsidRPr="004A71D8" w:rsidTr="004A71D8">
        <w:trPr>
          <w:trHeight w:val="529"/>
          <w:tblHeader/>
        </w:trPr>
        <w:tc>
          <w:tcPr>
            <w:tcW w:w="534" w:type="dxa"/>
            <w:vMerge w:val="restart"/>
            <w:shd w:val="clear" w:color="auto" w:fill="D9D9D9"/>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п/п</w:t>
            </w:r>
          </w:p>
        </w:tc>
        <w:tc>
          <w:tcPr>
            <w:tcW w:w="3827" w:type="dxa"/>
            <w:gridSpan w:val="2"/>
            <w:shd w:val="clear" w:color="auto" w:fill="D9D9D9"/>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Виды разрешенного использования</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по Классификатору</w:t>
            </w:r>
          </w:p>
        </w:tc>
        <w:tc>
          <w:tcPr>
            <w:tcW w:w="5103" w:type="dxa"/>
            <w:gridSpan w:val="2"/>
            <w:shd w:val="clear" w:color="auto" w:fill="D9D9D9"/>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bCs/>
                <w:i w:val="0"/>
                <w:sz w:val="18"/>
                <w:szCs w:val="18"/>
              </w:rPr>
              <w:t>Описание вида разрешенного использования земельного участка</w:t>
            </w:r>
          </w:p>
        </w:tc>
        <w:tc>
          <w:tcPr>
            <w:tcW w:w="5670" w:type="dxa"/>
            <w:vMerge w:val="restart"/>
            <w:shd w:val="clear" w:color="auto" w:fill="D9D9D9"/>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Предельные (минимальные и (или) максимальные) размеры</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земельных участков и предельные параметры разрешенного</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строительства, реконструкции объектов капитального</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строительства</w:t>
            </w:r>
          </w:p>
        </w:tc>
      </w:tr>
      <w:tr w:rsidR="004A71D8" w:rsidRPr="004A71D8" w:rsidTr="004A71D8">
        <w:trPr>
          <w:trHeight w:val="294"/>
          <w:tblHeader/>
        </w:trPr>
        <w:tc>
          <w:tcPr>
            <w:tcW w:w="534" w:type="dxa"/>
            <w:vMerge/>
            <w:shd w:val="clear" w:color="auto" w:fill="D9D9D9"/>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tc>
        <w:tc>
          <w:tcPr>
            <w:tcW w:w="3118"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Наименование</w:t>
            </w:r>
          </w:p>
        </w:tc>
        <w:tc>
          <w:tcPr>
            <w:tcW w:w="709"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Код</w:t>
            </w:r>
          </w:p>
        </w:tc>
        <w:tc>
          <w:tcPr>
            <w:tcW w:w="4394"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Наименование</w:t>
            </w:r>
          </w:p>
        </w:tc>
        <w:tc>
          <w:tcPr>
            <w:tcW w:w="709"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Код</w:t>
            </w:r>
          </w:p>
        </w:tc>
        <w:tc>
          <w:tcPr>
            <w:tcW w:w="5670" w:type="dxa"/>
            <w:vMerge/>
            <w:shd w:val="clear" w:color="auto" w:fill="D9D9D9"/>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tc>
      </w:tr>
      <w:tr w:rsidR="004A71D8" w:rsidRPr="004A71D8" w:rsidTr="004A71D8">
        <w:tc>
          <w:tcPr>
            <w:tcW w:w="15134" w:type="dxa"/>
            <w:gridSpan w:val="6"/>
            <w:vAlign w:val="center"/>
          </w:tcPr>
          <w:p w:rsidR="004A71D8" w:rsidRPr="004A71D8" w:rsidRDefault="004A71D8" w:rsidP="004A71D8">
            <w:pPr>
              <w:widowControl w:val="0"/>
              <w:spacing w:line="240" w:lineRule="auto"/>
              <w:ind w:left="0" w:right="0" w:firstLine="0"/>
              <w:jc w:val="center"/>
              <w:rPr>
                <w:rFonts w:ascii="Times New Roman" w:hAnsi="Times New Roman"/>
                <w:b/>
                <w:i w:val="0"/>
                <w:sz w:val="20"/>
                <w:szCs w:val="20"/>
              </w:rPr>
            </w:pPr>
            <w:r w:rsidRPr="004A71D8">
              <w:rPr>
                <w:rFonts w:ascii="Times New Roman" w:hAnsi="Times New Roman"/>
                <w:b/>
                <w:i w:val="0"/>
                <w:sz w:val="20"/>
                <w:szCs w:val="20"/>
              </w:rPr>
              <w:t>ПРОИЗВОДСТВЕННЫЕ   ЗОНЫ</w:t>
            </w:r>
          </w:p>
        </w:tc>
      </w:tr>
      <w:tr w:rsidR="004A71D8" w:rsidRPr="004A71D8" w:rsidTr="004A71D8">
        <w:tc>
          <w:tcPr>
            <w:tcW w:w="15134" w:type="dxa"/>
            <w:gridSpan w:val="6"/>
            <w:vAlign w:val="center"/>
          </w:tcPr>
          <w:p w:rsidR="004A71D8" w:rsidRPr="004A71D8" w:rsidRDefault="004A71D8" w:rsidP="004A71D8">
            <w:pPr>
              <w:widowControl w:val="0"/>
              <w:spacing w:line="240" w:lineRule="auto"/>
              <w:ind w:left="0" w:right="0" w:firstLine="0"/>
              <w:jc w:val="center"/>
              <w:rPr>
                <w:rFonts w:ascii="Times New Roman" w:hAnsi="Times New Roman"/>
                <w:b/>
                <w:i w:val="0"/>
                <w:sz w:val="20"/>
                <w:szCs w:val="20"/>
              </w:rPr>
            </w:pPr>
            <w:r w:rsidRPr="004A71D8">
              <w:rPr>
                <w:rFonts w:ascii="Times New Roman" w:hAnsi="Times New Roman"/>
                <w:b/>
                <w:i w:val="0"/>
                <w:sz w:val="20"/>
                <w:szCs w:val="20"/>
              </w:rPr>
              <w:t>ОСНОВНЫЕ ВИДЫ РАЗРЕШЁННОГО ИСПОЛЬЗОВАНИЯ ЗОНЫ «П»</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Специальная  деятельность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12.2</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651"/>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3.</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Обеспечение  сельскохозяйственного  производства</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1.18</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679"/>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Животноводство</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Содержание данного вида разрешенного использования включает в себя содержание видов </w:t>
            </w:r>
            <w:r w:rsidRPr="004A71D8">
              <w:rPr>
                <w:rFonts w:ascii="Times New Roman" w:eastAsiaTheme="minorEastAsia" w:hAnsi="Times New Roman"/>
                <w:i w:val="0"/>
                <w:sz w:val="18"/>
                <w:szCs w:val="18"/>
              </w:rPr>
              <w:lastRenderedPageBreak/>
              <w:t>разрешенного использования с кодами 1.8 - 1.11</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lang w:val="en-US"/>
              </w:rPr>
            </w:pPr>
            <w:r w:rsidRPr="004A71D8">
              <w:rPr>
                <w:rFonts w:ascii="Times New Roman" w:eastAsiaTheme="minorEastAsia" w:hAnsi="Times New Roman"/>
                <w:i w:val="0"/>
                <w:sz w:val="18"/>
                <w:szCs w:val="18"/>
              </w:rPr>
              <w:lastRenderedPageBreak/>
              <w:t>1.7</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5.</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Скотоводство</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разведение племенных животных, производство и использование племенной продукции (материала)</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1.8</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Звероводство</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Осуществление хозяйственной деятельности, связанной с разведением в неволе ценных пушных зверей;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разведение племенных животных, производство и использование племенной продукции (материала)</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1.9</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7.</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Птицеводство</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Осуществление хозяйственной деятельности, связанной с разведением домашних пород птиц, в том числе водоплавающих;</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разведение племенных животных, производство и использование племенной продукции (материала)</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1.10</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3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8.</w:t>
            </w:r>
          </w:p>
        </w:tc>
        <w:tc>
          <w:tcPr>
            <w:tcW w:w="3118" w:type="dxa"/>
          </w:tcPr>
          <w:p w:rsidR="004A71D8" w:rsidRPr="004A71D8" w:rsidRDefault="004A71D8" w:rsidP="004A71D8">
            <w:pPr>
              <w:widowControl w:val="0"/>
              <w:autoSpaceDE w:val="0"/>
              <w:autoSpaceDN w:val="0"/>
              <w:adjustRightInd w:val="0"/>
              <w:spacing w:line="240" w:lineRule="auto"/>
              <w:ind w:left="0" w:right="0" w:firstLine="33"/>
              <w:jc w:val="both"/>
              <w:rPr>
                <w:rFonts w:ascii="Times New Roman" w:hAnsi="Times New Roman"/>
                <w:b/>
                <w:i w:val="0"/>
                <w:sz w:val="20"/>
                <w:szCs w:val="20"/>
              </w:rPr>
            </w:pPr>
            <w:r w:rsidRPr="004A71D8">
              <w:rPr>
                <w:rFonts w:ascii="Times New Roman" w:hAnsi="Times New Roman"/>
                <w:i w:val="0"/>
                <w:sz w:val="20"/>
                <w:szCs w:val="20"/>
              </w:rPr>
              <w:t>Свиноводство</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Осуществление хозяйственной деятельности, связанной с разведением свиней;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разведение племенных животных, производство и использование племенной продукции (материала)</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1.11</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3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9.</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Пчеловодство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ульев, иных объектов и оборудования, необходимого для пчеловодства и разведениях иных полезных насекомых;</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сооружений, используемых для хранения и первичной переработки продукции пчеловодства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1.12</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для  данного  вида  .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3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10.</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Рыбоводство</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1.13</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r>
      <w:tr w:rsidR="004A71D8" w:rsidRPr="004A71D8" w:rsidTr="004A71D8">
        <w:trPr>
          <w:trHeight w:val="3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11.</w:t>
            </w:r>
          </w:p>
        </w:tc>
        <w:tc>
          <w:tcPr>
            <w:tcW w:w="3118" w:type="dxa"/>
          </w:tcPr>
          <w:p w:rsidR="004A71D8" w:rsidRPr="004A71D8" w:rsidRDefault="004A71D8" w:rsidP="004A71D8">
            <w:pPr>
              <w:widowControl w:val="0"/>
              <w:autoSpaceDE w:val="0"/>
              <w:autoSpaceDN w:val="0"/>
              <w:adjustRightInd w:val="0"/>
              <w:spacing w:line="240" w:lineRule="auto"/>
              <w:ind w:left="0" w:right="0" w:firstLine="33"/>
              <w:rPr>
                <w:rFonts w:ascii="Times New Roman" w:hAnsi="Times New Roman"/>
                <w:i w:val="0"/>
                <w:sz w:val="20"/>
                <w:szCs w:val="20"/>
              </w:rPr>
            </w:pPr>
            <w:r w:rsidRPr="004A71D8">
              <w:rPr>
                <w:rFonts w:ascii="Times New Roman" w:hAnsi="Times New Roman"/>
                <w:i w:val="0"/>
                <w:sz w:val="20"/>
                <w:szCs w:val="20"/>
              </w:rPr>
              <w:t>Хранение и переработка сельскохозяйственной продукции</w:t>
            </w:r>
          </w:p>
          <w:p w:rsidR="004A71D8" w:rsidRPr="004A71D8" w:rsidRDefault="004A71D8" w:rsidP="004A71D8">
            <w:pPr>
              <w:widowControl w:val="0"/>
              <w:autoSpaceDE w:val="0"/>
              <w:autoSpaceDN w:val="0"/>
              <w:adjustRightInd w:val="0"/>
              <w:spacing w:line="240" w:lineRule="auto"/>
              <w:ind w:left="0" w:right="0" w:firstLine="33"/>
              <w:rPr>
                <w:rFonts w:ascii="Times New Roman" w:hAnsi="Times New Roman"/>
                <w:b/>
                <w:i w:val="0"/>
                <w:color w:val="FF0000"/>
                <w:sz w:val="20"/>
                <w:szCs w:val="20"/>
              </w:rPr>
            </w:pPr>
          </w:p>
          <w:p w:rsidR="004A71D8" w:rsidRPr="004A71D8" w:rsidRDefault="004A71D8" w:rsidP="004A71D8">
            <w:pPr>
              <w:widowControl w:val="0"/>
              <w:autoSpaceDE w:val="0"/>
              <w:autoSpaceDN w:val="0"/>
              <w:adjustRightInd w:val="0"/>
              <w:spacing w:line="240" w:lineRule="auto"/>
              <w:ind w:left="0" w:right="0" w:firstLine="33"/>
              <w:rPr>
                <w:rFonts w:ascii="Times New Roman" w:hAnsi="Times New Roman"/>
                <w:b/>
                <w:i w:val="0"/>
                <w:color w:val="FF0000"/>
                <w:sz w:val="20"/>
                <w:szCs w:val="20"/>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after="200"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1.15</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4. Максимальный коэффициент застройки земельного участка 25%.</w:t>
            </w:r>
          </w:p>
        </w:tc>
      </w:tr>
      <w:tr w:rsidR="004A71D8" w:rsidRPr="004A71D8" w:rsidTr="004A71D8">
        <w:trPr>
          <w:trHeight w:val="3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12.</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Общественное  управление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 xml:space="preserve">размещение объектов капитального строительства, </w:t>
            </w:r>
            <w:r w:rsidRPr="004A71D8">
              <w:rPr>
                <w:rFonts w:ascii="Times New Roman" w:eastAsiaTheme="minorEastAsia" w:hAnsi="Times New Roman"/>
                <w:i w:val="0"/>
                <w:sz w:val="18"/>
                <w:szCs w:val="18"/>
              </w:rPr>
              <w:lastRenderedPageBreak/>
              <w:t>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3.8</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1.1 Размеры   земельных  участков принимают  минимальный / максимальный: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при этажности 2 этажа принимаются  - 40/60  м</w:t>
            </w:r>
            <w:r w:rsidRPr="004A71D8">
              <w:rPr>
                <w:rFonts w:ascii="Times New Roman" w:eastAsiaTheme="minorEastAsia" w:hAnsi="Times New Roman"/>
                <w:i w:val="0"/>
                <w:sz w:val="18"/>
                <w:szCs w:val="18"/>
                <w:vertAlign w:val="superscript"/>
              </w:rPr>
              <w:t>2</w:t>
            </w:r>
            <w:r w:rsidRPr="004A71D8">
              <w:rPr>
                <w:rFonts w:ascii="Times New Roman" w:eastAsiaTheme="minorEastAsia" w:hAnsi="Times New Roman"/>
                <w:i w:val="0"/>
                <w:sz w:val="18"/>
                <w:szCs w:val="18"/>
              </w:rPr>
              <w:t xml:space="preserve">  на 1 сотрудника.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3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13.</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Деловое  управление.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after="200" w:line="240"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4.1</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14.</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Обслуживание автотранспорта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4.9</w:t>
            </w:r>
          </w:p>
        </w:tc>
        <w:tc>
          <w:tcPr>
            <w:tcW w:w="5670" w:type="dxa"/>
          </w:tcPr>
          <w:p w:rsidR="004A71D8" w:rsidRPr="004A71D8" w:rsidRDefault="004A71D8" w:rsidP="004A71D8">
            <w:pPr>
              <w:spacing w:line="240"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1.  Площадь  участка  для  стоянки  одного  легкового  автомобиля  следует принимать 25 м2</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line="240" w:lineRule="auto"/>
              <w:ind w:left="0" w:right="0" w:firstLine="0"/>
              <w:jc w:val="both"/>
              <w:rPr>
                <w:rFonts w:ascii="Times New Roman" w:eastAsiaTheme="minorEastAsia" w:hAnsi="Times New Roman"/>
                <w:i w:val="0"/>
                <w:sz w:val="22"/>
                <w:szCs w:val="22"/>
              </w:rPr>
            </w:pPr>
            <w:r w:rsidRPr="004A71D8">
              <w:rPr>
                <w:rFonts w:ascii="Times New Roman" w:eastAsiaTheme="minorEastAsia" w:hAnsi="Times New Roman"/>
                <w:i w:val="0"/>
                <w:sz w:val="18"/>
                <w:szCs w:val="18"/>
              </w:rPr>
              <w:t>4. Максимальный коэффициент застройки земельного участка 80%.</w:t>
            </w:r>
          </w:p>
        </w:tc>
      </w:tr>
      <w:tr w:rsidR="004A71D8" w:rsidRPr="004A71D8" w:rsidTr="004A71D8">
        <w:trPr>
          <w:trHeight w:val="346"/>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15.</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Недропользование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Осуществление геологических изысканий;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добыча недр открытым (карьеры, отвалы) и закрытым (шахты, скважины) способами;</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в том числе подземных, в целях добычи недр;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необходимых для подготовки сырья к транспортировке и (или) промышленной переработке;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6.1</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lang w:val="en-US"/>
              </w:rPr>
            </w:pP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r>
      <w:tr w:rsidR="004A71D8" w:rsidRPr="004A71D8" w:rsidTr="004A71D8">
        <w:trPr>
          <w:trHeight w:val="509"/>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16.</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Тяжелая промышленность</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6.2</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17.</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Легкая промышленность</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текстильной, фарфоро-фаянсовой, электронной промышленности</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6.3</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r>
      <w:tr w:rsidR="004A71D8" w:rsidRPr="004A71D8" w:rsidTr="004A71D8">
        <w:trPr>
          <w:trHeight w:val="226"/>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18.</w:t>
            </w:r>
          </w:p>
        </w:tc>
        <w:tc>
          <w:tcPr>
            <w:tcW w:w="3118" w:type="dxa"/>
          </w:tcPr>
          <w:p w:rsidR="004A71D8" w:rsidRPr="004A71D8" w:rsidRDefault="004A71D8" w:rsidP="004A71D8">
            <w:pPr>
              <w:spacing w:before="100" w:beforeAutospacing="1" w:after="100" w:afterAutospacing="1" w:line="240" w:lineRule="auto"/>
              <w:ind w:left="0" w:right="0" w:firstLine="0"/>
              <w:jc w:val="both"/>
              <w:rPr>
                <w:rFonts w:ascii="Times New Roman" w:hAnsi="Times New Roman"/>
                <w:i w:val="0"/>
                <w:sz w:val="18"/>
                <w:szCs w:val="18"/>
              </w:rPr>
            </w:pPr>
            <w:r w:rsidRPr="004A71D8">
              <w:rPr>
                <w:rFonts w:ascii="Times New Roman" w:hAnsi="Times New Roman"/>
                <w:i w:val="0"/>
                <w:sz w:val="18"/>
                <w:szCs w:val="18"/>
              </w:rPr>
              <w:t>Пищевая промышленность</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6.4</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19.</w:t>
            </w:r>
          </w:p>
        </w:tc>
        <w:tc>
          <w:tcPr>
            <w:tcW w:w="3118" w:type="dxa"/>
          </w:tcPr>
          <w:p w:rsidR="004A71D8" w:rsidRPr="004A71D8" w:rsidRDefault="004A71D8" w:rsidP="004A71D8">
            <w:pPr>
              <w:spacing w:before="100" w:beforeAutospacing="1" w:after="100" w:afterAutospacing="1" w:line="240" w:lineRule="auto"/>
              <w:ind w:left="0" w:right="0" w:firstLine="0"/>
              <w:jc w:val="both"/>
              <w:rPr>
                <w:rFonts w:ascii="Times New Roman" w:hAnsi="Times New Roman"/>
                <w:i w:val="0"/>
                <w:sz w:val="18"/>
                <w:szCs w:val="18"/>
              </w:rPr>
            </w:pPr>
            <w:r w:rsidRPr="004A71D8">
              <w:rPr>
                <w:rFonts w:ascii="Times New Roman" w:hAnsi="Times New Roman"/>
                <w:i w:val="0"/>
                <w:sz w:val="18"/>
                <w:szCs w:val="18"/>
              </w:rPr>
              <w:t>Нефтехимическая промышленность</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beforeAutospacing="1" w:afterAutospacing="1" w:line="240" w:lineRule="auto"/>
              <w:ind w:left="0" w:right="0" w:firstLine="0"/>
              <w:jc w:val="both"/>
              <w:rPr>
                <w:rFonts w:ascii="Times New Roman" w:eastAsia="Calibri" w:hAnsi="Times New Roman"/>
                <w:i w:val="0"/>
                <w:sz w:val="18"/>
                <w:szCs w:val="18"/>
                <w:lang w:eastAsia="ar-SA"/>
              </w:rPr>
            </w:pPr>
            <w:r w:rsidRPr="004A71D8">
              <w:rPr>
                <w:rFonts w:ascii="Times New Roman" w:eastAsia="Calibri" w:hAnsi="Times New Roman"/>
                <w:i w:val="0"/>
                <w:sz w:val="18"/>
                <w:szCs w:val="18"/>
                <w:lang w:eastAsia="ar-SA"/>
              </w:rPr>
              <w:t xml:space="preserve">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 </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6.5</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20.</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Строительная  промышленность</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lang w:val="en-US"/>
              </w:rPr>
              <w:t>6.6</w:t>
            </w: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36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21.</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Энергетика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Размещение электростанций,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6.7</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Максимальный коэффициент застройки земельного участка 75%.</w:t>
            </w:r>
          </w:p>
        </w:tc>
      </w:tr>
      <w:tr w:rsidR="004A71D8" w:rsidRPr="004A71D8" w:rsidTr="004A71D8">
        <w:trPr>
          <w:trHeight w:val="346"/>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22.</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Связь.</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4A71D8">
                <w:rPr>
                  <w:rFonts w:ascii="Times New Roman" w:eastAsiaTheme="minorEastAsia" w:hAnsi="Times New Roman"/>
                  <w:bCs/>
                  <w:i w:val="0"/>
                  <w:sz w:val="18"/>
                  <w:szCs w:val="18"/>
                  <w:u w:val="single"/>
                </w:rPr>
                <w:t>кодом 3.1</w:t>
              </w:r>
            </w:hyperlink>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6.8</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80%.</w:t>
            </w:r>
          </w:p>
        </w:tc>
      </w:tr>
      <w:tr w:rsidR="004A71D8" w:rsidRPr="004A71D8" w:rsidTr="004A71D8">
        <w:trPr>
          <w:trHeight w:val="793"/>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23.</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Склады</w:t>
            </w:r>
          </w:p>
          <w:p w:rsidR="004A71D8" w:rsidRPr="004A71D8" w:rsidRDefault="004A71D8" w:rsidP="004A71D8">
            <w:pPr>
              <w:spacing w:line="240" w:lineRule="auto"/>
              <w:ind w:left="0" w:right="0" w:firstLine="0"/>
              <w:rPr>
                <w:rFonts w:ascii="Times New Roman" w:eastAsiaTheme="minorEastAsia" w:hAnsi="Times New Roman"/>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6.9</w:t>
            </w:r>
          </w:p>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p>
        </w:tc>
        <w:tc>
          <w:tcPr>
            <w:tcW w:w="5670"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24.</w:t>
            </w:r>
          </w:p>
        </w:tc>
        <w:tc>
          <w:tcPr>
            <w:tcW w:w="3118" w:type="dxa"/>
          </w:tcPr>
          <w:p w:rsidR="004A71D8" w:rsidRPr="004A71D8" w:rsidRDefault="004A71D8" w:rsidP="004A71D8">
            <w:pPr>
              <w:spacing w:after="200" w:line="276"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Автомобильный транспорт</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7.2</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4. Максимальный коэффициент застройки земельного участка 80%.</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25.</w:t>
            </w:r>
          </w:p>
        </w:tc>
        <w:tc>
          <w:tcPr>
            <w:tcW w:w="3118" w:type="dxa"/>
          </w:tcPr>
          <w:p w:rsidR="004A71D8" w:rsidRPr="004A71D8" w:rsidRDefault="004A71D8" w:rsidP="004A71D8">
            <w:pPr>
              <w:spacing w:beforeAutospacing="1" w:afterAutospacing="1" w:line="240" w:lineRule="auto"/>
              <w:ind w:left="0" w:right="0" w:firstLine="0"/>
              <w:jc w:val="both"/>
              <w:rPr>
                <w:rFonts w:ascii="Times New Roman" w:hAnsi="Times New Roman"/>
                <w:i w:val="0"/>
                <w:sz w:val="18"/>
                <w:szCs w:val="18"/>
              </w:rPr>
            </w:pPr>
            <w:r w:rsidRPr="004A71D8">
              <w:rPr>
                <w:rFonts w:ascii="Times New Roman" w:hAnsi="Times New Roman"/>
                <w:i w:val="0"/>
                <w:sz w:val="18"/>
                <w:szCs w:val="18"/>
              </w:rPr>
              <w:t>Трубопроводный транспорт</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bCs/>
                <w:i w:val="0"/>
                <w:sz w:val="18"/>
                <w:szCs w:val="18"/>
              </w:rPr>
            </w:pPr>
            <w:r w:rsidRPr="004A71D8">
              <w:rPr>
                <w:rFonts w:ascii="Times New Roman" w:eastAsiaTheme="minorEastAsia" w:hAnsi="Times New Roman"/>
                <w:bCs/>
                <w:i w:val="0"/>
                <w:sz w:val="18"/>
                <w:szCs w:val="18"/>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7.5</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4. Максимальный коэффициент застройки земельного участка 80%.</w:t>
            </w:r>
          </w:p>
        </w:tc>
      </w:tr>
      <w:tr w:rsidR="004A71D8" w:rsidRPr="004A71D8" w:rsidTr="004A71D8">
        <w:trPr>
          <w:trHeight w:val="371"/>
        </w:trPr>
        <w:tc>
          <w:tcPr>
            <w:tcW w:w="15134" w:type="dxa"/>
            <w:gridSpan w:val="6"/>
          </w:tcPr>
          <w:p w:rsidR="004A71D8" w:rsidRPr="004A71D8" w:rsidRDefault="004A71D8" w:rsidP="004A71D8">
            <w:pPr>
              <w:spacing w:after="200" w:line="240" w:lineRule="auto"/>
              <w:ind w:left="0" w:right="0" w:firstLine="0"/>
              <w:jc w:val="center"/>
              <w:rPr>
                <w:rFonts w:ascii="Times New Roman" w:eastAsiaTheme="minorEastAsia" w:hAnsi="Times New Roman"/>
                <w:b/>
                <w:i w:val="0"/>
                <w:sz w:val="20"/>
                <w:szCs w:val="20"/>
              </w:rPr>
            </w:pPr>
          </w:p>
          <w:p w:rsidR="004A71D8" w:rsidRPr="004A71D8" w:rsidRDefault="004A71D8" w:rsidP="004A71D8">
            <w:pPr>
              <w:spacing w:after="200"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b/>
                <w:i w:val="0"/>
                <w:sz w:val="20"/>
                <w:szCs w:val="20"/>
              </w:rPr>
              <w:t>ВСПОМОГАТЕЛЬНЫЕ  ВИДЫ РАЗРЕШЁННОГО ИСПОЛЬЗОВАНИЯ ЗОНЫ «П»</w:t>
            </w:r>
          </w:p>
        </w:tc>
      </w:tr>
      <w:tr w:rsidR="004A71D8" w:rsidRPr="004A71D8" w:rsidTr="004A71D8">
        <w:trPr>
          <w:trHeight w:val="698"/>
        </w:trPr>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Амбулаторно-поликлиническое обслуживание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3.4.1</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и  предельные</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параметры объектов капитального строительства</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1.1 Размер минимального  участка для  поликлиник,  амбулаторий,  диспансеров принимается: 0,1 га на 100 посещений в смену, не менее 0,3 га;</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красных линий: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3. Максимальное количество этажей–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застройки–50%</w:t>
            </w:r>
          </w:p>
        </w:tc>
      </w:tr>
      <w:tr w:rsidR="004A71D8" w:rsidRPr="004A71D8" w:rsidTr="004A71D8">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2.</w:t>
            </w:r>
          </w:p>
        </w:tc>
        <w:tc>
          <w:tcPr>
            <w:tcW w:w="3118" w:type="dxa"/>
          </w:tcPr>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Стационарное  медицинское  обслуживание.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p w:rsidR="004A71D8" w:rsidRPr="004A71D8" w:rsidRDefault="004A71D8" w:rsidP="004A71D8">
            <w:pPr>
              <w:spacing w:line="240" w:lineRule="auto"/>
              <w:ind w:left="0" w:right="0" w:firstLine="0"/>
              <w:rPr>
                <w:rFonts w:ascii="Times New Roman" w:eastAsiaTheme="minorEastAsia" w:hAnsi="Times New Roman"/>
                <w:i w:val="0"/>
                <w:sz w:val="22"/>
                <w:szCs w:val="22"/>
              </w:rPr>
            </w:pPr>
            <w:r w:rsidRPr="004A71D8">
              <w:rPr>
                <w:rFonts w:ascii="Times New Roman" w:eastAsiaTheme="minorEastAsia" w:hAnsi="Times New Roman"/>
                <w:i w:val="0"/>
                <w:sz w:val="18"/>
                <w:szCs w:val="18"/>
              </w:rPr>
              <w:t>размещение станций скорой помощи</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3.4.2</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2. Минимальный отступ от красных линий:</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новой  застройке -  не  менее 5м.</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3. Максимальное количество этажей–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застройки–50%</w:t>
            </w:r>
          </w:p>
        </w:tc>
      </w:tr>
      <w:tr w:rsidR="004A71D8" w:rsidRPr="004A71D8" w:rsidTr="004A71D8">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3.</w:t>
            </w:r>
          </w:p>
        </w:tc>
        <w:tc>
          <w:tcPr>
            <w:tcW w:w="3118" w:type="dxa"/>
          </w:tcPr>
          <w:p w:rsidR="004A71D8" w:rsidRPr="004A71D8" w:rsidRDefault="004A71D8" w:rsidP="004A71D8">
            <w:pPr>
              <w:spacing w:after="200" w:line="276"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Обеспечение  научной  деятельности.</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after="200"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3.9</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r w:rsidR="004A71D8" w:rsidRPr="004A71D8" w:rsidTr="004A71D8">
        <w:tc>
          <w:tcPr>
            <w:tcW w:w="15134" w:type="dxa"/>
            <w:gridSpan w:val="6"/>
          </w:tcPr>
          <w:p w:rsidR="004A71D8" w:rsidRPr="004A71D8" w:rsidRDefault="004A71D8" w:rsidP="004A71D8">
            <w:pPr>
              <w:spacing w:line="240" w:lineRule="auto"/>
              <w:ind w:left="0" w:right="0" w:firstLine="0"/>
              <w:jc w:val="center"/>
              <w:rPr>
                <w:rFonts w:ascii="Times New Roman" w:eastAsiaTheme="minorEastAsia" w:hAnsi="Times New Roman"/>
                <w:i w:val="0"/>
                <w:sz w:val="20"/>
                <w:szCs w:val="20"/>
              </w:rPr>
            </w:pPr>
            <w:r w:rsidRPr="004A71D8">
              <w:rPr>
                <w:rFonts w:ascii="Times New Roman" w:eastAsiaTheme="minorEastAsia" w:hAnsi="Times New Roman"/>
                <w:b/>
                <w:i w:val="0"/>
                <w:sz w:val="20"/>
                <w:szCs w:val="20"/>
              </w:rPr>
              <w:t>УСЛОВНО РАЗРЕШЕННЫЕ  ВИДЫ ИСПОЛЬЗОВАНИЯ  ЗОНЫ  «П»</w:t>
            </w:r>
          </w:p>
        </w:tc>
      </w:tr>
      <w:tr w:rsidR="004A71D8" w:rsidRPr="004A71D8" w:rsidTr="004A71D8">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lastRenderedPageBreak/>
              <w:t>1</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Коммунальное  обслуживание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after="200"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3.1</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80%.</w:t>
            </w:r>
          </w:p>
        </w:tc>
      </w:tr>
      <w:tr w:rsidR="004A71D8" w:rsidRPr="004A71D8" w:rsidTr="004A71D8">
        <w:tc>
          <w:tcPr>
            <w:tcW w:w="534"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2.</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Гостиничное  обслуживание.</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П</w:t>
            </w:r>
          </w:p>
        </w:tc>
        <w:tc>
          <w:tcPr>
            <w:tcW w:w="4394" w:type="dxa"/>
          </w:tcPr>
          <w:p w:rsidR="004A71D8" w:rsidRPr="004A71D8" w:rsidRDefault="004A71D8" w:rsidP="004A71D8">
            <w:pPr>
              <w:spacing w:after="200"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bCs/>
                <w:i w:val="0"/>
                <w:sz w:val="18"/>
                <w:szCs w:val="18"/>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i w:val="0"/>
                <w:sz w:val="18"/>
                <w:szCs w:val="18"/>
              </w:rPr>
            </w:pPr>
            <w:r w:rsidRPr="004A71D8">
              <w:rPr>
                <w:rFonts w:ascii="Times New Roman" w:eastAsiaTheme="minorEastAsia" w:hAnsi="Times New Roman"/>
                <w:i w:val="0"/>
                <w:sz w:val="18"/>
                <w:szCs w:val="18"/>
              </w:rPr>
              <w:t>4.7</w:t>
            </w:r>
          </w:p>
        </w:tc>
        <w:tc>
          <w:tcPr>
            <w:tcW w:w="5670" w:type="dxa"/>
            <w:vAlign w:val="center"/>
          </w:tcPr>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1.1 Минимальные размеры   земельных  участков принимают:</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при числе мест гостиницы, м</w:t>
            </w:r>
            <w:r w:rsidRPr="004A71D8">
              <w:rPr>
                <w:rFonts w:ascii="Times New Roman" w:hAnsi="Times New Roman"/>
                <w:i w:val="0"/>
                <w:sz w:val="18"/>
                <w:szCs w:val="18"/>
                <w:vertAlign w:val="superscript"/>
              </w:rPr>
              <w:t>2</w:t>
            </w:r>
            <w:r w:rsidRPr="004A71D8">
              <w:rPr>
                <w:rFonts w:ascii="Times New Roman" w:hAnsi="Times New Roman"/>
                <w:i w:val="0"/>
                <w:sz w:val="18"/>
                <w:szCs w:val="18"/>
              </w:rPr>
              <w:t>на 1 место:</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от 25 до100 -55;</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св. 100 до -500 – 30.</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i w:val="0"/>
                <w:sz w:val="18"/>
                <w:szCs w:val="18"/>
              </w:rPr>
            </w:pPr>
            <w:r w:rsidRPr="004A71D8">
              <w:rPr>
                <w:rFonts w:ascii="Times New Roman" w:eastAsiaTheme="minorEastAsia" w:hAnsi="Times New Roman"/>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i w:val="0"/>
                <w:sz w:val="18"/>
                <w:szCs w:val="18"/>
              </w:rPr>
            </w:pPr>
            <w:r w:rsidRPr="004A71D8">
              <w:rPr>
                <w:rFonts w:ascii="Times New Roman" w:eastAsiaTheme="minorEastAsia" w:hAnsi="Times New Roman"/>
                <w:i w:val="0"/>
                <w:sz w:val="18"/>
                <w:szCs w:val="18"/>
              </w:rPr>
              <w:t>4. Максимальный коэффициент застройки земельного участка 50%.</w:t>
            </w:r>
          </w:p>
        </w:tc>
      </w:tr>
    </w:tbl>
    <w:p w:rsidR="004A71D8" w:rsidRPr="004A71D8" w:rsidRDefault="004A71D8" w:rsidP="004A71D8">
      <w:pPr>
        <w:widowControl w:val="0"/>
        <w:spacing w:line="240" w:lineRule="auto"/>
        <w:ind w:left="0" w:right="0" w:firstLine="0"/>
        <w:rPr>
          <w:rFonts w:ascii="Times New Roman" w:hAnsi="Times New Roman"/>
          <w:i w:val="0"/>
          <w:sz w:val="20"/>
          <w:szCs w:val="20"/>
        </w:rPr>
      </w:pPr>
      <w:r w:rsidRPr="004A71D8">
        <w:rPr>
          <w:rFonts w:ascii="Times New Roman" w:hAnsi="Times New Roman"/>
          <w:i w:val="0"/>
          <w:sz w:val="20"/>
          <w:szCs w:val="20"/>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A71D8" w:rsidRPr="004A71D8" w:rsidRDefault="004A71D8" w:rsidP="004A71D8">
      <w:pPr>
        <w:widowControl w:val="0"/>
        <w:spacing w:line="240" w:lineRule="auto"/>
        <w:ind w:left="0" w:right="0" w:firstLine="0"/>
        <w:rPr>
          <w:rFonts w:ascii="Times New Roman" w:hAnsi="Times New Roman"/>
          <w:i w:val="0"/>
          <w:color w:val="FF0000"/>
          <w:sz w:val="24"/>
        </w:rPr>
      </w:pPr>
      <w:r w:rsidRPr="004A71D8">
        <w:rPr>
          <w:rFonts w:ascii="Times New Roman" w:hAnsi="Times New Roman"/>
          <w:i w:val="0"/>
          <w:sz w:val="20"/>
          <w:szCs w:val="20"/>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A71D8" w:rsidRPr="004A71D8" w:rsidRDefault="004A71D8" w:rsidP="004A71D8">
      <w:pPr>
        <w:spacing w:after="200" w:line="276" w:lineRule="auto"/>
        <w:ind w:left="0" w:right="0" w:firstLine="0"/>
        <w:jc w:val="center"/>
        <w:rPr>
          <w:rFonts w:ascii="Times New Roman" w:eastAsiaTheme="minorEastAsia" w:hAnsi="Times New Roman"/>
          <w:b/>
          <w:i w:val="0"/>
          <w:szCs w:val="28"/>
        </w:rPr>
        <w:sectPr w:rsidR="004A71D8" w:rsidRPr="004A71D8" w:rsidSect="00F82F8C">
          <w:pgSz w:w="16838" w:h="11906" w:orient="landscape"/>
          <w:pgMar w:top="941" w:right="1134" w:bottom="851" w:left="1134" w:header="709" w:footer="709" w:gutter="0"/>
          <w:cols w:space="708"/>
          <w:titlePg/>
          <w:docGrid w:linePitch="360"/>
        </w:sectPr>
      </w:pPr>
    </w:p>
    <w:p w:rsidR="004A71D8" w:rsidRPr="004A71D8" w:rsidRDefault="004A71D8" w:rsidP="004A71D8">
      <w:pPr>
        <w:widowControl w:val="0"/>
        <w:shd w:val="clear" w:color="auto" w:fill="FFFFFF"/>
        <w:tabs>
          <w:tab w:val="left" w:pos="1620"/>
          <w:tab w:val="left" w:pos="2340"/>
        </w:tabs>
        <w:spacing w:after="100" w:line="276" w:lineRule="auto"/>
        <w:ind w:left="0" w:right="0" w:firstLine="539"/>
        <w:jc w:val="center"/>
        <w:rPr>
          <w:rFonts w:ascii="Times New Roman" w:eastAsiaTheme="minorEastAsia" w:hAnsi="Times New Roman"/>
          <w:b/>
          <w:i w:val="0"/>
          <w:szCs w:val="28"/>
        </w:rPr>
      </w:pPr>
      <w:r w:rsidRPr="004A71D8">
        <w:rPr>
          <w:rFonts w:ascii="Times New Roman" w:eastAsiaTheme="minorEastAsia" w:hAnsi="Times New Roman"/>
          <w:b/>
          <w:i w:val="0"/>
          <w:szCs w:val="28"/>
        </w:rPr>
        <w:lastRenderedPageBreak/>
        <w:t>Зона инженерной инфраструктуры</w:t>
      </w:r>
    </w:p>
    <w:p w:rsidR="004A71D8" w:rsidRPr="004A71D8" w:rsidRDefault="004A71D8" w:rsidP="004A71D8">
      <w:pPr>
        <w:spacing w:line="240" w:lineRule="auto"/>
        <w:ind w:left="0" w:right="0" w:firstLine="0"/>
        <w:jc w:val="center"/>
        <w:rPr>
          <w:rFonts w:ascii="Times New Roman" w:eastAsiaTheme="minorEastAsia" w:hAnsi="Times New Roman"/>
          <w:b/>
          <w:i w:val="0"/>
          <w:iCs/>
          <w:sz w:val="24"/>
        </w:rPr>
      </w:pPr>
    </w:p>
    <w:p w:rsidR="004A71D8" w:rsidRPr="004A71D8" w:rsidRDefault="004A71D8" w:rsidP="004A71D8">
      <w:pPr>
        <w:spacing w:line="240" w:lineRule="auto"/>
        <w:ind w:left="0" w:right="0"/>
        <w:jc w:val="both"/>
        <w:rPr>
          <w:rFonts w:ascii="Times New Roman" w:eastAsiaTheme="minorEastAsia" w:hAnsi="Times New Roman"/>
          <w:b/>
          <w:bCs/>
          <w:i w:val="0"/>
          <w:iCs/>
          <w:sz w:val="24"/>
          <w:u w:val="single"/>
        </w:rPr>
      </w:pPr>
      <w:r w:rsidRPr="004A71D8">
        <w:rPr>
          <w:rFonts w:ascii="Times New Roman" w:eastAsiaTheme="minorEastAsia" w:hAnsi="Times New Roman"/>
          <w:b/>
          <w:bCs/>
          <w:i w:val="0"/>
          <w:iCs/>
          <w:sz w:val="24"/>
          <w:u w:val="single"/>
        </w:rPr>
        <w:t>И  Зона инженерной  инфраструктуры.</w:t>
      </w:r>
    </w:p>
    <w:p w:rsidR="004A71D8" w:rsidRPr="004A71D8" w:rsidRDefault="004A71D8" w:rsidP="004A71D8">
      <w:pPr>
        <w:spacing w:line="240" w:lineRule="auto"/>
        <w:ind w:left="0" w:right="0"/>
        <w:jc w:val="both"/>
        <w:rPr>
          <w:rFonts w:ascii="Times New Roman" w:eastAsiaTheme="minorEastAsia" w:hAnsi="Times New Roman"/>
          <w:b/>
          <w:bCs/>
          <w:i w:val="0"/>
          <w:iCs/>
          <w:sz w:val="24"/>
          <w:u w:val="single"/>
        </w:rPr>
      </w:pPr>
    </w:p>
    <w:p w:rsidR="004A71D8" w:rsidRPr="004A71D8" w:rsidRDefault="004A71D8" w:rsidP="004A71D8">
      <w:pPr>
        <w:numPr>
          <w:ilvl w:val="12"/>
          <w:numId w:val="0"/>
        </w:numPr>
        <w:spacing w:line="240" w:lineRule="auto"/>
        <w:ind w:right="0" w:firstLine="709"/>
        <w:jc w:val="both"/>
        <w:rPr>
          <w:rFonts w:ascii="Times New Roman" w:eastAsiaTheme="minorEastAsia" w:hAnsi="Times New Roman"/>
          <w:iCs/>
          <w:sz w:val="24"/>
        </w:rPr>
      </w:pPr>
      <w:r w:rsidRPr="004A71D8">
        <w:rPr>
          <w:rFonts w:ascii="Times New Roman" w:eastAsiaTheme="minorEastAsia" w:hAnsi="Times New Roman"/>
          <w:sz w:val="24"/>
        </w:rPr>
        <w:t>Зона предназначена для размещения сооружений  и коммуникаций инженерной инфраструктуры</w:t>
      </w:r>
      <w:r w:rsidRPr="004A71D8">
        <w:rPr>
          <w:rFonts w:ascii="Times New Roman" w:eastAsiaTheme="minorEastAsia" w:hAnsi="Times New Roman"/>
          <w:iCs/>
          <w:sz w:val="24"/>
        </w:rPr>
        <w:t>.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4A71D8" w:rsidRPr="004A71D8" w:rsidRDefault="004A71D8" w:rsidP="004A71D8">
      <w:pPr>
        <w:spacing w:line="240" w:lineRule="auto"/>
        <w:ind w:left="0" w:right="0" w:firstLine="720"/>
        <w:jc w:val="both"/>
        <w:rPr>
          <w:rFonts w:ascii="Times New Roman" w:eastAsiaTheme="minorEastAsia" w:hAnsi="Times New Roman"/>
          <w:sz w:val="24"/>
        </w:rPr>
      </w:pPr>
      <w:r w:rsidRPr="004A71D8">
        <w:rPr>
          <w:rFonts w:ascii="Times New Roman" w:eastAsiaTheme="minorEastAsia" w:hAnsi="Times New Roman"/>
          <w:sz w:val="24"/>
        </w:rPr>
        <w:t xml:space="preserve"> 1. Для предотвращения вредного воздействия объектов инженерной инфраструктуры на среду жизнедеятельности, обеспечивается  соблюдение необходимых расстояний от таких объектов и других требований в соответствии с государственными градостроительными и специальными нормативами.</w:t>
      </w:r>
    </w:p>
    <w:p w:rsidR="004A71D8" w:rsidRPr="004A71D8" w:rsidRDefault="004A71D8" w:rsidP="004A71D8">
      <w:pPr>
        <w:spacing w:line="240" w:lineRule="auto"/>
        <w:ind w:left="0" w:right="0" w:firstLine="720"/>
        <w:jc w:val="both"/>
        <w:rPr>
          <w:rFonts w:ascii="Times New Roman" w:eastAsiaTheme="minorEastAsia" w:hAnsi="Times New Roman"/>
          <w:sz w:val="24"/>
        </w:rPr>
      </w:pPr>
      <w:r w:rsidRPr="004A71D8">
        <w:rPr>
          <w:rFonts w:ascii="Times New Roman" w:eastAsiaTheme="minorEastAsia" w:hAnsi="Times New Roman"/>
          <w:sz w:val="24"/>
        </w:rPr>
        <w:t>2.  Наиболее  соответствуют  виды  разрешенного  использования  Классификатора (приказ Минэкономразвития  России  от 1  сентября 2014  г.  №450) «Коммунальное  обслуживание» «Размещение  объектов  капитального  строительства  в  елях  обеспечения  населения  и организаций  коммунальными  услугами,  в  частности:  поставка  воды,  тепла,  электричества,  газа, предоставление  услуг  связи,  отвод  канализационных  стоков,  очистка  и  уборка  объектов  недвижимости(котельные, водозаборы, очистные сооружения, насосные станции, водопроводы, линии электропередачи, трансформаторные подстанции, газопроводы, линии связи, телефонные станции, канализация,  стоянки,  гаражи  и  мастерские  для  обслуживания  уборочной  и  аварийной техники, а также зданий и помещений, предназначенных для приема физических и юридических лиц в связи с предоставлением им коммунальных услуг)» с кодом3.1.</w:t>
      </w:r>
    </w:p>
    <w:p w:rsidR="00845E8B" w:rsidRPr="00853533" w:rsidRDefault="00845E8B" w:rsidP="00845E8B">
      <w:pPr>
        <w:shd w:val="clear" w:color="auto" w:fill="FFFFFF"/>
        <w:spacing w:line="240" w:lineRule="auto"/>
        <w:jc w:val="both"/>
        <w:rPr>
          <w:rFonts w:ascii="Times New Roman" w:hAnsi="Times New Roman"/>
          <w:b/>
          <w:bCs/>
          <w:sz w:val="24"/>
        </w:rPr>
      </w:pPr>
    </w:p>
    <w:p w:rsidR="00845E8B" w:rsidRPr="00853533" w:rsidRDefault="00845E8B" w:rsidP="00845E8B">
      <w:pPr>
        <w:shd w:val="clear" w:color="auto" w:fill="FFFFFF"/>
        <w:spacing w:line="240" w:lineRule="auto"/>
        <w:jc w:val="both"/>
        <w:rPr>
          <w:rFonts w:ascii="Times New Roman" w:hAnsi="Times New Roman"/>
          <w:b/>
          <w:bCs/>
          <w:sz w:val="24"/>
        </w:rPr>
        <w:sectPr w:rsidR="00845E8B" w:rsidRPr="00853533" w:rsidSect="00F82F8C">
          <w:pgSz w:w="11906" w:h="16838"/>
          <w:pgMar w:top="1134" w:right="851" w:bottom="1134" w:left="941" w:header="709" w:footer="709" w:gutter="0"/>
          <w:cols w:space="708"/>
          <w:titlePg/>
          <w:docGrid w:linePitch="360"/>
        </w:sectPr>
      </w:pPr>
    </w:p>
    <w:p w:rsidR="004A71D8" w:rsidRPr="004A71D8" w:rsidRDefault="004A71D8" w:rsidP="004A71D8">
      <w:pPr>
        <w:spacing w:after="200" w:line="276" w:lineRule="auto"/>
        <w:ind w:left="0" w:right="0" w:firstLine="0"/>
        <w:jc w:val="center"/>
        <w:rPr>
          <w:rFonts w:ascii="Times New Roman" w:hAnsi="Times New Roman"/>
          <w:b/>
          <w:bCs/>
          <w:i w:val="0"/>
          <w:sz w:val="24"/>
        </w:rPr>
      </w:pPr>
      <w:r w:rsidRPr="004A71D8">
        <w:rPr>
          <w:rFonts w:ascii="Times New Roman" w:eastAsiaTheme="minorEastAsia"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инженерной  инфраструктуры И</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4A71D8" w:rsidRPr="004A71D8" w:rsidTr="004A71D8">
        <w:trPr>
          <w:trHeight w:val="529"/>
          <w:tblHeader/>
        </w:trPr>
        <w:tc>
          <w:tcPr>
            <w:tcW w:w="534" w:type="dxa"/>
            <w:vMerge w:val="restart"/>
            <w:shd w:val="clear" w:color="auto" w:fill="D9D9D9"/>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п/п</w:t>
            </w:r>
          </w:p>
        </w:tc>
        <w:tc>
          <w:tcPr>
            <w:tcW w:w="3827" w:type="dxa"/>
            <w:gridSpan w:val="2"/>
            <w:shd w:val="clear" w:color="auto" w:fill="D9D9D9"/>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Виды разрешенного использования</w:t>
            </w:r>
          </w:p>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по Классификатору</w:t>
            </w:r>
          </w:p>
        </w:tc>
        <w:tc>
          <w:tcPr>
            <w:tcW w:w="5103" w:type="dxa"/>
            <w:gridSpan w:val="2"/>
            <w:shd w:val="clear" w:color="auto" w:fill="D9D9D9"/>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bCs/>
                <w:i w:val="0"/>
                <w:sz w:val="18"/>
                <w:szCs w:val="18"/>
              </w:rPr>
              <w:t>Описание вида разрешенного использования земельного участка</w:t>
            </w:r>
          </w:p>
        </w:tc>
        <w:tc>
          <w:tcPr>
            <w:tcW w:w="5670" w:type="dxa"/>
            <w:vMerge w:val="restart"/>
            <w:shd w:val="clear" w:color="auto" w:fill="D9D9D9"/>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Предельные (минимальные и (или) максимальные) размеры</w:t>
            </w:r>
          </w:p>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земельных участков и предельные параметры разрешенного</w:t>
            </w:r>
          </w:p>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строительства, реконструкции объектов капитального</w:t>
            </w:r>
          </w:p>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строительства</w:t>
            </w:r>
          </w:p>
        </w:tc>
      </w:tr>
      <w:tr w:rsidR="004A71D8" w:rsidRPr="004A71D8" w:rsidTr="004A71D8">
        <w:trPr>
          <w:trHeight w:val="294"/>
          <w:tblHeader/>
        </w:trPr>
        <w:tc>
          <w:tcPr>
            <w:tcW w:w="534" w:type="dxa"/>
            <w:vMerge/>
            <w:shd w:val="clear" w:color="auto" w:fill="D9D9D9"/>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p>
        </w:tc>
        <w:tc>
          <w:tcPr>
            <w:tcW w:w="3118"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Наименование</w:t>
            </w:r>
          </w:p>
        </w:tc>
        <w:tc>
          <w:tcPr>
            <w:tcW w:w="709"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Код</w:t>
            </w:r>
          </w:p>
        </w:tc>
        <w:tc>
          <w:tcPr>
            <w:tcW w:w="4394"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Наименование</w:t>
            </w:r>
          </w:p>
        </w:tc>
        <w:tc>
          <w:tcPr>
            <w:tcW w:w="709" w:type="dxa"/>
            <w:shd w:val="clear" w:color="auto" w:fill="D9D9D9"/>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Код</w:t>
            </w:r>
          </w:p>
        </w:tc>
        <w:tc>
          <w:tcPr>
            <w:tcW w:w="5670" w:type="dxa"/>
            <w:vMerge/>
            <w:shd w:val="clear" w:color="auto" w:fill="D9D9D9"/>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p>
        </w:tc>
      </w:tr>
      <w:tr w:rsidR="004A71D8" w:rsidRPr="004A71D8" w:rsidTr="004A71D8">
        <w:tc>
          <w:tcPr>
            <w:tcW w:w="15134" w:type="dxa"/>
            <w:gridSpan w:val="6"/>
            <w:vAlign w:val="center"/>
          </w:tcPr>
          <w:p w:rsidR="004A71D8" w:rsidRPr="004A71D8" w:rsidRDefault="004A71D8" w:rsidP="004A71D8">
            <w:pPr>
              <w:widowControl w:val="0"/>
              <w:spacing w:line="240" w:lineRule="auto"/>
              <w:ind w:left="0" w:right="0" w:firstLine="0"/>
              <w:jc w:val="center"/>
              <w:rPr>
                <w:rFonts w:ascii="Times New Roman" w:hAnsi="Times New Roman"/>
                <w:i w:val="0"/>
                <w:sz w:val="20"/>
                <w:szCs w:val="20"/>
              </w:rPr>
            </w:pPr>
            <w:r w:rsidRPr="004A71D8">
              <w:rPr>
                <w:rFonts w:ascii="Times New Roman" w:hAnsi="Times New Roman"/>
                <w:b/>
                <w:i w:val="0"/>
                <w:sz w:val="20"/>
                <w:szCs w:val="20"/>
              </w:rPr>
              <w:t>ЗОНА ИНЖЕНЕРНОЙ  ИНФРАСТРУКТУРЫ И</w:t>
            </w:r>
          </w:p>
        </w:tc>
      </w:tr>
      <w:tr w:rsidR="004A71D8" w:rsidRPr="004A71D8" w:rsidTr="004A71D8">
        <w:tc>
          <w:tcPr>
            <w:tcW w:w="15134" w:type="dxa"/>
            <w:gridSpan w:val="6"/>
            <w:vAlign w:val="center"/>
          </w:tcPr>
          <w:p w:rsidR="004A71D8" w:rsidRPr="004A71D8" w:rsidRDefault="004A71D8" w:rsidP="004A71D8">
            <w:pPr>
              <w:widowControl w:val="0"/>
              <w:spacing w:line="240" w:lineRule="auto"/>
              <w:ind w:left="0" w:right="0" w:firstLine="0"/>
              <w:jc w:val="center"/>
              <w:rPr>
                <w:rFonts w:ascii="Times New Roman" w:hAnsi="Times New Roman"/>
                <w:b/>
                <w:i w:val="0"/>
                <w:sz w:val="20"/>
                <w:szCs w:val="20"/>
              </w:rPr>
            </w:pPr>
            <w:r w:rsidRPr="004A71D8">
              <w:rPr>
                <w:rFonts w:ascii="Times New Roman" w:hAnsi="Times New Roman"/>
                <w:b/>
                <w:i w:val="0"/>
                <w:sz w:val="20"/>
                <w:szCs w:val="20"/>
              </w:rPr>
              <w:t>ОСНОВНЫЕ ВИДЫ РАЗРЕШЁННОГО ИСПОЛЬЗОВАНИЯ ЗОНЫ «И»</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1.</w:t>
            </w:r>
          </w:p>
        </w:tc>
        <w:tc>
          <w:tcPr>
            <w:tcW w:w="3118"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Энергетика</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6.7</w:t>
            </w:r>
          </w:p>
        </w:tc>
        <w:tc>
          <w:tcPr>
            <w:tcW w:w="5670"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3. Максимальный коэффициент застройки земельного участка 75%.</w:t>
            </w:r>
          </w:p>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318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2.</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Коммунальное  обслуживание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22"/>
                <w:szCs w:val="22"/>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after="200"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3.1</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 земельного участка 80%.</w:t>
            </w:r>
          </w:p>
        </w:tc>
      </w:tr>
      <w:tr w:rsidR="004A71D8" w:rsidRPr="004A71D8" w:rsidTr="004A71D8">
        <w:trPr>
          <w:trHeight w:val="629"/>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3.</w:t>
            </w:r>
          </w:p>
        </w:tc>
        <w:tc>
          <w:tcPr>
            <w:tcW w:w="3118"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Связь.</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22"/>
                <w:szCs w:val="22"/>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bCs/>
                <w:i w:val="0"/>
                <w:sz w:val="18"/>
                <w:szCs w:val="18"/>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w:t>
            </w:r>
            <w:hyperlink w:anchor="P180" w:history="1">
              <w:r w:rsidRPr="004A71D8">
                <w:rPr>
                  <w:rFonts w:ascii="Times New Roman" w:eastAsiaTheme="minorEastAsia" w:hAnsi="Times New Roman" w:cstheme="minorBidi"/>
                  <w:bCs/>
                  <w:i w:val="0"/>
                  <w:color w:val="0000FF" w:themeColor="hyperlink"/>
                  <w:sz w:val="18"/>
                  <w:szCs w:val="18"/>
                  <w:u w:val="single"/>
                </w:rPr>
                <w:t>кодом 3.1</w:t>
              </w:r>
            </w:hyperlink>
          </w:p>
        </w:tc>
        <w:tc>
          <w:tcPr>
            <w:tcW w:w="709"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6.8</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lastRenderedPageBreak/>
              <w:t>4. Максимальный коэффициент застройки земельного участка 80%.</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lastRenderedPageBreak/>
              <w:t>4.</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bCs/>
                <w:i w:val="0"/>
                <w:sz w:val="18"/>
                <w:szCs w:val="18"/>
              </w:rPr>
              <w:t>Обеспечение деятельности в области гидрометеорологии и смежных с ней областях</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22"/>
                <w:szCs w:val="22"/>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after="200"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bCs/>
                <w:i w:val="0"/>
                <w:sz w:val="18"/>
                <w:szCs w:val="18"/>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3.9.1</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4. Максимальный коэффициент застройки земельного участка 80%.</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5.</w:t>
            </w:r>
          </w:p>
        </w:tc>
        <w:tc>
          <w:tcPr>
            <w:tcW w:w="3118" w:type="dxa"/>
          </w:tcPr>
          <w:p w:rsidR="004A71D8" w:rsidRPr="004A71D8" w:rsidRDefault="004A71D8" w:rsidP="004A71D8">
            <w:pPr>
              <w:spacing w:after="200" w:line="276"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Обеспечение внутреннего  правопорядка.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22"/>
                <w:szCs w:val="22"/>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bCs/>
                <w:i w:val="0"/>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8.3</w:t>
            </w:r>
          </w:p>
        </w:tc>
        <w:tc>
          <w:tcPr>
            <w:tcW w:w="5670" w:type="dxa"/>
            <w:vAlign w:val="center"/>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1. Предельные размеры земельных участков, предельные параметры разрешенного строительства.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1.1 Размеры   земельных  участков принимают  минимальный / максимальный:</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0,3/</w:t>
            </w:r>
            <w:smartTag w:uri="urn:schemas-microsoft-com:office:smarttags" w:element="metricconverter">
              <w:smartTagPr>
                <w:attr w:name="ProductID" w:val="0,5 га"/>
              </w:smartTagPr>
              <w:r w:rsidRPr="004A71D8">
                <w:rPr>
                  <w:rFonts w:ascii="Times New Roman" w:hAnsi="Times New Roman"/>
                  <w:i w:val="0"/>
                  <w:sz w:val="18"/>
                  <w:szCs w:val="18"/>
                </w:rPr>
                <w:t>0,5 га</w:t>
              </w:r>
            </w:smartTag>
            <w:r w:rsidRPr="004A71D8">
              <w:rPr>
                <w:rFonts w:ascii="Times New Roman" w:hAnsi="Times New Roman"/>
                <w:i w:val="0"/>
                <w:sz w:val="18"/>
                <w:szCs w:val="18"/>
              </w:rPr>
              <w:t xml:space="preserve">  на  один объект.</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line="240" w:lineRule="auto"/>
              <w:ind w:left="0" w:right="0" w:firstLine="0"/>
              <w:rPr>
                <w:rFonts w:asciiTheme="minorHAnsi" w:eastAsiaTheme="minorEastAsia" w:hAnsiTheme="minorHAnsi"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 земельного участка 50%.</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6.</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Бытовое обслуживание.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after="200" w:line="240"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bCs/>
                <w:i w:val="0"/>
                <w:sz w:val="18"/>
                <w:szCs w:val="18"/>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3.3</w:t>
            </w:r>
          </w:p>
        </w:tc>
        <w:tc>
          <w:tcPr>
            <w:tcW w:w="5670" w:type="dxa"/>
            <w:vAlign w:val="center"/>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новой  застройке -  не  менее 5м.</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 земельного участка 50%.</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lastRenderedPageBreak/>
              <w:t>7.</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Магазины</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b/>
                <w:i w:val="0"/>
                <w:sz w:val="18"/>
                <w:szCs w:val="18"/>
              </w:rPr>
            </w:pPr>
            <w:r w:rsidRPr="004A71D8">
              <w:rPr>
                <w:rFonts w:ascii="Times New Roman" w:eastAsiaTheme="minorEastAsia" w:hAnsi="Times New Roman" w:cstheme="minorBidi"/>
                <w:i w:val="0"/>
                <w:sz w:val="18"/>
                <w:szCs w:val="18"/>
              </w:rPr>
              <w:t xml:space="preserve">Размещение объектов капитального строительства, предназначенных для продажи товаров, торговая площадь которых составляет до </w:t>
            </w:r>
            <w:smartTag w:uri="urn:schemas-microsoft-com:office:smarttags" w:element="metricconverter">
              <w:smartTagPr>
                <w:attr w:name="ProductID" w:val="5000 кв. м"/>
              </w:smartTagPr>
              <w:r w:rsidRPr="004A71D8">
                <w:rPr>
                  <w:rFonts w:ascii="Times New Roman" w:eastAsiaTheme="minorEastAsia" w:hAnsi="Times New Roman" w:cstheme="minorBidi"/>
                  <w:i w:val="0"/>
                  <w:sz w:val="18"/>
                  <w:szCs w:val="18"/>
                </w:rPr>
                <w:t>5000 кв. м</w:t>
              </w:r>
            </w:smartTag>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4.4</w:t>
            </w:r>
          </w:p>
          <w:p w:rsidR="004A71D8" w:rsidRPr="004A71D8" w:rsidRDefault="004A71D8" w:rsidP="004A71D8">
            <w:pPr>
              <w:spacing w:line="240" w:lineRule="auto"/>
              <w:ind w:left="0" w:right="0" w:firstLine="0"/>
              <w:jc w:val="center"/>
              <w:rPr>
                <w:rFonts w:asciiTheme="minorHAnsi" w:eastAsiaTheme="minorEastAsia" w:hAnsiTheme="minorHAnsi" w:cstheme="minorBidi"/>
                <w:i w:val="0"/>
                <w:sz w:val="22"/>
                <w:szCs w:val="22"/>
              </w:rPr>
            </w:pPr>
          </w:p>
        </w:tc>
        <w:tc>
          <w:tcPr>
            <w:tcW w:w="5670" w:type="dxa"/>
            <w:vAlign w:val="center"/>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1. Предельные размеры земельных участков, предельные параметры разрешенного строительства.</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новой  застройке -  не  менее 5м.</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 земельного участка 50%.</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8.</w:t>
            </w:r>
          </w:p>
        </w:tc>
        <w:tc>
          <w:tcPr>
            <w:tcW w:w="3118"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Общественное  питание.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bCs/>
                <w:i w:val="0"/>
                <w:sz w:val="18"/>
                <w:szCs w:val="18"/>
              </w:rPr>
              <w:t>Размещение объектов капитального строительства в целях устройства мест общественного питания ( кафе, столовые, закусочные, бары)</w:t>
            </w:r>
          </w:p>
        </w:tc>
        <w:tc>
          <w:tcPr>
            <w:tcW w:w="709"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4.6</w:t>
            </w:r>
          </w:p>
        </w:tc>
        <w:tc>
          <w:tcPr>
            <w:tcW w:w="5670"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1. Предельные размеры земельных участков, предельные параметры разрешенного строительства.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1.Размеры участков принимают минимальный / максимальный:</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при числе мест, га на 100 мест: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до 50 – 0,2/0,25; </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от 50 до 150 – 0,15/0,2;</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свыше 150 – 0,1/-</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 земельного участка 50%.</w:t>
            </w:r>
          </w:p>
        </w:tc>
      </w:tr>
      <w:tr w:rsidR="004A71D8" w:rsidRPr="004A71D8" w:rsidTr="004A71D8">
        <w:trPr>
          <w:trHeight w:val="1698"/>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9.</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Общественное  управление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4A71D8" w:rsidRPr="004A71D8" w:rsidRDefault="004A71D8" w:rsidP="004A71D8">
            <w:pPr>
              <w:spacing w:line="240" w:lineRule="auto"/>
              <w:ind w:left="0" w:right="0" w:firstLine="0"/>
              <w:rPr>
                <w:rFonts w:asciiTheme="minorHAnsi" w:eastAsiaTheme="minorEastAsia" w:hAnsiTheme="minorHAnsi" w:cstheme="minorBidi"/>
                <w:i w:val="0"/>
                <w:sz w:val="22"/>
                <w:szCs w:val="22"/>
              </w:rPr>
            </w:pPr>
            <w:r w:rsidRPr="004A71D8">
              <w:rPr>
                <w:rFonts w:ascii="Times New Roman" w:eastAsiaTheme="minorEastAsia" w:hAnsi="Times New Roman" w:cstheme="minorBidi"/>
                <w:i w:val="0"/>
                <w:sz w:val="18"/>
                <w:szCs w:val="18"/>
              </w:rPr>
              <w:t>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3.8</w:t>
            </w:r>
          </w:p>
        </w:tc>
        <w:tc>
          <w:tcPr>
            <w:tcW w:w="5670"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1. Предельные размеры земельных участков, предельные параметры разрешенного строительства.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1.1 Размеры   земельных  участков принимают  минимальный / максимальный:</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принимаются  - 40/60  м</w:t>
            </w:r>
            <w:r w:rsidRPr="004A71D8">
              <w:rPr>
                <w:rFonts w:ascii="Times New Roman" w:eastAsiaTheme="minorEastAsia" w:hAnsi="Times New Roman" w:cstheme="minorBidi"/>
                <w:i w:val="0"/>
                <w:sz w:val="18"/>
                <w:szCs w:val="18"/>
                <w:vertAlign w:val="superscript"/>
              </w:rPr>
              <w:t>2</w:t>
            </w:r>
            <w:r w:rsidRPr="004A71D8">
              <w:rPr>
                <w:rFonts w:ascii="Times New Roman" w:eastAsiaTheme="minorEastAsia" w:hAnsi="Times New Roman" w:cstheme="minorBidi"/>
                <w:i w:val="0"/>
                <w:sz w:val="18"/>
                <w:szCs w:val="18"/>
              </w:rPr>
              <w:t xml:space="preserve">  на 1 сотрудника.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 земельного участка 50%.</w:t>
            </w:r>
          </w:p>
        </w:tc>
      </w:tr>
      <w:tr w:rsidR="004A71D8" w:rsidRPr="004A71D8" w:rsidTr="004A71D8">
        <w:trPr>
          <w:trHeight w:val="721"/>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lastRenderedPageBreak/>
              <w:t>10.</w:t>
            </w:r>
          </w:p>
        </w:tc>
        <w:tc>
          <w:tcPr>
            <w:tcW w:w="3118"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Объекты гаражного назначения</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p>
          <w:p w:rsidR="004A71D8" w:rsidRPr="004A71D8" w:rsidRDefault="004A71D8" w:rsidP="004A71D8">
            <w:pPr>
              <w:spacing w:line="240" w:lineRule="auto"/>
              <w:ind w:left="0" w:right="0" w:firstLine="0"/>
              <w:rPr>
                <w:rFonts w:asciiTheme="minorHAnsi" w:eastAsiaTheme="minorEastAsia" w:hAnsiTheme="minorHAnsi" w:cstheme="minorBidi"/>
                <w:i w:val="0"/>
                <w:sz w:val="22"/>
                <w:szCs w:val="22"/>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bCs/>
                <w:i w:val="0"/>
                <w:sz w:val="18"/>
                <w:szCs w:val="18"/>
              </w:rPr>
            </w:pPr>
            <w:r w:rsidRPr="004A71D8">
              <w:rPr>
                <w:rFonts w:ascii="Times New Roman" w:eastAsiaTheme="minorEastAsia" w:hAnsi="Times New Roman" w:cstheme="minorBidi"/>
                <w:bCs/>
                <w:i w:val="0"/>
                <w:sz w:val="18"/>
                <w:szCs w:val="18"/>
              </w:rPr>
              <w:t xml:space="preserve">Размещение отдельно стоящих и пристроенных гаражей, в том числе подземных, предназначенных для хранения личного автотранспорта граждан, </w:t>
            </w:r>
          </w:p>
          <w:p w:rsidR="004A71D8" w:rsidRPr="004A71D8" w:rsidRDefault="004A71D8" w:rsidP="004A71D8">
            <w:pPr>
              <w:spacing w:line="240" w:lineRule="auto"/>
              <w:ind w:left="0" w:right="0" w:firstLine="0"/>
              <w:rPr>
                <w:rFonts w:asciiTheme="minorHAnsi" w:eastAsiaTheme="minorEastAsia" w:hAnsiTheme="minorHAnsi" w:cstheme="minorBidi"/>
                <w:i w:val="0"/>
                <w:sz w:val="22"/>
                <w:szCs w:val="22"/>
              </w:rPr>
            </w:pP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2.7.1</w:t>
            </w:r>
          </w:p>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p>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p>
          <w:p w:rsidR="004A71D8" w:rsidRPr="004A71D8" w:rsidRDefault="004A71D8" w:rsidP="004A71D8">
            <w:pPr>
              <w:spacing w:line="240" w:lineRule="auto"/>
              <w:ind w:left="0" w:right="0" w:firstLine="0"/>
              <w:jc w:val="center"/>
              <w:rPr>
                <w:rFonts w:asciiTheme="minorHAnsi" w:eastAsiaTheme="minorEastAsia" w:hAnsiTheme="minorHAnsi" w:cstheme="minorBidi"/>
                <w:i w:val="0"/>
                <w:sz w:val="22"/>
                <w:szCs w:val="22"/>
              </w:rPr>
            </w:pPr>
          </w:p>
        </w:tc>
        <w:tc>
          <w:tcPr>
            <w:tcW w:w="5670" w:type="dxa"/>
            <w:vMerge w:val="restart"/>
          </w:tcPr>
          <w:p w:rsidR="004A71D8" w:rsidRPr="004A71D8" w:rsidRDefault="004A71D8" w:rsidP="004A71D8">
            <w:pPr>
              <w:spacing w:line="240"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1.  Площадь  участка  для  стоянки  одного  легкового  автомобиля  следует принимать </w:t>
            </w:r>
            <w:smartTag w:uri="urn:schemas-microsoft-com:office:smarttags" w:element="metricconverter">
              <w:smartTagPr>
                <w:attr w:name="ProductID" w:val="25 м2"/>
              </w:smartTagPr>
              <w:r w:rsidRPr="004A71D8">
                <w:rPr>
                  <w:rFonts w:ascii="Times New Roman" w:eastAsiaTheme="minorEastAsia" w:hAnsi="Times New Roman" w:cstheme="minorBidi"/>
                  <w:i w:val="0"/>
                  <w:sz w:val="18"/>
                  <w:szCs w:val="18"/>
                </w:rPr>
                <w:t>25 м2</w:t>
              </w:r>
            </w:smartTag>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новой  застройке -  не  менее 5м.</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4. Максимальный коэффициент застройки земельного участка 80%.</w:t>
            </w:r>
          </w:p>
        </w:tc>
      </w:tr>
      <w:tr w:rsidR="004A71D8" w:rsidRPr="004A71D8" w:rsidTr="004A71D8">
        <w:trPr>
          <w:trHeight w:val="277"/>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11.</w:t>
            </w:r>
          </w:p>
        </w:tc>
        <w:tc>
          <w:tcPr>
            <w:tcW w:w="3118"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Обслуживание автотранспорта.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bCs/>
                <w:i w:val="0"/>
                <w:sz w:val="18"/>
                <w:szCs w:val="18"/>
              </w:rPr>
            </w:pPr>
            <w:r w:rsidRPr="004A71D8">
              <w:rPr>
                <w:rFonts w:ascii="Times New Roman" w:eastAsiaTheme="minorEastAsia" w:hAnsi="Times New Roman" w:cstheme="minorBidi"/>
                <w:i w:val="0"/>
                <w:sz w:val="18"/>
                <w:szCs w:val="18"/>
              </w:rPr>
              <w:t>Размещение стоянок (парковок).</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4.9</w:t>
            </w:r>
          </w:p>
        </w:tc>
        <w:tc>
          <w:tcPr>
            <w:tcW w:w="5670" w:type="dxa"/>
            <w:vMerge/>
          </w:tcPr>
          <w:p w:rsidR="004A71D8" w:rsidRPr="004A71D8" w:rsidRDefault="004A71D8" w:rsidP="004A71D8">
            <w:pPr>
              <w:widowControl w:val="0"/>
              <w:spacing w:line="240" w:lineRule="auto"/>
              <w:ind w:left="0" w:right="0" w:firstLine="0"/>
              <w:rPr>
                <w:rFonts w:ascii="Times New Roman" w:hAnsi="Times New Roman"/>
                <w:i w:val="0"/>
                <w:sz w:val="18"/>
                <w:szCs w:val="18"/>
              </w:rPr>
            </w:pPr>
          </w:p>
        </w:tc>
      </w:tr>
      <w:tr w:rsidR="004A71D8" w:rsidRPr="004A71D8" w:rsidTr="004A71D8">
        <w:trPr>
          <w:trHeight w:val="1549"/>
        </w:trPr>
        <w:tc>
          <w:tcPr>
            <w:tcW w:w="534"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12.</w:t>
            </w:r>
          </w:p>
        </w:tc>
        <w:tc>
          <w:tcPr>
            <w:tcW w:w="3118"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Земельные участки (территории)  общего  пользования</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widowControl w:val="0"/>
              <w:autoSpaceDE w:val="0"/>
              <w:autoSpaceDN w:val="0"/>
              <w:adjustRightInd w:val="0"/>
              <w:spacing w:line="240" w:lineRule="auto"/>
              <w:ind w:left="0" w:right="0" w:firstLine="0"/>
              <w:rPr>
                <w:rFonts w:ascii="Times New Roman" w:hAnsi="Times New Roman"/>
                <w:b/>
                <w:i w:val="0"/>
                <w:sz w:val="18"/>
                <w:szCs w:val="18"/>
              </w:rPr>
            </w:pPr>
            <w:r w:rsidRPr="004A71D8">
              <w:rPr>
                <w:rFonts w:ascii="Times New Roman" w:hAnsi="Times New Roman"/>
                <w:i w:val="0"/>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12.0</w:t>
            </w:r>
          </w:p>
        </w:tc>
        <w:tc>
          <w:tcPr>
            <w:tcW w:w="5670"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heme="minorHAnsi" w:eastAsiaTheme="minorEastAsia" w:hAnsiTheme="minorHAnsi" w:cstheme="minorBidi"/>
                <w:i w:val="0"/>
                <w:sz w:val="18"/>
                <w:szCs w:val="18"/>
              </w:rPr>
              <w:t>1</w:t>
            </w:r>
            <w:r w:rsidRPr="004A71D8">
              <w:rPr>
                <w:rFonts w:ascii="Times New Roman" w:eastAsiaTheme="minorEastAsia" w:hAnsi="Times New Roman" w:cstheme="minorBidi"/>
                <w:i w:val="0"/>
                <w:sz w:val="18"/>
                <w:szCs w:val="18"/>
              </w:rPr>
              <w:t>.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4A71D8" w:rsidRPr="004A71D8" w:rsidTr="004A71D8">
        <w:trPr>
          <w:trHeight w:val="267"/>
        </w:trPr>
        <w:tc>
          <w:tcPr>
            <w:tcW w:w="15134" w:type="dxa"/>
            <w:gridSpan w:val="6"/>
          </w:tcPr>
          <w:p w:rsidR="004A71D8" w:rsidRPr="004A71D8" w:rsidRDefault="004A71D8" w:rsidP="004A71D8">
            <w:pPr>
              <w:spacing w:line="240" w:lineRule="auto"/>
              <w:ind w:left="0" w:right="0" w:firstLine="0"/>
              <w:jc w:val="center"/>
              <w:rPr>
                <w:rFonts w:ascii="Times New Roman" w:eastAsiaTheme="minorEastAsia" w:hAnsi="Times New Roman" w:cstheme="minorBidi"/>
                <w:b/>
                <w:i w:val="0"/>
                <w:sz w:val="20"/>
                <w:szCs w:val="20"/>
              </w:rPr>
            </w:pPr>
            <w:r w:rsidRPr="004A71D8">
              <w:rPr>
                <w:rFonts w:ascii="Times New Roman" w:eastAsiaTheme="minorEastAsia" w:hAnsi="Times New Roman" w:cstheme="minorBidi"/>
                <w:b/>
                <w:i w:val="0"/>
                <w:sz w:val="20"/>
                <w:szCs w:val="20"/>
              </w:rPr>
              <w:t>ВСПОМОГАТЕЛЬНЫЕ  ВИДЫ РАЗРЕШЁННОГО ИСПОЛЬЗОВАНИЯ ЗОНЫ «И»</w:t>
            </w:r>
          </w:p>
        </w:tc>
      </w:tr>
      <w:tr w:rsidR="004A71D8" w:rsidRPr="004A71D8" w:rsidTr="004A71D8">
        <w:trPr>
          <w:trHeight w:val="393"/>
        </w:trPr>
        <w:tc>
          <w:tcPr>
            <w:tcW w:w="534"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1.</w:t>
            </w:r>
          </w:p>
        </w:tc>
        <w:tc>
          <w:tcPr>
            <w:tcW w:w="3118"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Склады</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продовольственные склады </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6.9</w:t>
            </w:r>
          </w:p>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4. Максимальный коэффициент застройки земельного участка 75%.</w:t>
            </w:r>
          </w:p>
        </w:tc>
      </w:tr>
      <w:tr w:rsidR="004A71D8" w:rsidRPr="004A71D8" w:rsidTr="004A71D8">
        <w:trPr>
          <w:trHeight w:val="393"/>
        </w:trPr>
        <w:tc>
          <w:tcPr>
            <w:tcW w:w="534"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2.</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Деловое  управление.</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after="200" w:line="240"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4.1</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 земельного участка 50%.</w:t>
            </w:r>
          </w:p>
        </w:tc>
      </w:tr>
      <w:tr w:rsidR="004A71D8" w:rsidRPr="004A71D8" w:rsidTr="004A71D8">
        <w:trPr>
          <w:trHeight w:val="393"/>
        </w:trPr>
        <w:tc>
          <w:tcPr>
            <w:tcW w:w="534"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3.</w:t>
            </w:r>
          </w:p>
        </w:tc>
        <w:tc>
          <w:tcPr>
            <w:tcW w:w="3118"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Амбулаторно-поликлиническое  обслуживание.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Размещение объектов капитального строительства, предназначенных для оказания гражданам амбулаторно-поликлинической медицинской помощи </w:t>
            </w:r>
            <w:r w:rsidRPr="004A71D8">
              <w:rPr>
                <w:rFonts w:ascii="Times New Roman" w:eastAsiaTheme="minorEastAsia" w:hAnsi="Times New Roman" w:cstheme="minorBidi"/>
                <w:i w:val="0"/>
                <w:sz w:val="18"/>
                <w:szCs w:val="18"/>
              </w:rPr>
              <w:lastRenderedPageBreak/>
              <w:t>(пункты здравоохранения)</w:t>
            </w:r>
          </w:p>
        </w:tc>
        <w:tc>
          <w:tcPr>
            <w:tcW w:w="709"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lastRenderedPageBreak/>
              <w:t>3.4.1</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и  предельные</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параметры объектов капитального строительства</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heme="minorHAnsi" w:eastAsiaTheme="minorEastAsia" w:hAnsiTheme="minorHAnsi" w:cstheme="minorBidi"/>
                <w:i w:val="0"/>
                <w:sz w:val="18"/>
                <w:szCs w:val="18"/>
              </w:rPr>
              <w:t xml:space="preserve">1.1 </w:t>
            </w:r>
            <w:r w:rsidRPr="004A71D8">
              <w:rPr>
                <w:rFonts w:ascii="Times New Roman" w:eastAsiaTheme="minorEastAsia" w:hAnsi="Times New Roman" w:cstheme="minorBidi"/>
                <w:i w:val="0"/>
                <w:sz w:val="18"/>
                <w:szCs w:val="18"/>
              </w:rPr>
              <w:t xml:space="preserve">Размер минимального  участка для  поликлиник,  амбулаторий,  </w:t>
            </w:r>
            <w:r w:rsidRPr="004A71D8">
              <w:rPr>
                <w:rFonts w:ascii="Times New Roman" w:eastAsiaTheme="minorEastAsia" w:hAnsi="Times New Roman" w:cstheme="minorBidi"/>
                <w:i w:val="0"/>
                <w:sz w:val="18"/>
                <w:szCs w:val="18"/>
              </w:rPr>
              <w:lastRenderedPageBreak/>
              <w:t xml:space="preserve">диспансеров принимается: </w:t>
            </w:r>
            <w:smartTag w:uri="urn:schemas-microsoft-com:office:smarttags" w:element="metricconverter">
              <w:smartTagPr>
                <w:attr w:name="ProductID" w:val="0,1 га"/>
              </w:smartTagPr>
              <w:r w:rsidRPr="004A71D8">
                <w:rPr>
                  <w:rFonts w:ascii="Times New Roman" w:eastAsiaTheme="minorEastAsia" w:hAnsi="Times New Roman" w:cstheme="minorBidi"/>
                  <w:i w:val="0"/>
                  <w:sz w:val="18"/>
                  <w:szCs w:val="18"/>
                </w:rPr>
                <w:t>0,1 га</w:t>
              </w:r>
            </w:smartTag>
            <w:r w:rsidRPr="004A71D8">
              <w:rPr>
                <w:rFonts w:ascii="Times New Roman" w:eastAsiaTheme="minorEastAsia" w:hAnsi="Times New Roman" w:cstheme="minorBidi"/>
                <w:i w:val="0"/>
                <w:sz w:val="18"/>
                <w:szCs w:val="18"/>
              </w:rPr>
              <w:t xml:space="preserve"> на 100 посещений в смену, не менее </w:t>
            </w:r>
            <w:smartTag w:uri="urn:schemas-microsoft-com:office:smarttags" w:element="metricconverter">
              <w:smartTagPr>
                <w:attr w:name="ProductID" w:val="0,3 га"/>
              </w:smartTagPr>
              <w:r w:rsidRPr="004A71D8">
                <w:rPr>
                  <w:rFonts w:ascii="Times New Roman" w:eastAsiaTheme="minorEastAsia" w:hAnsi="Times New Roman" w:cstheme="minorBidi"/>
                  <w:i w:val="0"/>
                  <w:sz w:val="18"/>
                  <w:szCs w:val="18"/>
                </w:rPr>
                <w:t>0,3 га</w:t>
              </w:r>
            </w:smartTag>
            <w:r w:rsidRPr="004A71D8">
              <w:rPr>
                <w:rFonts w:ascii="Times New Roman" w:eastAsiaTheme="minorEastAsia" w:hAnsi="Times New Roman" w:cstheme="minorBidi"/>
                <w:i w:val="0"/>
                <w:sz w:val="18"/>
                <w:szCs w:val="18"/>
              </w:rPr>
              <w:t>;</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для  фельдшерских пунктов  не менее </w:t>
            </w:r>
            <w:smartTag w:uri="urn:schemas-microsoft-com:office:smarttags" w:element="metricconverter">
              <w:smartTagPr>
                <w:attr w:name="ProductID" w:val="0,2 га"/>
              </w:smartTagPr>
              <w:r w:rsidRPr="004A71D8">
                <w:rPr>
                  <w:rFonts w:ascii="Times New Roman" w:hAnsi="Times New Roman"/>
                  <w:i w:val="0"/>
                  <w:sz w:val="18"/>
                  <w:szCs w:val="18"/>
                </w:rPr>
                <w:t>0,2 га</w:t>
              </w:r>
            </w:smartTag>
            <w:r w:rsidRPr="004A71D8">
              <w:rPr>
                <w:rFonts w:ascii="Times New Roman" w:hAnsi="Times New Roman"/>
                <w:i w:val="0"/>
                <w:sz w:val="18"/>
                <w:szCs w:val="18"/>
              </w:rPr>
              <w:t>;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2. Минимальный отступ от красных линий:</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новой  застройке -  не  менее 5м.</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3. Максимальное количество этажей– 2. </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застройки–50%</w:t>
            </w:r>
          </w:p>
        </w:tc>
      </w:tr>
      <w:tr w:rsidR="004A71D8" w:rsidRPr="004A71D8" w:rsidTr="004A71D8">
        <w:trPr>
          <w:trHeight w:val="393"/>
        </w:trPr>
        <w:tc>
          <w:tcPr>
            <w:tcW w:w="534"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lastRenderedPageBreak/>
              <w:t>4.</w:t>
            </w:r>
          </w:p>
        </w:tc>
        <w:tc>
          <w:tcPr>
            <w:tcW w:w="3118"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Питомники</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размещение сооружений, необходимых для указанных видов сельскохозяйственного производства</w:t>
            </w:r>
          </w:p>
        </w:tc>
        <w:tc>
          <w:tcPr>
            <w:tcW w:w="709"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1.17</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 земельного участка 75%.</w:t>
            </w:r>
          </w:p>
        </w:tc>
      </w:tr>
      <w:tr w:rsidR="004A71D8" w:rsidRPr="004A71D8" w:rsidTr="004A71D8">
        <w:trPr>
          <w:trHeight w:val="393"/>
        </w:trPr>
        <w:tc>
          <w:tcPr>
            <w:tcW w:w="534" w:type="dxa"/>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5.</w:t>
            </w:r>
          </w:p>
        </w:tc>
        <w:tc>
          <w:tcPr>
            <w:tcW w:w="3118"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Объекты  придорожного  сервиса.</w:t>
            </w:r>
          </w:p>
        </w:tc>
        <w:tc>
          <w:tcPr>
            <w:tcW w:w="709" w:type="dxa"/>
          </w:tcPr>
          <w:p w:rsidR="004A71D8" w:rsidRPr="004A71D8" w:rsidRDefault="004A71D8" w:rsidP="004A71D8">
            <w:pPr>
              <w:spacing w:after="200" w:line="276" w:lineRule="auto"/>
              <w:ind w:left="0" w:right="0" w:firstLine="0"/>
              <w:jc w:val="center"/>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И</w:t>
            </w:r>
          </w:p>
        </w:tc>
        <w:tc>
          <w:tcPr>
            <w:tcW w:w="4394" w:type="dxa"/>
          </w:tcPr>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Размещение автозаправочных станций (бензиновых, газовых);</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размещение магазинов сопутствующей торговли, зданий для организации общественного питания в качестве объектов придорожного сервиса;</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предоставление гостиничных услуг в качестве придорожного сервиса;</w:t>
            </w:r>
          </w:p>
          <w:p w:rsidR="004A71D8" w:rsidRPr="004A71D8" w:rsidRDefault="004A71D8" w:rsidP="004A71D8">
            <w:pPr>
              <w:spacing w:line="240" w:lineRule="auto"/>
              <w:ind w:left="0" w:right="0" w:firstLine="0"/>
              <w:rPr>
                <w:rFonts w:asciiTheme="minorHAnsi" w:eastAsiaTheme="minorEastAsia" w:hAnsiTheme="minorHAnsi" w:cstheme="minorBidi"/>
                <w:i w:val="0"/>
                <w:sz w:val="22"/>
                <w:szCs w:val="22"/>
              </w:rPr>
            </w:pPr>
            <w:r w:rsidRPr="004A71D8">
              <w:rPr>
                <w:rFonts w:ascii="Times New Roman" w:eastAsiaTheme="minorEastAsia" w:hAnsi="Times New Roman" w:cstheme="minorBidi"/>
                <w:i w:val="0"/>
                <w:sz w:val="18"/>
                <w:szCs w:val="18"/>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709" w:type="dxa"/>
          </w:tcPr>
          <w:p w:rsidR="004A71D8" w:rsidRPr="004A71D8" w:rsidRDefault="004A71D8" w:rsidP="004A71D8">
            <w:pPr>
              <w:spacing w:after="200" w:line="276" w:lineRule="auto"/>
              <w:ind w:left="0" w:right="0" w:firstLine="0"/>
              <w:jc w:val="both"/>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4.9.1</w:t>
            </w:r>
          </w:p>
        </w:tc>
        <w:tc>
          <w:tcPr>
            <w:tcW w:w="5670" w:type="dxa"/>
          </w:tcPr>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2. Минимальный отступ от красной линии составляет:</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 xml:space="preserve">- в  новой  застройке -  не  менее 5м. </w:t>
            </w:r>
          </w:p>
          <w:p w:rsidR="004A71D8" w:rsidRPr="004A71D8" w:rsidRDefault="004A71D8" w:rsidP="004A71D8">
            <w:pPr>
              <w:widowControl w:val="0"/>
              <w:spacing w:line="240" w:lineRule="auto"/>
              <w:ind w:left="0" w:right="0" w:firstLine="0"/>
              <w:rPr>
                <w:rFonts w:ascii="Times New Roman" w:hAnsi="Times New Roman"/>
                <w:i w:val="0"/>
                <w:sz w:val="18"/>
                <w:szCs w:val="18"/>
              </w:rPr>
            </w:pPr>
            <w:r w:rsidRPr="004A71D8">
              <w:rPr>
                <w:rFonts w:ascii="Times New Roman" w:hAnsi="Times New Roman"/>
                <w:i w:val="0"/>
                <w:sz w:val="18"/>
                <w:szCs w:val="18"/>
              </w:rPr>
              <w:t xml:space="preserve"> 3. Максимальное количество этажей – 2. </w:t>
            </w:r>
          </w:p>
          <w:p w:rsidR="004A71D8" w:rsidRPr="004A71D8" w:rsidRDefault="004A71D8" w:rsidP="004A71D8">
            <w:pPr>
              <w:spacing w:line="240" w:lineRule="auto"/>
              <w:ind w:left="0" w:right="0" w:firstLine="0"/>
              <w:rPr>
                <w:rFonts w:ascii="Times New Roman" w:eastAsiaTheme="minorEastAsia" w:hAnsi="Times New Roman" w:cstheme="minorBidi"/>
                <w:i w:val="0"/>
                <w:sz w:val="18"/>
                <w:szCs w:val="18"/>
              </w:rPr>
            </w:pPr>
            <w:r w:rsidRPr="004A71D8">
              <w:rPr>
                <w:rFonts w:ascii="Times New Roman" w:eastAsiaTheme="minorEastAsia" w:hAnsi="Times New Roman" w:cstheme="minorBidi"/>
                <w:i w:val="0"/>
                <w:sz w:val="18"/>
                <w:szCs w:val="18"/>
              </w:rPr>
              <w:t>4. Максимальный коэффициент застройки земельного участка 80%.</w:t>
            </w:r>
          </w:p>
        </w:tc>
      </w:tr>
      <w:tr w:rsidR="004A71D8" w:rsidRPr="004A71D8" w:rsidTr="004A71D8">
        <w:tc>
          <w:tcPr>
            <w:tcW w:w="15134" w:type="dxa"/>
            <w:gridSpan w:val="6"/>
          </w:tcPr>
          <w:p w:rsidR="004A71D8" w:rsidRPr="004A71D8" w:rsidRDefault="004A71D8" w:rsidP="004A71D8">
            <w:pPr>
              <w:spacing w:line="240" w:lineRule="auto"/>
              <w:ind w:left="0" w:right="0" w:firstLine="0"/>
              <w:jc w:val="center"/>
              <w:rPr>
                <w:rFonts w:ascii="Times New Roman" w:eastAsiaTheme="minorEastAsia" w:hAnsi="Times New Roman" w:cstheme="minorBidi"/>
                <w:b/>
                <w:i w:val="0"/>
                <w:sz w:val="20"/>
                <w:szCs w:val="20"/>
              </w:rPr>
            </w:pPr>
            <w:r w:rsidRPr="004A71D8">
              <w:rPr>
                <w:rFonts w:ascii="Times New Roman" w:eastAsiaTheme="minorEastAsia" w:hAnsi="Times New Roman" w:cstheme="minorBidi"/>
                <w:b/>
                <w:i w:val="0"/>
                <w:sz w:val="20"/>
                <w:szCs w:val="20"/>
              </w:rPr>
              <w:t>УСЛОВНО РАЗРЕШЕННЫЕ  ВИДЫ  ИСПОЛЬЗОВАНИЯ  ЗОНЫ  «И»</w:t>
            </w:r>
          </w:p>
        </w:tc>
      </w:tr>
      <w:tr w:rsidR="004A71D8" w:rsidRPr="004A71D8" w:rsidTr="004A71D8">
        <w:trPr>
          <w:trHeight w:val="350"/>
        </w:trPr>
        <w:tc>
          <w:tcPr>
            <w:tcW w:w="15134" w:type="dxa"/>
            <w:gridSpan w:val="6"/>
          </w:tcPr>
          <w:p w:rsidR="004A71D8" w:rsidRPr="004A71D8" w:rsidRDefault="004A71D8" w:rsidP="004A71D8">
            <w:pPr>
              <w:spacing w:line="240" w:lineRule="auto"/>
              <w:ind w:left="0" w:right="0" w:firstLine="0"/>
              <w:jc w:val="center"/>
              <w:rPr>
                <w:rFonts w:ascii="Times New Roman" w:eastAsiaTheme="minorEastAsia" w:hAnsi="Times New Roman" w:cstheme="minorBidi"/>
                <w:i w:val="0"/>
                <w:sz w:val="22"/>
                <w:szCs w:val="22"/>
              </w:rPr>
            </w:pPr>
            <w:r w:rsidRPr="004A71D8">
              <w:rPr>
                <w:rFonts w:ascii="Times New Roman" w:eastAsiaTheme="minorEastAsia" w:hAnsi="Times New Roman" w:cstheme="minorBidi"/>
                <w:i w:val="0"/>
                <w:sz w:val="22"/>
                <w:szCs w:val="22"/>
              </w:rPr>
              <w:t>Не  устанавливаются.</w:t>
            </w:r>
          </w:p>
          <w:p w:rsidR="004A71D8" w:rsidRPr="004A71D8" w:rsidRDefault="004A71D8" w:rsidP="004A71D8">
            <w:pPr>
              <w:spacing w:line="240" w:lineRule="auto"/>
              <w:ind w:left="0" w:right="0" w:firstLine="0"/>
              <w:jc w:val="center"/>
              <w:rPr>
                <w:rFonts w:ascii="Times New Roman" w:eastAsiaTheme="minorEastAsia" w:hAnsi="Times New Roman" w:cstheme="minorBidi"/>
                <w:i w:val="0"/>
                <w:sz w:val="18"/>
                <w:szCs w:val="18"/>
              </w:rPr>
            </w:pPr>
          </w:p>
        </w:tc>
      </w:tr>
    </w:tbl>
    <w:p w:rsidR="004A71D8" w:rsidRPr="004A71D8" w:rsidRDefault="004A71D8" w:rsidP="004A71D8">
      <w:pPr>
        <w:widowControl w:val="0"/>
        <w:spacing w:line="240" w:lineRule="auto"/>
        <w:ind w:left="0" w:right="0" w:firstLine="0"/>
        <w:rPr>
          <w:rFonts w:ascii="Times New Roman" w:hAnsi="Times New Roman"/>
          <w:i w:val="0"/>
          <w:sz w:val="20"/>
          <w:szCs w:val="20"/>
        </w:rPr>
      </w:pPr>
    </w:p>
    <w:p w:rsidR="004A71D8" w:rsidRPr="004A71D8" w:rsidRDefault="004A71D8" w:rsidP="004A71D8">
      <w:pPr>
        <w:widowControl w:val="0"/>
        <w:spacing w:line="240" w:lineRule="auto"/>
        <w:ind w:left="0" w:right="0" w:firstLine="0"/>
        <w:rPr>
          <w:rFonts w:ascii="Times New Roman" w:hAnsi="Times New Roman"/>
          <w:i w:val="0"/>
          <w:sz w:val="20"/>
          <w:szCs w:val="20"/>
        </w:rPr>
      </w:pPr>
      <w:r w:rsidRPr="004A71D8">
        <w:rPr>
          <w:rFonts w:ascii="Times New Roman" w:hAnsi="Times New Roman"/>
          <w:i w:val="0"/>
          <w:sz w:val="20"/>
          <w:szCs w:val="20"/>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4A71D8" w:rsidRPr="004A71D8" w:rsidRDefault="004A71D8" w:rsidP="004A71D8">
      <w:pPr>
        <w:widowControl w:val="0"/>
        <w:spacing w:line="240" w:lineRule="auto"/>
        <w:ind w:left="0" w:right="0" w:firstLine="0"/>
        <w:rPr>
          <w:rFonts w:ascii="Times New Roman" w:hAnsi="Times New Roman"/>
          <w:bCs/>
          <w:i w:val="0"/>
          <w:sz w:val="20"/>
          <w:szCs w:val="20"/>
        </w:rPr>
      </w:pPr>
      <w:r w:rsidRPr="004A71D8">
        <w:rPr>
          <w:rFonts w:ascii="Times New Roman" w:hAnsi="Times New Roman"/>
          <w:i w:val="0"/>
          <w:sz w:val="20"/>
          <w:szCs w:val="20"/>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4A71D8" w:rsidRPr="004A71D8" w:rsidRDefault="004A71D8" w:rsidP="004A71D8">
      <w:pPr>
        <w:shd w:val="clear" w:color="auto" w:fill="FFFFFF"/>
        <w:spacing w:line="240" w:lineRule="auto"/>
        <w:ind w:left="0" w:right="0"/>
        <w:jc w:val="both"/>
        <w:rPr>
          <w:rFonts w:ascii="Times New Roman" w:hAnsi="Times New Roman"/>
          <w:b/>
          <w:bCs/>
          <w:i w:val="0"/>
          <w:sz w:val="24"/>
        </w:rPr>
      </w:pPr>
    </w:p>
    <w:p w:rsidR="004A71D8" w:rsidRPr="004A71D8" w:rsidRDefault="004A71D8" w:rsidP="004A71D8">
      <w:pPr>
        <w:shd w:val="clear" w:color="auto" w:fill="FFFFFF"/>
        <w:spacing w:line="240" w:lineRule="auto"/>
        <w:ind w:left="0" w:right="0"/>
        <w:jc w:val="both"/>
        <w:rPr>
          <w:rFonts w:ascii="Times New Roman" w:hAnsi="Times New Roman"/>
          <w:b/>
          <w:bCs/>
          <w:i w:val="0"/>
          <w:sz w:val="24"/>
        </w:rPr>
        <w:sectPr w:rsidR="004A71D8" w:rsidRPr="004A71D8" w:rsidSect="00F82F8C">
          <w:pgSz w:w="16838" w:h="11906" w:orient="landscape"/>
          <w:pgMar w:top="941" w:right="1134" w:bottom="851" w:left="1134" w:header="709" w:footer="709" w:gutter="0"/>
          <w:cols w:space="708"/>
          <w:titlePg/>
          <w:docGrid w:linePitch="360"/>
        </w:sectPr>
      </w:pPr>
    </w:p>
    <w:p w:rsidR="00B24F75" w:rsidRPr="00B24F75" w:rsidRDefault="00B24F75" w:rsidP="009F6FD4">
      <w:pPr>
        <w:widowControl w:val="0"/>
        <w:shd w:val="clear" w:color="auto" w:fill="FFFFFF"/>
        <w:tabs>
          <w:tab w:val="left" w:pos="1620"/>
        </w:tabs>
        <w:spacing w:afterLines="100" w:line="276" w:lineRule="auto"/>
        <w:ind w:left="0" w:right="0" w:firstLine="0"/>
        <w:jc w:val="center"/>
        <w:rPr>
          <w:rFonts w:ascii="Times New Roman" w:eastAsiaTheme="minorEastAsia" w:hAnsi="Times New Roman"/>
          <w:b/>
          <w:i w:val="0"/>
          <w:szCs w:val="28"/>
        </w:rPr>
      </w:pPr>
      <w:r w:rsidRPr="00B24F75">
        <w:rPr>
          <w:rFonts w:ascii="Times New Roman" w:eastAsiaTheme="minorEastAsia" w:hAnsi="Times New Roman"/>
          <w:b/>
          <w:i w:val="0"/>
          <w:szCs w:val="28"/>
        </w:rPr>
        <w:lastRenderedPageBreak/>
        <w:t>Зона сельскохозяйственного использования</w:t>
      </w:r>
    </w:p>
    <w:p w:rsidR="00B24F75" w:rsidRPr="00B24F75" w:rsidRDefault="00B24F75" w:rsidP="00B24F75">
      <w:pPr>
        <w:spacing w:line="240" w:lineRule="auto"/>
        <w:ind w:left="0" w:right="0"/>
        <w:jc w:val="center"/>
        <w:rPr>
          <w:rFonts w:ascii="Times New Roman" w:eastAsiaTheme="minorEastAsia" w:hAnsi="Times New Roman" w:cstheme="minorBidi"/>
          <w:b/>
          <w:i w:val="0"/>
          <w:sz w:val="24"/>
          <w:u w:val="single"/>
        </w:rPr>
      </w:pPr>
    </w:p>
    <w:p w:rsidR="00B24F75" w:rsidRPr="00B24F75" w:rsidRDefault="00B24F75" w:rsidP="00B24F75">
      <w:pPr>
        <w:spacing w:line="240" w:lineRule="auto"/>
        <w:ind w:left="0" w:right="0"/>
        <w:rPr>
          <w:rFonts w:ascii="Times New Roman" w:eastAsiaTheme="minorEastAsia" w:hAnsi="Times New Roman" w:cstheme="minorBidi"/>
          <w:b/>
          <w:i w:val="0"/>
          <w:sz w:val="24"/>
          <w:u w:val="single"/>
        </w:rPr>
      </w:pPr>
      <w:r w:rsidRPr="00B24F75">
        <w:rPr>
          <w:rFonts w:ascii="Times New Roman" w:eastAsiaTheme="minorEastAsia" w:hAnsi="Times New Roman" w:cstheme="minorBidi"/>
          <w:b/>
          <w:i w:val="0"/>
          <w:sz w:val="24"/>
          <w:u w:val="single"/>
        </w:rPr>
        <w:t>СХ 1.  Зона сельскохозяйственных угодий  в  границах  населенного  пункта.</w:t>
      </w:r>
    </w:p>
    <w:p w:rsidR="00B24F75" w:rsidRPr="00B24F75" w:rsidRDefault="00B24F75" w:rsidP="00B24F75">
      <w:pPr>
        <w:spacing w:line="240" w:lineRule="auto"/>
        <w:ind w:left="0" w:right="0" w:firstLine="540"/>
        <w:jc w:val="both"/>
        <w:rPr>
          <w:rFonts w:ascii="Times New Roman" w:hAnsi="Times New Roman"/>
          <w:i w:val="0"/>
          <w:sz w:val="24"/>
        </w:rPr>
      </w:pPr>
    </w:p>
    <w:p w:rsidR="00B24F75" w:rsidRPr="00B24F75" w:rsidRDefault="00B24F75" w:rsidP="00B24F75">
      <w:pPr>
        <w:shd w:val="clear" w:color="auto" w:fill="FFFFFF"/>
        <w:spacing w:line="240" w:lineRule="auto"/>
        <w:ind w:left="0" w:right="0"/>
        <w:jc w:val="both"/>
        <w:rPr>
          <w:rFonts w:ascii="Times New Roman" w:eastAsiaTheme="minorEastAsia" w:hAnsi="Times New Roman" w:cstheme="minorBidi"/>
          <w:b/>
          <w:bCs/>
          <w:i w:val="0"/>
          <w:iCs/>
          <w:sz w:val="24"/>
        </w:rPr>
      </w:pPr>
    </w:p>
    <w:p w:rsidR="00B24F75" w:rsidRPr="00B24F75" w:rsidRDefault="00B24F75" w:rsidP="00B24F75">
      <w:pPr>
        <w:spacing w:line="240" w:lineRule="auto"/>
        <w:ind w:left="0" w:right="0"/>
        <w:jc w:val="both"/>
        <w:rPr>
          <w:rFonts w:ascii="Times New Roman" w:hAnsi="Times New Roman"/>
          <w:sz w:val="24"/>
        </w:rPr>
      </w:pPr>
      <w:r w:rsidRPr="00B24F75">
        <w:rPr>
          <w:rFonts w:ascii="Times New Roman" w:hAnsi="Times New Roman"/>
          <w:sz w:val="24"/>
        </w:rPr>
        <w:t>Зона выделена для обеспечения правовых условий формирования территорий, используемых в целях удовлетворения потребностей населения в выращивании фруктов и овощей, а также отдыха при соблюдении нижеследующих видов и параметров разрешенного использования.</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1. Огородный земельный участок- земельный участок, предоставленный гражданину или</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приобретенный  им  для  выращивания  ягодных,  овощных,  бахчевых  или  иных</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сельскохозяйственных культур и картофеля(с правом или без права возведения некапитального</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жилого  строения  и  хозяйственных  строений  и  сооружений  в  зависимости  от  разрешенного</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 xml:space="preserve">использования земельного участка, определенного при зонировании территории). </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 xml:space="preserve">2.  Виды  разрешенного  использования  земельного  участка  зоны  ведения  огородничества, </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выделенной при градостроительном зонировании Дмитриевского сельского поселения, наиболее</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соответствуют  виду  разрешенного  использования  земельного  участка  «Ведение  личного</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подсобного хозяйства на полевых участках» Классификатора с кодом  1.16.</w:t>
      </w:r>
    </w:p>
    <w:p w:rsidR="00B24F75" w:rsidRPr="00B24F75" w:rsidRDefault="00B24F75" w:rsidP="00B24F75">
      <w:pPr>
        <w:spacing w:line="240" w:lineRule="auto"/>
        <w:ind w:left="0" w:right="0" w:firstLine="0"/>
        <w:jc w:val="both"/>
        <w:rPr>
          <w:rFonts w:ascii="Times New Roman" w:hAnsi="Times New Roman"/>
          <w:sz w:val="24"/>
        </w:rPr>
      </w:pPr>
    </w:p>
    <w:p w:rsidR="00845E8B" w:rsidRPr="00787058" w:rsidRDefault="00845E8B" w:rsidP="00845E8B">
      <w:pPr>
        <w:spacing w:line="240" w:lineRule="auto"/>
        <w:jc w:val="both"/>
        <w:rPr>
          <w:rFonts w:ascii="Times New Roman" w:hAnsi="Times New Roman"/>
          <w:i w:val="0"/>
          <w:sz w:val="24"/>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B24F75">
      <w:pPr>
        <w:shd w:val="clear" w:color="auto" w:fill="FFFFFF"/>
        <w:spacing w:line="240" w:lineRule="auto"/>
        <w:ind w:left="0" w:firstLine="0"/>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sectPr w:rsidR="00845E8B" w:rsidSect="00F82F8C">
          <w:pgSz w:w="11906" w:h="16838"/>
          <w:pgMar w:top="1134" w:right="851" w:bottom="1134" w:left="941" w:header="709" w:footer="709" w:gutter="0"/>
          <w:cols w:space="708"/>
          <w:titlePg/>
          <w:docGrid w:linePitch="360"/>
        </w:sectPr>
      </w:pPr>
    </w:p>
    <w:p w:rsidR="00B24F75" w:rsidRPr="00B24F75" w:rsidRDefault="00B24F75" w:rsidP="00B24F75">
      <w:pPr>
        <w:spacing w:line="240" w:lineRule="auto"/>
        <w:ind w:left="0" w:right="0" w:firstLine="0"/>
        <w:jc w:val="center"/>
        <w:rPr>
          <w:rFonts w:ascii="Times New Roman" w:hAnsi="Times New Roman"/>
          <w:b/>
          <w:i w:val="0"/>
          <w:sz w:val="24"/>
        </w:rPr>
      </w:pPr>
      <w:r w:rsidRPr="00B24F75">
        <w:rPr>
          <w:rFonts w:ascii="Times New Roman"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сельскохозяйственных угодий  в  границах  населенного  пункта СХ1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536"/>
        <w:gridCol w:w="709"/>
        <w:gridCol w:w="5528"/>
      </w:tblGrid>
      <w:tr w:rsidR="00B24F75" w:rsidRPr="00B24F75" w:rsidTr="00B24F75">
        <w:trPr>
          <w:trHeight w:val="529"/>
          <w:tblHeader/>
        </w:trPr>
        <w:tc>
          <w:tcPr>
            <w:tcW w:w="534" w:type="dxa"/>
            <w:vMerge w:val="restart"/>
            <w:shd w:val="clear" w:color="auto" w:fill="D9D9D9"/>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п/п</w:t>
            </w:r>
          </w:p>
        </w:tc>
        <w:tc>
          <w:tcPr>
            <w:tcW w:w="3827" w:type="dxa"/>
            <w:gridSpan w:val="2"/>
            <w:shd w:val="clear" w:color="auto" w:fill="D9D9D9"/>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Виды разрешенного использования</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по Классификатору</w:t>
            </w:r>
          </w:p>
        </w:tc>
        <w:tc>
          <w:tcPr>
            <w:tcW w:w="5245" w:type="dxa"/>
            <w:gridSpan w:val="2"/>
            <w:shd w:val="clear" w:color="auto" w:fill="D9D9D9"/>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bCs/>
                <w:i w:val="0"/>
                <w:sz w:val="18"/>
                <w:szCs w:val="18"/>
              </w:rPr>
              <w:t>Описание вида разрешенного использования земельного участка</w:t>
            </w:r>
          </w:p>
        </w:tc>
        <w:tc>
          <w:tcPr>
            <w:tcW w:w="5528" w:type="dxa"/>
            <w:vMerge w:val="restart"/>
            <w:shd w:val="clear" w:color="auto" w:fill="D9D9D9"/>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Предельные (минимальные и (или) максимальные) размеры</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земельных участков и предельные параметры разрешенного</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строительства, реконструкции объектов капитального</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строительства</w:t>
            </w:r>
          </w:p>
        </w:tc>
      </w:tr>
      <w:tr w:rsidR="00B24F75" w:rsidRPr="00B24F75" w:rsidTr="00B24F75">
        <w:trPr>
          <w:trHeight w:val="294"/>
          <w:tblHeader/>
        </w:trPr>
        <w:tc>
          <w:tcPr>
            <w:tcW w:w="534" w:type="dxa"/>
            <w:vMerge/>
            <w:shd w:val="clear" w:color="auto" w:fill="D9D9D9"/>
          </w:tcPr>
          <w:p w:rsidR="00B24F75" w:rsidRPr="00B24F75" w:rsidRDefault="00B24F75" w:rsidP="00B24F75">
            <w:pPr>
              <w:spacing w:line="240" w:lineRule="auto"/>
              <w:ind w:left="0" w:right="0" w:firstLine="0"/>
              <w:jc w:val="both"/>
              <w:rPr>
                <w:rFonts w:ascii="Times New Roman" w:hAnsi="Times New Roman"/>
                <w:i w:val="0"/>
                <w:sz w:val="18"/>
                <w:szCs w:val="18"/>
              </w:rPr>
            </w:pPr>
          </w:p>
        </w:tc>
        <w:tc>
          <w:tcPr>
            <w:tcW w:w="3118" w:type="dxa"/>
            <w:shd w:val="clear" w:color="auto" w:fill="D9D9D9"/>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Наименование</w:t>
            </w:r>
          </w:p>
        </w:tc>
        <w:tc>
          <w:tcPr>
            <w:tcW w:w="709" w:type="dxa"/>
            <w:shd w:val="clear" w:color="auto" w:fill="D9D9D9"/>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Код</w:t>
            </w:r>
          </w:p>
        </w:tc>
        <w:tc>
          <w:tcPr>
            <w:tcW w:w="4536" w:type="dxa"/>
            <w:shd w:val="clear" w:color="auto" w:fill="D9D9D9"/>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Наименование</w:t>
            </w:r>
          </w:p>
        </w:tc>
        <w:tc>
          <w:tcPr>
            <w:tcW w:w="709" w:type="dxa"/>
            <w:shd w:val="clear" w:color="auto" w:fill="D9D9D9"/>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Код</w:t>
            </w:r>
          </w:p>
        </w:tc>
        <w:tc>
          <w:tcPr>
            <w:tcW w:w="5528" w:type="dxa"/>
            <w:vMerge/>
            <w:shd w:val="clear" w:color="auto" w:fill="D9D9D9"/>
          </w:tcPr>
          <w:p w:rsidR="00B24F75" w:rsidRPr="00B24F75" w:rsidRDefault="00B24F75" w:rsidP="00B24F75">
            <w:pPr>
              <w:spacing w:line="240" w:lineRule="auto"/>
              <w:ind w:left="0" w:right="0" w:firstLine="0"/>
              <w:jc w:val="both"/>
              <w:rPr>
                <w:rFonts w:ascii="Times New Roman" w:hAnsi="Times New Roman"/>
                <w:i w:val="0"/>
                <w:sz w:val="18"/>
                <w:szCs w:val="18"/>
              </w:rPr>
            </w:pPr>
          </w:p>
        </w:tc>
      </w:tr>
      <w:tr w:rsidR="00B24F75" w:rsidRPr="00B24F75" w:rsidTr="00B24F75">
        <w:tc>
          <w:tcPr>
            <w:tcW w:w="15134" w:type="dxa"/>
            <w:gridSpan w:val="6"/>
            <w:vAlign w:val="center"/>
          </w:tcPr>
          <w:p w:rsidR="00B24F75" w:rsidRPr="00B24F75" w:rsidRDefault="00B24F75" w:rsidP="00B24F75">
            <w:pPr>
              <w:widowControl w:val="0"/>
              <w:spacing w:line="240" w:lineRule="auto"/>
              <w:ind w:left="0" w:right="0" w:firstLine="0"/>
              <w:jc w:val="center"/>
              <w:rPr>
                <w:rFonts w:ascii="Times New Roman" w:hAnsi="Times New Roman"/>
                <w:b/>
                <w:i w:val="0"/>
                <w:szCs w:val="28"/>
              </w:rPr>
            </w:pPr>
            <w:r w:rsidRPr="00B24F75">
              <w:rPr>
                <w:rFonts w:ascii="Times New Roman" w:hAnsi="Times New Roman"/>
                <w:b/>
                <w:i w:val="0"/>
                <w:sz w:val="24"/>
              </w:rPr>
              <w:t xml:space="preserve">Зона сельскохозяйственных угодий  в  границах  населенного  пункта </w:t>
            </w:r>
            <w:r w:rsidRPr="00B24F75">
              <w:rPr>
                <w:rFonts w:ascii="Times New Roman" w:hAnsi="Times New Roman"/>
                <w:b/>
                <w:i w:val="0"/>
                <w:sz w:val="20"/>
                <w:szCs w:val="20"/>
              </w:rPr>
              <w:t>СХ1</w:t>
            </w:r>
          </w:p>
        </w:tc>
      </w:tr>
      <w:tr w:rsidR="00B24F75" w:rsidRPr="00B24F75" w:rsidTr="00B24F75">
        <w:tc>
          <w:tcPr>
            <w:tcW w:w="15134" w:type="dxa"/>
            <w:gridSpan w:val="6"/>
            <w:vAlign w:val="center"/>
          </w:tcPr>
          <w:p w:rsidR="00B24F75" w:rsidRPr="00B24F75" w:rsidRDefault="00B24F75" w:rsidP="00B24F75">
            <w:pPr>
              <w:widowControl w:val="0"/>
              <w:spacing w:line="240" w:lineRule="auto"/>
              <w:ind w:left="0" w:right="0" w:firstLine="0"/>
              <w:jc w:val="center"/>
              <w:rPr>
                <w:rFonts w:ascii="Times New Roman" w:hAnsi="Times New Roman"/>
                <w:b/>
                <w:i w:val="0"/>
                <w:sz w:val="20"/>
                <w:szCs w:val="20"/>
              </w:rPr>
            </w:pPr>
            <w:r w:rsidRPr="00B24F75">
              <w:rPr>
                <w:rFonts w:ascii="Times New Roman" w:hAnsi="Times New Roman"/>
                <w:b/>
                <w:i w:val="0"/>
                <w:sz w:val="20"/>
                <w:szCs w:val="20"/>
              </w:rPr>
              <w:t>ОСНОВНЫЕ ВИДЫ РАЗРЕШЁННОГО ИСПОЛЬЗОВАНИЯ ЗОНЫ «СХ1»</w:t>
            </w:r>
          </w:p>
        </w:tc>
      </w:tr>
      <w:tr w:rsidR="00B24F75" w:rsidRPr="00B24F75" w:rsidTr="00B24F75">
        <w:trPr>
          <w:trHeight w:val="1698"/>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w:t>
            </w:r>
          </w:p>
        </w:tc>
        <w:tc>
          <w:tcPr>
            <w:tcW w:w="3118" w:type="dxa"/>
          </w:tcPr>
          <w:p w:rsidR="00B24F75" w:rsidRPr="00B24F75" w:rsidRDefault="00B24F75" w:rsidP="00B24F75">
            <w:pPr>
              <w:widowControl w:val="0"/>
              <w:autoSpaceDE w:val="0"/>
              <w:autoSpaceDN w:val="0"/>
              <w:adjustRightInd w:val="0"/>
              <w:spacing w:line="240" w:lineRule="auto"/>
              <w:ind w:left="0" w:right="0" w:firstLine="33"/>
              <w:rPr>
                <w:rFonts w:ascii="Times New Roman" w:hAnsi="Times New Roman"/>
                <w:i w:val="0"/>
                <w:sz w:val="20"/>
                <w:szCs w:val="20"/>
              </w:rPr>
            </w:pPr>
            <w:r w:rsidRPr="00B24F75">
              <w:rPr>
                <w:rFonts w:ascii="Times New Roman" w:hAnsi="Times New Roman"/>
                <w:i w:val="0"/>
                <w:sz w:val="20"/>
                <w:szCs w:val="20"/>
              </w:rPr>
              <w:t>Хранение и переработка сельскохозяйственной продукции</w:t>
            </w:r>
          </w:p>
          <w:p w:rsidR="00B24F75" w:rsidRPr="00B24F75" w:rsidRDefault="00B24F75" w:rsidP="00B24F75">
            <w:pPr>
              <w:widowControl w:val="0"/>
              <w:autoSpaceDE w:val="0"/>
              <w:autoSpaceDN w:val="0"/>
              <w:adjustRightInd w:val="0"/>
              <w:spacing w:line="240" w:lineRule="auto"/>
              <w:ind w:left="0" w:right="0" w:firstLine="33"/>
              <w:rPr>
                <w:rFonts w:ascii="Times New Roman" w:hAnsi="Times New Roman"/>
                <w:b/>
                <w:i w:val="0"/>
                <w:color w:val="FF0000"/>
                <w:sz w:val="20"/>
                <w:szCs w:val="20"/>
              </w:rPr>
            </w:pPr>
          </w:p>
          <w:p w:rsidR="00B24F75" w:rsidRPr="00B24F75" w:rsidRDefault="00B24F75" w:rsidP="00B24F75">
            <w:pPr>
              <w:widowControl w:val="0"/>
              <w:autoSpaceDE w:val="0"/>
              <w:autoSpaceDN w:val="0"/>
              <w:adjustRightInd w:val="0"/>
              <w:spacing w:line="240" w:lineRule="auto"/>
              <w:ind w:left="0" w:right="0" w:firstLine="33"/>
              <w:rPr>
                <w:rFonts w:ascii="Times New Roman" w:hAnsi="Times New Roman"/>
                <w:b/>
                <w:i w:val="0"/>
                <w:color w:val="FF0000"/>
                <w:sz w:val="20"/>
                <w:szCs w:val="20"/>
              </w:rPr>
            </w:pP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1.15</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25%.</w:t>
            </w:r>
          </w:p>
        </w:tc>
      </w:tr>
      <w:tr w:rsidR="00B24F75" w:rsidRPr="00B24F75" w:rsidTr="00B24F75">
        <w:trPr>
          <w:trHeight w:val="1698"/>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2.</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Ведение личного подсобного хозяйства на полевых участках </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1.16</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Минимальные  и(или)  максимальные  размеры  земельного</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участка: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минимальный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0,15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максимальный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1,0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Не  допускается  возведение  капитальных  зданий,  строений  и</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сооружений. </w:t>
            </w:r>
          </w:p>
        </w:tc>
      </w:tr>
      <w:tr w:rsidR="00B24F75" w:rsidRPr="00B24F75" w:rsidTr="00B24F75">
        <w:trPr>
          <w:trHeight w:val="1698"/>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3.</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Ведение огородничества</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Осуществление деятельности, связанной с выращиванием ягодных, овощных, бахчевых или иных сельскохозяйственных культур и картофеля;</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13.1</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Минимальные  и(или)  максимальные  размеры  земельного</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участка: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минимальный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0,15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максимальный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1,0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Не  допускается  возведение  капитальных  зданий,  строений  и</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сооружений. </w:t>
            </w:r>
          </w:p>
        </w:tc>
      </w:tr>
      <w:tr w:rsidR="00B24F75" w:rsidRPr="00B24F75" w:rsidTr="00B24F75">
        <w:trPr>
          <w:trHeight w:val="1698"/>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4.</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Садоводство</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lang w:val="en-US"/>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1.5</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Минимальные  и(или)  максимальные  размеры  земельного</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участка: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минимальный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0,15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максимальный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1,0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Не  допускается  возведение  капитальных  зданий,  строений  и</w:t>
            </w:r>
          </w:p>
          <w:p w:rsidR="00B24F75" w:rsidRPr="00B24F75" w:rsidRDefault="00B24F75" w:rsidP="00B24F75">
            <w:pPr>
              <w:widowControl w:val="0"/>
              <w:spacing w:line="240" w:lineRule="auto"/>
              <w:ind w:left="0" w:right="0" w:firstLine="0"/>
              <w:rPr>
                <w:rFonts w:ascii="Times New Roman" w:hAnsi="Times New Roman"/>
                <w:i w:val="0"/>
                <w:sz w:val="20"/>
                <w:szCs w:val="20"/>
              </w:rPr>
            </w:pPr>
            <w:r w:rsidRPr="00B24F75">
              <w:rPr>
                <w:rFonts w:ascii="Times New Roman" w:hAnsi="Times New Roman"/>
                <w:i w:val="0"/>
                <w:sz w:val="18"/>
                <w:szCs w:val="18"/>
              </w:rPr>
              <w:t xml:space="preserve">сооружений. </w:t>
            </w:r>
          </w:p>
        </w:tc>
      </w:tr>
      <w:tr w:rsidR="00B24F75" w:rsidRPr="00B24F75" w:rsidTr="00B24F75">
        <w:trPr>
          <w:trHeight w:val="404"/>
        </w:trPr>
        <w:tc>
          <w:tcPr>
            <w:tcW w:w="534" w:type="dxa"/>
            <w:shd w:val="clear" w:color="auto" w:fill="auto"/>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5.</w:t>
            </w:r>
          </w:p>
        </w:tc>
        <w:tc>
          <w:tcPr>
            <w:tcW w:w="3118" w:type="dxa"/>
            <w:shd w:val="clear" w:color="auto" w:fill="auto"/>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Пчеловодство</w:t>
            </w:r>
          </w:p>
        </w:tc>
        <w:tc>
          <w:tcPr>
            <w:tcW w:w="709" w:type="dxa"/>
            <w:shd w:val="clear" w:color="auto" w:fill="auto"/>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shd w:val="clear" w:color="auto" w:fill="auto"/>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Осуществление хозяйственной деятельности, в том числе на сельскохозяйственных угодьях, по </w:t>
            </w:r>
            <w:r w:rsidRPr="00B24F75">
              <w:rPr>
                <w:rFonts w:ascii="Times New Roman" w:eastAsiaTheme="minorEastAsia" w:hAnsi="Times New Roman"/>
                <w:i w:val="0"/>
                <w:sz w:val="18"/>
                <w:szCs w:val="18"/>
              </w:rPr>
              <w:lastRenderedPageBreak/>
              <w:t>разведению, содержанию и использованию пчел и иных полезных насекомых;</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ульев, иных объектов и оборудования, необходимого для пчеловодства и разведениях иных полезных насекомых;</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сооружений, используемых для хранения и первичной переработки продукции пчеловодства</w:t>
            </w:r>
          </w:p>
        </w:tc>
        <w:tc>
          <w:tcPr>
            <w:tcW w:w="709" w:type="dxa"/>
            <w:shd w:val="clear" w:color="auto" w:fill="auto"/>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lastRenderedPageBreak/>
              <w:t>1.12</w:t>
            </w:r>
          </w:p>
        </w:tc>
        <w:tc>
          <w:tcPr>
            <w:tcW w:w="5528" w:type="dxa"/>
            <w:shd w:val="clear" w:color="auto" w:fill="auto"/>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для  данного  вида  разрешенного  использования  не  устанавливаются.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lastRenderedPageBreak/>
              <w:t>2. Максимальный коэффициент застройки земельного участка 50%.</w:t>
            </w:r>
          </w:p>
        </w:tc>
      </w:tr>
      <w:tr w:rsidR="00B24F75" w:rsidRPr="00B24F75" w:rsidTr="00B24F75">
        <w:trPr>
          <w:trHeight w:val="404"/>
        </w:trPr>
        <w:tc>
          <w:tcPr>
            <w:tcW w:w="534" w:type="dxa"/>
            <w:shd w:val="clear" w:color="auto" w:fill="auto"/>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lastRenderedPageBreak/>
              <w:t>6.</w:t>
            </w:r>
          </w:p>
        </w:tc>
        <w:tc>
          <w:tcPr>
            <w:tcW w:w="3118" w:type="dxa"/>
            <w:shd w:val="clear" w:color="auto" w:fill="auto"/>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Автомобильный транспорт</w:t>
            </w:r>
          </w:p>
        </w:tc>
        <w:tc>
          <w:tcPr>
            <w:tcW w:w="709" w:type="dxa"/>
            <w:shd w:val="clear" w:color="auto" w:fill="auto"/>
          </w:tcPr>
          <w:p w:rsidR="00B24F75" w:rsidRPr="00B24F75" w:rsidRDefault="00B24F75" w:rsidP="00B24F75">
            <w:pPr>
              <w:spacing w:line="240" w:lineRule="auto"/>
              <w:ind w:left="0" w:right="0" w:firstLine="0"/>
              <w:jc w:val="center"/>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shd w:val="clear" w:color="auto" w:fill="auto"/>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автомобильных дорог и технически связанных с ними сооружений;</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shd w:val="clear" w:color="auto" w:fill="auto"/>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7.2</w:t>
            </w:r>
          </w:p>
        </w:tc>
        <w:tc>
          <w:tcPr>
            <w:tcW w:w="5528" w:type="dxa"/>
            <w:shd w:val="clear" w:color="auto" w:fill="auto"/>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я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новой  застройке -  не  менее 5м.</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3. Максимальное количество этажей – 2. </w:t>
            </w:r>
          </w:p>
          <w:p w:rsidR="00B24F75" w:rsidRPr="00B24F75" w:rsidRDefault="00B24F75" w:rsidP="00B24F75">
            <w:pPr>
              <w:spacing w:line="240" w:lineRule="auto"/>
              <w:ind w:left="0" w:right="0" w:firstLine="0"/>
              <w:jc w:val="both"/>
              <w:rPr>
                <w:rFonts w:ascii="Times New Roman" w:eastAsiaTheme="minorEastAsia" w:hAnsi="Times New Roman"/>
                <w:i w:val="0"/>
                <w:sz w:val="18"/>
                <w:szCs w:val="18"/>
              </w:rPr>
            </w:pPr>
            <w:r w:rsidRPr="00B24F75">
              <w:rPr>
                <w:rFonts w:ascii="Times New Roman" w:eastAsiaTheme="minorEastAsia" w:hAnsi="Times New Roman"/>
                <w:i w:val="0"/>
                <w:sz w:val="18"/>
                <w:szCs w:val="18"/>
              </w:rPr>
              <w:t>4. Максимальный коэффициент застройки земельного участка 80%.</w:t>
            </w:r>
          </w:p>
        </w:tc>
      </w:tr>
      <w:tr w:rsidR="00B24F75" w:rsidRPr="00B24F75" w:rsidTr="00B24F75">
        <w:trPr>
          <w:trHeight w:val="267"/>
        </w:trPr>
        <w:tc>
          <w:tcPr>
            <w:tcW w:w="15134" w:type="dxa"/>
            <w:gridSpan w:val="6"/>
          </w:tcPr>
          <w:p w:rsidR="00B24F75" w:rsidRPr="00B24F75" w:rsidRDefault="00B24F75" w:rsidP="00B24F75">
            <w:pPr>
              <w:spacing w:line="240" w:lineRule="auto"/>
              <w:ind w:left="0" w:right="0" w:firstLine="0"/>
              <w:jc w:val="center"/>
              <w:rPr>
                <w:rFonts w:ascii="Times New Roman" w:eastAsiaTheme="minorEastAsia" w:hAnsi="Times New Roman"/>
                <w:b/>
                <w:i w:val="0"/>
                <w:sz w:val="20"/>
                <w:szCs w:val="20"/>
              </w:rPr>
            </w:pPr>
            <w:r w:rsidRPr="00B24F75">
              <w:rPr>
                <w:rFonts w:ascii="Times New Roman" w:eastAsiaTheme="minorEastAsia" w:hAnsi="Times New Roman"/>
                <w:b/>
                <w:i w:val="0"/>
                <w:sz w:val="20"/>
                <w:szCs w:val="20"/>
              </w:rPr>
              <w:t>ВСПОМОГАТЕЛЬНЫЕ  ВИДЫ РАЗР</w:t>
            </w:r>
            <w:r>
              <w:rPr>
                <w:rFonts w:ascii="Times New Roman" w:eastAsiaTheme="minorEastAsia" w:hAnsi="Times New Roman"/>
                <w:b/>
                <w:i w:val="0"/>
                <w:sz w:val="20"/>
                <w:szCs w:val="20"/>
              </w:rPr>
              <w:t xml:space="preserve">ЕШЁННОГО ИСПОЛЬЗОВАНИЯ ЗОНЫ «СХ </w:t>
            </w:r>
            <w:r w:rsidRPr="00B24F75">
              <w:rPr>
                <w:rFonts w:ascii="Times New Roman" w:eastAsiaTheme="minorEastAsia" w:hAnsi="Times New Roman"/>
                <w:b/>
                <w:i w:val="0"/>
                <w:sz w:val="20"/>
                <w:szCs w:val="20"/>
              </w:rPr>
              <w:t>1»</w:t>
            </w:r>
          </w:p>
        </w:tc>
      </w:tr>
      <w:tr w:rsidR="00B24F75" w:rsidRPr="00B24F75" w:rsidTr="00B24F75">
        <w:trPr>
          <w:trHeight w:val="1956"/>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Овощеводство</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1.3</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Минимальные  и(или)  максимальные  размеры  земельного</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участка: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минимальный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0,15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максимальный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1,0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4. Максимальный коэффициент застройки земельного участка 50%.</w:t>
            </w:r>
          </w:p>
        </w:tc>
      </w:tr>
      <w:tr w:rsidR="00B24F75" w:rsidRPr="00B24F75" w:rsidTr="00B24F75">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2.</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Коммунальное  обслуживание</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w:t>
            </w:r>
            <w:r w:rsidRPr="00B24F75">
              <w:rPr>
                <w:rFonts w:ascii="Times New Roman" w:hAnsi="Times New Roman"/>
                <w:i w:val="0"/>
                <w:sz w:val="18"/>
                <w:szCs w:val="18"/>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lastRenderedPageBreak/>
              <w:t>3.1</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lastRenderedPageBreak/>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4. Максимальный коэффициент застройки земельного участка80%.</w:t>
            </w:r>
          </w:p>
        </w:tc>
      </w:tr>
      <w:tr w:rsidR="00B24F75" w:rsidRPr="00B24F75" w:rsidTr="00B24F75">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lastRenderedPageBreak/>
              <w:t>3.</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Отдых (рекреация)</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B24F75" w:rsidRPr="00B24F75" w:rsidRDefault="00B24F75" w:rsidP="00B24F75">
            <w:pPr>
              <w:spacing w:line="240" w:lineRule="auto"/>
              <w:ind w:left="0" w:right="0" w:firstLine="0"/>
              <w:rPr>
                <w:rFonts w:asciiTheme="minorHAnsi" w:eastAsiaTheme="minorEastAsia" w:hAnsiTheme="minorHAnsi" w:cstheme="minorBidi"/>
                <w:i w:val="0"/>
                <w:sz w:val="22"/>
                <w:szCs w:val="22"/>
              </w:rPr>
            </w:pPr>
            <w:r w:rsidRPr="00B24F75">
              <w:rPr>
                <w:rFonts w:ascii="Times New Roman" w:eastAsiaTheme="minorEastAsia" w:hAnsi="Times New Roman"/>
                <w:i w:val="0"/>
                <w:sz w:val="18"/>
                <w:szCs w:val="18"/>
              </w:rPr>
              <w:t>Содержание данного вида разрешенного использования включает в себя содержание видов разрешенного использования с кодами 5.1 - 5.5</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4.5</w:t>
            </w:r>
          </w:p>
        </w:tc>
        <w:tc>
          <w:tcPr>
            <w:tcW w:w="5528" w:type="dxa"/>
            <w:vAlign w:val="center"/>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50%.</w:t>
            </w:r>
          </w:p>
        </w:tc>
      </w:tr>
      <w:tr w:rsidR="00B24F75" w:rsidRPr="00B24F75" w:rsidTr="00B24F75">
        <w:tc>
          <w:tcPr>
            <w:tcW w:w="15134" w:type="dxa"/>
            <w:gridSpan w:val="6"/>
          </w:tcPr>
          <w:p w:rsidR="00B24F75" w:rsidRPr="00B24F75" w:rsidRDefault="00B24F75" w:rsidP="00B24F75">
            <w:pPr>
              <w:spacing w:line="240" w:lineRule="auto"/>
              <w:ind w:left="0" w:right="0" w:firstLine="0"/>
              <w:jc w:val="center"/>
              <w:rPr>
                <w:rFonts w:ascii="Times New Roman" w:eastAsiaTheme="minorEastAsia" w:hAnsi="Times New Roman"/>
                <w:i w:val="0"/>
                <w:sz w:val="20"/>
                <w:szCs w:val="20"/>
              </w:rPr>
            </w:pPr>
            <w:r w:rsidRPr="00B24F75">
              <w:rPr>
                <w:rFonts w:ascii="Times New Roman" w:eastAsiaTheme="minorEastAsia" w:hAnsi="Times New Roman"/>
                <w:b/>
                <w:i w:val="0"/>
                <w:sz w:val="20"/>
                <w:szCs w:val="20"/>
              </w:rPr>
              <w:t>УСЛОВНО РАЗРЕШЕННЫЕ</w:t>
            </w:r>
            <w:r>
              <w:rPr>
                <w:rFonts w:ascii="Times New Roman" w:eastAsiaTheme="minorEastAsia" w:hAnsi="Times New Roman"/>
                <w:b/>
                <w:i w:val="0"/>
                <w:sz w:val="20"/>
                <w:szCs w:val="20"/>
              </w:rPr>
              <w:t xml:space="preserve">  ВИДЫ ИСПОЛЬЗОВАНИЯ  ЗОНЫ  «СХ </w:t>
            </w:r>
            <w:r w:rsidRPr="00B24F75">
              <w:rPr>
                <w:rFonts w:ascii="Times New Roman" w:eastAsiaTheme="minorEastAsia" w:hAnsi="Times New Roman"/>
                <w:b/>
                <w:i w:val="0"/>
                <w:sz w:val="20"/>
                <w:szCs w:val="20"/>
              </w:rPr>
              <w:t>1»</w:t>
            </w:r>
          </w:p>
        </w:tc>
      </w:tr>
      <w:tr w:rsidR="00B24F75" w:rsidRPr="00B24F75" w:rsidTr="00B24F75">
        <w:trPr>
          <w:trHeight w:val="1037"/>
        </w:trPr>
        <w:tc>
          <w:tcPr>
            <w:tcW w:w="534"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1</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Склады</w:t>
            </w:r>
          </w:p>
          <w:p w:rsidR="00B24F75" w:rsidRPr="00B24F75" w:rsidRDefault="00B24F75" w:rsidP="00B24F75">
            <w:pPr>
              <w:spacing w:line="240" w:lineRule="auto"/>
              <w:ind w:left="0" w:right="0" w:firstLine="0"/>
              <w:jc w:val="both"/>
              <w:rPr>
                <w:rFonts w:ascii="Times New Roman" w:hAnsi="Times New Roman"/>
                <w:i w:val="0"/>
                <w:sz w:val="18"/>
                <w:szCs w:val="18"/>
              </w:rPr>
            </w:pP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bCs/>
                <w:i w:val="0"/>
                <w:sz w:val="18"/>
                <w:szCs w:val="18"/>
              </w:rPr>
              <w:t>Размещение сооружений, имеющих назначение по временному хранению, продовольственные склады.</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6.9</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2. Максимальный коэффициент застройки земельного участка 50%.</w:t>
            </w:r>
          </w:p>
        </w:tc>
      </w:tr>
      <w:tr w:rsidR="00B24F75" w:rsidRPr="00B24F75" w:rsidTr="00B24F75">
        <w:trPr>
          <w:trHeight w:val="2729"/>
        </w:trPr>
        <w:tc>
          <w:tcPr>
            <w:tcW w:w="534"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2.</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Магазины</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eastAsiaTheme="minorEastAsia" w:hAnsi="Times New Roman"/>
                <w:b/>
                <w:i w:val="0"/>
                <w:sz w:val="18"/>
                <w:szCs w:val="18"/>
              </w:rPr>
            </w:pPr>
            <w:r w:rsidRPr="00B24F75">
              <w:rPr>
                <w:rFonts w:ascii="Times New Roman" w:eastAsiaTheme="minorEastAsia" w:hAnsi="Times New Roman"/>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4.4</w:t>
            </w:r>
          </w:p>
          <w:p w:rsidR="00B24F75" w:rsidRPr="00B24F75" w:rsidRDefault="00B24F75" w:rsidP="00B24F75">
            <w:pPr>
              <w:spacing w:line="240" w:lineRule="auto"/>
              <w:ind w:left="0" w:right="0" w:firstLine="0"/>
              <w:jc w:val="center"/>
              <w:rPr>
                <w:rFonts w:asciiTheme="minorHAnsi" w:eastAsiaTheme="minorEastAsia" w:hAnsiTheme="minorHAnsi" w:cstheme="minorBidi"/>
                <w:i w:val="0"/>
                <w:sz w:val="22"/>
                <w:szCs w:val="22"/>
              </w:rPr>
            </w:pPr>
          </w:p>
        </w:tc>
        <w:tc>
          <w:tcPr>
            <w:tcW w:w="5528" w:type="dxa"/>
            <w:vAlign w:val="center"/>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1. Предельные размеры земельных участков, предельные параметры разрешенного строительства.</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новой  застройке -  не  менее 5м.</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3. Максимальное количество этажей – 2. </w:t>
            </w:r>
          </w:p>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50%.</w:t>
            </w:r>
          </w:p>
        </w:tc>
      </w:tr>
      <w:tr w:rsidR="00B24F75" w:rsidRPr="00B24F75" w:rsidTr="00B24F75">
        <w:trPr>
          <w:trHeight w:val="2170"/>
        </w:trPr>
        <w:tc>
          <w:tcPr>
            <w:tcW w:w="534"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lastRenderedPageBreak/>
              <w:t>3.</w:t>
            </w:r>
          </w:p>
        </w:tc>
        <w:tc>
          <w:tcPr>
            <w:tcW w:w="3118"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Амбулаторное  ветеринарное  обслуживание.</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3.10.1</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устанавливаются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4. Максимальный коэффициент застройки земельного участка 50%.</w:t>
            </w:r>
          </w:p>
        </w:tc>
      </w:tr>
      <w:tr w:rsidR="00B24F75" w:rsidRPr="00B24F75" w:rsidTr="00B24F75">
        <w:trPr>
          <w:trHeight w:val="2170"/>
        </w:trPr>
        <w:tc>
          <w:tcPr>
            <w:tcW w:w="534"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4.</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Природно-познавательный туризм</w:t>
            </w:r>
          </w:p>
          <w:p w:rsidR="00B24F75" w:rsidRPr="00B24F75" w:rsidRDefault="00B24F75" w:rsidP="00B24F75">
            <w:pPr>
              <w:spacing w:line="240" w:lineRule="auto"/>
              <w:ind w:left="0" w:right="0" w:firstLine="0"/>
              <w:rPr>
                <w:rFonts w:ascii="Times New Roman" w:eastAsiaTheme="minorEastAsia" w:hAnsi="Times New Roman"/>
                <w:i w:val="0"/>
                <w:sz w:val="18"/>
                <w:szCs w:val="18"/>
              </w:rPr>
            </w:pPr>
          </w:p>
          <w:p w:rsidR="00B24F75" w:rsidRPr="00B24F75" w:rsidRDefault="00B24F75" w:rsidP="00B24F75">
            <w:pPr>
              <w:spacing w:line="240" w:lineRule="auto"/>
              <w:ind w:left="0" w:right="0" w:firstLine="0"/>
              <w:rPr>
                <w:rFonts w:ascii="Times New Roman" w:eastAsiaTheme="minorEastAsia" w:hAnsi="Times New Roman"/>
                <w:i w:val="0"/>
                <w:sz w:val="18"/>
                <w:szCs w:val="18"/>
              </w:rPr>
            </w:pPr>
          </w:p>
          <w:p w:rsidR="00B24F75" w:rsidRPr="00B24F75" w:rsidRDefault="00B24F75" w:rsidP="00B24F75">
            <w:pPr>
              <w:spacing w:line="240" w:lineRule="auto"/>
              <w:ind w:left="0" w:right="0" w:firstLine="0"/>
              <w:rPr>
                <w:rFonts w:ascii="Times New Roman" w:eastAsiaTheme="minorEastAsia" w:hAnsi="Times New Roman"/>
                <w:i w:val="0"/>
                <w:sz w:val="18"/>
                <w:szCs w:val="18"/>
              </w:rPr>
            </w:pPr>
          </w:p>
          <w:p w:rsidR="00B24F75" w:rsidRPr="00B24F75" w:rsidRDefault="00B24F75" w:rsidP="00B24F75">
            <w:pPr>
              <w:spacing w:line="240" w:lineRule="auto"/>
              <w:ind w:left="0" w:right="0" w:firstLine="0"/>
              <w:rPr>
                <w:rFonts w:ascii="Times New Roman" w:eastAsiaTheme="minorEastAsia" w:hAnsi="Times New Roman"/>
                <w:i w:val="0"/>
                <w:sz w:val="18"/>
                <w:szCs w:val="18"/>
              </w:rPr>
            </w:pPr>
          </w:p>
          <w:p w:rsidR="00B24F75" w:rsidRPr="00B24F75" w:rsidRDefault="00B24F75" w:rsidP="00B24F75">
            <w:pPr>
              <w:spacing w:line="240" w:lineRule="auto"/>
              <w:ind w:left="0" w:right="0" w:firstLine="0"/>
              <w:rPr>
                <w:rFonts w:ascii="Times New Roman" w:eastAsiaTheme="minorEastAsia" w:hAnsi="Times New Roman"/>
                <w:i w:val="0"/>
                <w:sz w:val="18"/>
                <w:szCs w:val="18"/>
              </w:rPr>
            </w:pPr>
          </w:p>
          <w:p w:rsidR="00B24F75" w:rsidRPr="00B24F75" w:rsidRDefault="00B24F75" w:rsidP="00B24F75">
            <w:pPr>
              <w:spacing w:line="240" w:lineRule="auto"/>
              <w:ind w:left="0" w:right="0" w:firstLine="0"/>
              <w:rPr>
                <w:rFonts w:ascii="Times New Roman" w:eastAsiaTheme="minorEastAsia" w:hAnsi="Times New Roman"/>
                <w:i w:val="0"/>
                <w:sz w:val="18"/>
                <w:szCs w:val="18"/>
              </w:rPr>
            </w:pPr>
          </w:p>
          <w:p w:rsidR="00B24F75" w:rsidRPr="00B24F75" w:rsidRDefault="00B24F75" w:rsidP="00B24F75">
            <w:pPr>
              <w:spacing w:line="240" w:lineRule="auto"/>
              <w:ind w:left="0" w:right="0" w:firstLine="0"/>
              <w:rPr>
                <w:rFonts w:ascii="Times New Roman" w:eastAsiaTheme="minorEastAsia" w:hAnsi="Times New Roman"/>
                <w:i w:val="0"/>
                <w:sz w:val="18"/>
                <w:szCs w:val="18"/>
              </w:rPr>
            </w:pPr>
          </w:p>
          <w:p w:rsidR="00B24F75" w:rsidRPr="00B24F75" w:rsidRDefault="00B24F75" w:rsidP="00B24F75">
            <w:pPr>
              <w:spacing w:line="240" w:lineRule="auto"/>
              <w:ind w:left="0" w:right="0" w:firstLine="0"/>
              <w:rPr>
                <w:rFonts w:ascii="Times New Roman" w:eastAsiaTheme="minorEastAsia" w:hAnsi="Times New Roman"/>
                <w:i w:val="0"/>
                <w:sz w:val="18"/>
                <w:szCs w:val="18"/>
              </w:rPr>
            </w:pPr>
          </w:p>
          <w:p w:rsidR="00B24F75" w:rsidRPr="00B24F75" w:rsidRDefault="00B24F75" w:rsidP="00B24F75">
            <w:pPr>
              <w:spacing w:line="240" w:lineRule="auto"/>
              <w:ind w:left="0" w:right="0" w:firstLine="0"/>
              <w:rPr>
                <w:rFonts w:ascii="Times New Roman" w:eastAsiaTheme="minorEastAsia" w:hAnsi="Times New Roman"/>
                <w:i w:val="0"/>
                <w:color w:val="FF0000"/>
                <w:sz w:val="18"/>
                <w:szCs w:val="18"/>
              </w:rPr>
            </w:pP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B24F75" w:rsidRPr="00B24F75" w:rsidRDefault="00B24F75" w:rsidP="00B24F75">
            <w:pPr>
              <w:spacing w:line="240" w:lineRule="auto"/>
              <w:ind w:left="0" w:right="0" w:firstLine="0"/>
              <w:rPr>
                <w:rFonts w:ascii="Times New Roman" w:eastAsiaTheme="minorEastAsia" w:hAnsi="Times New Roman"/>
                <w:i w:val="0"/>
                <w:sz w:val="22"/>
                <w:szCs w:val="22"/>
              </w:rPr>
            </w:pPr>
            <w:r w:rsidRPr="00B24F75">
              <w:rPr>
                <w:rFonts w:ascii="Times New Roman" w:eastAsiaTheme="minorEastAsia" w:hAnsi="Times New Roman"/>
                <w:i w:val="0"/>
                <w:sz w:val="18"/>
                <w:szCs w:val="18"/>
              </w:rPr>
              <w:t>осуществление необходимых природоохранных и природовосстановительных мероприятий</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5.2</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spacing w:line="240" w:lineRule="auto"/>
              <w:ind w:left="0" w:right="0" w:firstLine="0"/>
              <w:rPr>
                <w:rFonts w:ascii="Times New Roman" w:eastAsiaTheme="minorEastAsia" w:hAnsi="Times New Roman"/>
                <w:i w:val="0"/>
                <w:sz w:val="22"/>
                <w:szCs w:val="22"/>
              </w:rPr>
            </w:pPr>
            <w:r w:rsidRPr="00B24F75">
              <w:rPr>
                <w:rFonts w:ascii="Times New Roman" w:eastAsiaTheme="minorEastAsia" w:hAnsi="Times New Roman"/>
                <w:i w:val="0"/>
                <w:sz w:val="18"/>
                <w:szCs w:val="18"/>
              </w:rPr>
              <w:t>4. Максимальный коэффициент застройки земельного участка 50%.</w:t>
            </w:r>
          </w:p>
        </w:tc>
      </w:tr>
      <w:tr w:rsidR="00B24F75" w:rsidRPr="00B24F75" w:rsidTr="00B24F75">
        <w:trPr>
          <w:trHeight w:val="2170"/>
        </w:trPr>
        <w:tc>
          <w:tcPr>
            <w:tcW w:w="534"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5.</w:t>
            </w:r>
          </w:p>
        </w:tc>
        <w:tc>
          <w:tcPr>
            <w:tcW w:w="3118"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bCs/>
                <w:i w:val="0"/>
                <w:sz w:val="18"/>
                <w:szCs w:val="18"/>
              </w:rPr>
              <w:t>Охота и рыбалка</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5.3</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50%.</w:t>
            </w:r>
          </w:p>
        </w:tc>
      </w:tr>
      <w:tr w:rsidR="00B24F75" w:rsidRPr="00B24F75" w:rsidTr="00B24F75">
        <w:trPr>
          <w:trHeight w:val="2170"/>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lastRenderedPageBreak/>
              <w:t>6.</w:t>
            </w:r>
          </w:p>
        </w:tc>
        <w:tc>
          <w:tcPr>
            <w:tcW w:w="3118"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bCs/>
                <w:i w:val="0"/>
                <w:sz w:val="18"/>
                <w:szCs w:val="18"/>
              </w:rPr>
              <w:t>Причалы для маломерных судов</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bCs/>
                <w:i w:val="0"/>
                <w:sz w:val="18"/>
                <w:szCs w:val="18"/>
              </w:rPr>
              <w:t>Размещение сооружений, предназначенных для причаливания, хранения и обслуживания яхт, катеров, лодок и других маломерных судов</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5.4</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50%.</w:t>
            </w:r>
          </w:p>
        </w:tc>
      </w:tr>
      <w:tr w:rsidR="00B24F75" w:rsidRPr="00B24F75" w:rsidTr="00B24F75">
        <w:trPr>
          <w:trHeight w:val="2170"/>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7.</w:t>
            </w:r>
          </w:p>
        </w:tc>
        <w:tc>
          <w:tcPr>
            <w:tcW w:w="3118"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bCs/>
                <w:i w:val="0"/>
                <w:sz w:val="18"/>
                <w:szCs w:val="18"/>
              </w:rPr>
              <w:t>Поля для гольфа или конных прогулок</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1</w:t>
            </w:r>
          </w:p>
        </w:tc>
        <w:tc>
          <w:tcPr>
            <w:tcW w:w="4536"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Обустройство мест для игры в гольф или осуществления конных прогулок, в том числе осуществление необходимых земляных работ и вспомогательных сооружений;</w:t>
            </w:r>
          </w:p>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bCs/>
                <w:i w:val="0"/>
                <w:sz w:val="18"/>
                <w:szCs w:val="18"/>
              </w:rPr>
              <w:t>размещение конноспортивных манежей, не предусматривающих устройство трибун</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5.5</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50%.</w:t>
            </w:r>
          </w:p>
        </w:tc>
      </w:tr>
    </w:tbl>
    <w:p w:rsidR="00B24F75" w:rsidRPr="00B24F75" w:rsidRDefault="00B24F75" w:rsidP="00B24F75">
      <w:pPr>
        <w:widowControl w:val="0"/>
        <w:spacing w:line="240" w:lineRule="auto"/>
        <w:ind w:left="0" w:right="0" w:firstLine="0"/>
        <w:rPr>
          <w:rFonts w:ascii="Times New Roman" w:hAnsi="Times New Roman"/>
          <w:i w:val="0"/>
          <w:sz w:val="20"/>
          <w:szCs w:val="20"/>
        </w:rPr>
      </w:pPr>
      <w:r w:rsidRPr="00B24F75">
        <w:rPr>
          <w:rFonts w:ascii="Times New Roman" w:hAnsi="Times New Roman"/>
          <w:i w:val="0"/>
          <w:sz w:val="20"/>
          <w:szCs w:val="20"/>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B24F75" w:rsidRPr="00B24F75" w:rsidRDefault="00B24F75" w:rsidP="00B24F75">
      <w:pPr>
        <w:widowControl w:val="0"/>
        <w:spacing w:line="240" w:lineRule="auto"/>
        <w:ind w:left="0" w:right="0" w:firstLine="0"/>
        <w:rPr>
          <w:rFonts w:ascii="Times New Roman" w:hAnsi="Times New Roman"/>
          <w:b/>
          <w:bCs/>
          <w:i w:val="0"/>
          <w:sz w:val="24"/>
        </w:rPr>
      </w:pPr>
      <w:r w:rsidRPr="00B24F75">
        <w:rPr>
          <w:rFonts w:ascii="Times New Roman" w:hAnsi="Times New Roman"/>
          <w:i w:val="0"/>
          <w:sz w:val="20"/>
          <w:szCs w:val="20"/>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B24F75" w:rsidRPr="00B24F75" w:rsidRDefault="00B24F75" w:rsidP="00B24F75">
      <w:pPr>
        <w:shd w:val="clear" w:color="auto" w:fill="FFFFFF"/>
        <w:spacing w:after="200" w:line="276" w:lineRule="auto"/>
        <w:ind w:left="0" w:right="0"/>
        <w:jc w:val="both"/>
        <w:rPr>
          <w:rFonts w:asciiTheme="minorHAnsi" w:eastAsiaTheme="minorEastAsia" w:hAnsiTheme="minorHAnsi" w:cstheme="minorBidi"/>
          <w:b/>
          <w:bCs/>
          <w:i w:val="0"/>
          <w:sz w:val="22"/>
          <w:szCs w:val="22"/>
        </w:rPr>
        <w:sectPr w:rsidR="00B24F75" w:rsidRPr="00B24F75" w:rsidSect="00F82F8C">
          <w:pgSz w:w="16838" w:h="11906" w:orient="landscape"/>
          <w:pgMar w:top="941" w:right="1134" w:bottom="851" w:left="1134" w:header="709" w:footer="709" w:gutter="0"/>
          <w:cols w:space="708"/>
          <w:titlePg/>
          <w:docGrid w:linePitch="360"/>
        </w:sectPr>
      </w:pPr>
    </w:p>
    <w:p w:rsidR="00B24F75" w:rsidRPr="00B24F75" w:rsidRDefault="00B24F75" w:rsidP="00B24F75">
      <w:pPr>
        <w:spacing w:line="240" w:lineRule="auto"/>
        <w:ind w:left="0" w:right="0"/>
        <w:rPr>
          <w:rFonts w:ascii="Times New Roman" w:hAnsi="Times New Roman"/>
          <w:b/>
          <w:i w:val="0"/>
          <w:sz w:val="24"/>
          <w:u w:val="single"/>
        </w:rPr>
      </w:pPr>
      <w:r>
        <w:rPr>
          <w:rFonts w:ascii="Times New Roman" w:hAnsi="Times New Roman"/>
          <w:b/>
          <w:i w:val="0"/>
          <w:sz w:val="24"/>
          <w:u w:val="single"/>
        </w:rPr>
        <w:lastRenderedPageBreak/>
        <w:t xml:space="preserve">СХ </w:t>
      </w:r>
      <w:r w:rsidRPr="00B24F75">
        <w:rPr>
          <w:rFonts w:ascii="Times New Roman" w:hAnsi="Times New Roman"/>
          <w:b/>
          <w:i w:val="0"/>
          <w:sz w:val="24"/>
          <w:u w:val="single"/>
        </w:rPr>
        <w:t xml:space="preserve">2  Зона, занятая объектами сельскохозяйственного назначения </w:t>
      </w:r>
    </w:p>
    <w:p w:rsidR="00B24F75" w:rsidRPr="00B24F75" w:rsidRDefault="00B24F75" w:rsidP="00B24F75">
      <w:pPr>
        <w:spacing w:line="240" w:lineRule="auto"/>
        <w:ind w:left="0" w:right="0"/>
        <w:rPr>
          <w:rFonts w:ascii="Times New Roman" w:hAnsi="Times New Roman"/>
          <w:b/>
          <w:i w:val="0"/>
          <w:sz w:val="24"/>
          <w:u w:val="single"/>
        </w:rPr>
      </w:pPr>
    </w:p>
    <w:p w:rsidR="00B24F75" w:rsidRPr="00B24F75" w:rsidRDefault="00B24F75" w:rsidP="00B24F75">
      <w:pPr>
        <w:spacing w:line="240" w:lineRule="auto"/>
        <w:ind w:left="0" w:right="0"/>
        <w:rPr>
          <w:rFonts w:ascii="Times New Roman" w:hAnsi="Times New Roman"/>
          <w:sz w:val="24"/>
        </w:rPr>
      </w:pPr>
      <w:r>
        <w:rPr>
          <w:rFonts w:ascii="Times New Roman" w:hAnsi="Times New Roman"/>
          <w:sz w:val="24"/>
        </w:rPr>
        <w:t xml:space="preserve">Зона СХ </w:t>
      </w:r>
      <w:r w:rsidRPr="00B24F75">
        <w:rPr>
          <w:rFonts w:ascii="Times New Roman" w:hAnsi="Times New Roman"/>
          <w:sz w:val="24"/>
        </w:rPr>
        <w:t>2  предназначены для сохранения и развития сельскохозяйственных угодий - пашни, сенокосы, пастбища, залежи и прочие, а также многолетних насаждений  (садов, ягодников питомников и т.п.), обеспечивающие их инфраструктуру, предотвращение их занятия другими видами деятельности. </w:t>
      </w:r>
    </w:p>
    <w:p w:rsidR="00B24F75" w:rsidRPr="00B24F75" w:rsidRDefault="00B24F75" w:rsidP="00B24F75">
      <w:pPr>
        <w:spacing w:line="240" w:lineRule="auto"/>
        <w:ind w:left="0" w:right="0" w:firstLine="0"/>
        <w:jc w:val="both"/>
        <w:rPr>
          <w:rFonts w:ascii="Times New Roman" w:hAnsi="Times New Roman"/>
          <w:sz w:val="24"/>
        </w:rPr>
      </w:pP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 xml:space="preserve"> 2.  Виды  разрешенного  использования  земельного  участка  зоны  пастбищ  и  сенокосов, </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выделенной при градостроительном зонировании Дмитриевского сельского поселения, наиболее</w:t>
      </w:r>
    </w:p>
    <w:p w:rsidR="00B24F75" w:rsidRPr="00B24F75" w:rsidRDefault="00B24F75" w:rsidP="00B24F75">
      <w:pPr>
        <w:spacing w:line="240" w:lineRule="auto"/>
        <w:ind w:left="0" w:right="0" w:firstLine="0"/>
        <w:jc w:val="both"/>
        <w:rPr>
          <w:rFonts w:ascii="Times New Roman" w:hAnsi="Times New Roman"/>
          <w:sz w:val="24"/>
        </w:rPr>
      </w:pPr>
      <w:r w:rsidRPr="00B24F75">
        <w:rPr>
          <w:rFonts w:ascii="Times New Roman" w:hAnsi="Times New Roman"/>
          <w:sz w:val="24"/>
        </w:rPr>
        <w:t>соответствуют  виду  разрешенного  использования  земельного  участка  «</w:t>
      </w:r>
      <w:r w:rsidRPr="00B24F75">
        <w:rPr>
          <w:rFonts w:ascii="Times New Roman" w:eastAsiaTheme="minorEastAsia" w:hAnsi="Times New Roman"/>
          <w:sz w:val="24"/>
        </w:rPr>
        <w:t>Выращивание зерновых и иных сельскохозяйственных культур»</w:t>
      </w:r>
      <w:r w:rsidRPr="00B24F75">
        <w:rPr>
          <w:rFonts w:ascii="Times New Roman" w:hAnsi="Times New Roman"/>
          <w:sz w:val="24"/>
        </w:rPr>
        <w:t xml:space="preserve">  Классификатора с кодом  1.2.</w:t>
      </w:r>
    </w:p>
    <w:p w:rsidR="00845E8B" w:rsidRPr="00787058" w:rsidRDefault="00845E8B" w:rsidP="00845E8B">
      <w:pPr>
        <w:shd w:val="clear" w:color="auto" w:fill="FFFFFF"/>
        <w:spacing w:line="240" w:lineRule="auto"/>
        <w:jc w:val="center"/>
        <w:rPr>
          <w:rFonts w:ascii="Times New Roman" w:hAnsi="Times New Roman"/>
          <w:b/>
          <w:bCs/>
          <w:i w:val="0"/>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pPr>
    </w:p>
    <w:p w:rsidR="00845E8B" w:rsidRDefault="00845E8B" w:rsidP="00845E8B">
      <w:pPr>
        <w:shd w:val="clear" w:color="auto" w:fill="FFFFFF"/>
        <w:spacing w:line="240" w:lineRule="auto"/>
        <w:jc w:val="center"/>
        <w:rPr>
          <w:rFonts w:ascii="Times New Roman" w:hAnsi="Times New Roman"/>
          <w:b/>
          <w:bCs/>
          <w:sz w:val="24"/>
          <w:u w:val="single"/>
        </w:rPr>
        <w:sectPr w:rsidR="00845E8B" w:rsidSect="00F82F8C">
          <w:pgSz w:w="11906" w:h="16838"/>
          <w:pgMar w:top="1134" w:right="851" w:bottom="1134" w:left="941" w:header="709" w:footer="709" w:gutter="0"/>
          <w:cols w:space="708"/>
          <w:titlePg/>
          <w:docGrid w:linePitch="360"/>
        </w:sectPr>
      </w:pPr>
    </w:p>
    <w:p w:rsidR="00B24F75" w:rsidRPr="00B24F75" w:rsidRDefault="00B24F75" w:rsidP="00B24F75">
      <w:pPr>
        <w:spacing w:line="240" w:lineRule="auto"/>
        <w:ind w:left="0" w:right="0" w:firstLine="0"/>
        <w:jc w:val="center"/>
        <w:rPr>
          <w:rFonts w:ascii="Times New Roman" w:hAnsi="Times New Roman"/>
          <w:b/>
          <w:i w:val="0"/>
          <w:sz w:val="24"/>
        </w:rPr>
      </w:pPr>
      <w:r w:rsidRPr="00B24F75">
        <w:rPr>
          <w:rFonts w:ascii="Times New Roman"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зоны, занятая объектами сельскохозяйственного назначения </w:t>
      </w:r>
      <w:r>
        <w:rPr>
          <w:rFonts w:ascii="Times New Roman" w:hAnsi="Times New Roman"/>
          <w:b/>
          <w:i w:val="0"/>
          <w:sz w:val="24"/>
        </w:rPr>
        <w:t xml:space="preserve">СХ </w:t>
      </w:r>
      <w:r w:rsidRPr="00B24F75">
        <w:rPr>
          <w:rFonts w:ascii="Times New Roman" w:hAnsi="Times New Roman"/>
          <w:b/>
          <w:i w:val="0"/>
          <w:sz w:val="24"/>
        </w:rPr>
        <w:t>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536"/>
        <w:gridCol w:w="709"/>
        <w:gridCol w:w="5528"/>
      </w:tblGrid>
      <w:tr w:rsidR="00B24F75" w:rsidRPr="00B24F75" w:rsidTr="00B24F75">
        <w:trPr>
          <w:trHeight w:val="529"/>
          <w:tblHeader/>
        </w:trPr>
        <w:tc>
          <w:tcPr>
            <w:tcW w:w="534" w:type="dxa"/>
            <w:vMerge w:val="restart"/>
            <w:shd w:val="clear" w:color="auto" w:fill="D9D9D9"/>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п/п</w:t>
            </w:r>
          </w:p>
        </w:tc>
        <w:tc>
          <w:tcPr>
            <w:tcW w:w="3827" w:type="dxa"/>
            <w:gridSpan w:val="2"/>
            <w:shd w:val="clear" w:color="auto" w:fill="D9D9D9"/>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Виды разрешенного использования</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по Классификатору</w:t>
            </w:r>
          </w:p>
        </w:tc>
        <w:tc>
          <w:tcPr>
            <w:tcW w:w="5245" w:type="dxa"/>
            <w:gridSpan w:val="2"/>
            <w:shd w:val="clear" w:color="auto" w:fill="D9D9D9"/>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bCs/>
                <w:i w:val="0"/>
                <w:sz w:val="18"/>
                <w:szCs w:val="18"/>
              </w:rPr>
              <w:t>Описание вида разрешенного использования земельного участка</w:t>
            </w:r>
          </w:p>
        </w:tc>
        <w:tc>
          <w:tcPr>
            <w:tcW w:w="5528" w:type="dxa"/>
            <w:vMerge w:val="restart"/>
            <w:shd w:val="clear" w:color="auto" w:fill="D9D9D9"/>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Предельные (минимальные и (или) максимальные) размеры</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земельных участков и предельные параметры разрешенного</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строительства, реконструкции объектов капитального</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строительства</w:t>
            </w:r>
          </w:p>
        </w:tc>
      </w:tr>
      <w:tr w:rsidR="00B24F75" w:rsidRPr="00B24F75" w:rsidTr="00B24F75">
        <w:trPr>
          <w:trHeight w:val="294"/>
          <w:tblHeader/>
        </w:trPr>
        <w:tc>
          <w:tcPr>
            <w:tcW w:w="534" w:type="dxa"/>
            <w:vMerge/>
            <w:shd w:val="clear" w:color="auto" w:fill="D9D9D9"/>
          </w:tcPr>
          <w:p w:rsidR="00B24F75" w:rsidRPr="00B24F75" w:rsidRDefault="00B24F75" w:rsidP="00B24F75">
            <w:pPr>
              <w:spacing w:line="240" w:lineRule="auto"/>
              <w:ind w:left="0" w:right="0" w:firstLine="0"/>
              <w:jc w:val="both"/>
              <w:rPr>
                <w:rFonts w:ascii="Times New Roman" w:hAnsi="Times New Roman"/>
                <w:i w:val="0"/>
                <w:sz w:val="18"/>
                <w:szCs w:val="18"/>
              </w:rPr>
            </w:pPr>
          </w:p>
        </w:tc>
        <w:tc>
          <w:tcPr>
            <w:tcW w:w="3118" w:type="dxa"/>
            <w:shd w:val="clear" w:color="auto" w:fill="D9D9D9"/>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Наименование</w:t>
            </w:r>
          </w:p>
        </w:tc>
        <w:tc>
          <w:tcPr>
            <w:tcW w:w="709" w:type="dxa"/>
            <w:shd w:val="clear" w:color="auto" w:fill="D9D9D9"/>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Код</w:t>
            </w:r>
          </w:p>
        </w:tc>
        <w:tc>
          <w:tcPr>
            <w:tcW w:w="4536" w:type="dxa"/>
            <w:shd w:val="clear" w:color="auto" w:fill="D9D9D9"/>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Наименование</w:t>
            </w:r>
          </w:p>
        </w:tc>
        <w:tc>
          <w:tcPr>
            <w:tcW w:w="709" w:type="dxa"/>
            <w:shd w:val="clear" w:color="auto" w:fill="D9D9D9"/>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Код</w:t>
            </w:r>
          </w:p>
        </w:tc>
        <w:tc>
          <w:tcPr>
            <w:tcW w:w="5528" w:type="dxa"/>
            <w:vMerge/>
            <w:shd w:val="clear" w:color="auto" w:fill="D9D9D9"/>
          </w:tcPr>
          <w:p w:rsidR="00B24F75" w:rsidRPr="00B24F75" w:rsidRDefault="00B24F75" w:rsidP="00B24F75">
            <w:pPr>
              <w:spacing w:line="240" w:lineRule="auto"/>
              <w:ind w:left="0" w:right="0" w:firstLine="0"/>
              <w:jc w:val="both"/>
              <w:rPr>
                <w:rFonts w:ascii="Times New Roman" w:hAnsi="Times New Roman"/>
                <w:i w:val="0"/>
                <w:sz w:val="18"/>
                <w:szCs w:val="18"/>
              </w:rPr>
            </w:pPr>
          </w:p>
        </w:tc>
      </w:tr>
      <w:tr w:rsidR="00B24F75" w:rsidRPr="00B24F75" w:rsidTr="00B24F75">
        <w:tc>
          <w:tcPr>
            <w:tcW w:w="15134" w:type="dxa"/>
            <w:gridSpan w:val="6"/>
            <w:vAlign w:val="center"/>
          </w:tcPr>
          <w:p w:rsidR="00B24F75" w:rsidRPr="00B24F75" w:rsidRDefault="00B24F75" w:rsidP="00B24F75">
            <w:pPr>
              <w:widowControl w:val="0"/>
              <w:spacing w:line="240" w:lineRule="auto"/>
              <w:ind w:left="0" w:right="0" w:firstLine="0"/>
              <w:jc w:val="center"/>
              <w:rPr>
                <w:rFonts w:ascii="Times New Roman" w:hAnsi="Times New Roman"/>
                <w:b/>
                <w:i w:val="0"/>
                <w:szCs w:val="28"/>
              </w:rPr>
            </w:pPr>
            <w:r w:rsidRPr="00B24F75">
              <w:rPr>
                <w:rFonts w:ascii="Times New Roman" w:hAnsi="Times New Roman"/>
                <w:b/>
                <w:i w:val="0"/>
                <w:sz w:val="24"/>
              </w:rPr>
              <w:t xml:space="preserve">Зона, занятая объектами сельскохозяйственного назначения </w:t>
            </w:r>
            <w:r>
              <w:rPr>
                <w:rFonts w:ascii="Times New Roman" w:hAnsi="Times New Roman"/>
                <w:b/>
                <w:i w:val="0"/>
                <w:sz w:val="20"/>
                <w:szCs w:val="20"/>
              </w:rPr>
              <w:t xml:space="preserve">СХ </w:t>
            </w:r>
            <w:r w:rsidRPr="00B24F75">
              <w:rPr>
                <w:rFonts w:ascii="Times New Roman" w:hAnsi="Times New Roman"/>
                <w:b/>
                <w:i w:val="0"/>
                <w:sz w:val="20"/>
                <w:szCs w:val="20"/>
              </w:rPr>
              <w:t>2</w:t>
            </w:r>
          </w:p>
        </w:tc>
      </w:tr>
      <w:tr w:rsidR="00B24F75" w:rsidRPr="00B24F75" w:rsidTr="00B24F75">
        <w:tc>
          <w:tcPr>
            <w:tcW w:w="15134" w:type="dxa"/>
            <w:gridSpan w:val="6"/>
            <w:vAlign w:val="center"/>
          </w:tcPr>
          <w:p w:rsidR="00B24F75" w:rsidRPr="00B24F75" w:rsidRDefault="00B24F75" w:rsidP="00B24F75">
            <w:pPr>
              <w:widowControl w:val="0"/>
              <w:spacing w:line="240" w:lineRule="auto"/>
              <w:ind w:left="0" w:right="0" w:firstLine="0"/>
              <w:jc w:val="center"/>
              <w:rPr>
                <w:rFonts w:ascii="Times New Roman" w:hAnsi="Times New Roman"/>
                <w:b/>
                <w:i w:val="0"/>
                <w:sz w:val="20"/>
                <w:szCs w:val="20"/>
              </w:rPr>
            </w:pPr>
            <w:r w:rsidRPr="00B24F75">
              <w:rPr>
                <w:rFonts w:ascii="Times New Roman" w:hAnsi="Times New Roman"/>
                <w:b/>
                <w:i w:val="0"/>
                <w:sz w:val="20"/>
                <w:szCs w:val="20"/>
              </w:rPr>
              <w:t>ОСНОВНЫЕ ВИДЫ РАЗР</w:t>
            </w:r>
            <w:r>
              <w:rPr>
                <w:rFonts w:ascii="Times New Roman" w:hAnsi="Times New Roman"/>
                <w:b/>
                <w:i w:val="0"/>
                <w:sz w:val="20"/>
                <w:szCs w:val="20"/>
              </w:rPr>
              <w:t xml:space="preserve">ЕШЁННОГО ИСПОЛЬЗОВАНИЯ ЗОНЫ «СХ </w:t>
            </w:r>
            <w:r w:rsidRPr="00B24F75">
              <w:rPr>
                <w:rFonts w:ascii="Times New Roman" w:hAnsi="Times New Roman"/>
                <w:b/>
                <w:i w:val="0"/>
                <w:sz w:val="20"/>
                <w:szCs w:val="20"/>
              </w:rPr>
              <w:t>2»</w:t>
            </w:r>
          </w:p>
        </w:tc>
      </w:tr>
      <w:tr w:rsidR="00B24F75" w:rsidRPr="00B24F75" w:rsidTr="00B24F75">
        <w:trPr>
          <w:trHeight w:val="109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Сельскохозяйственное использование</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Ведение сельского хозяйства.</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Содержание данного вида разрешенного использования включает в себя содержание видов разрешенного использования с кодами 1.1 - 1.18, в том числе размещение зданий и сооружений, используемых для хранения и переработки сельскохозяйственной продукции</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1.0</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для  данного  вида  разрешенного  использования  не  устанавливаются.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75%.</w:t>
            </w:r>
          </w:p>
        </w:tc>
      </w:tr>
      <w:tr w:rsidR="00B24F75" w:rsidRPr="00B24F75" w:rsidTr="00B24F75">
        <w:trPr>
          <w:trHeight w:val="109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2.</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Растениеводство</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Осуществление хозяйственной деятельности, связанной с выращиванием сельскохозяйственных культур.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Содержание данного вида разрешенного использования включает в себя содержание видов разрешенного использования с кодами 1.2 - 1.6</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1.1</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для  данного  вида  разрешенного  использования  не  устанавливаются.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75%.</w:t>
            </w:r>
          </w:p>
        </w:tc>
      </w:tr>
      <w:tr w:rsidR="00B24F75" w:rsidRPr="00B24F75" w:rsidTr="00B24F75">
        <w:trPr>
          <w:trHeight w:val="109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3.</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Выращивание зерновых и иных сельскохозяйственных культур</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1.2</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для  данного  вида  разрешенного  использования  не  устанавливаются.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75%.</w:t>
            </w:r>
          </w:p>
        </w:tc>
      </w:tr>
      <w:tr w:rsidR="00B24F75" w:rsidRPr="00B24F75" w:rsidTr="00B24F75">
        <w:trPr>
          <w:trHeight w:val="109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4.</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Овощеводство</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1.3</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для  данного  вида  разрешенного  использования  не  устанавливаются.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75%.</w:t>
            </w:r>
          </w:p>
        </w:tc>
      </w:tr>
      <w:tr w:rsidR="00B24F75" w:rsidRPr="00B24F75" w:rsidTr="00B24F75">
        <w:trPr>
          <w:trHeight w:val="776"/>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5.</w:t>
            </w:r>
          </w:p>
        </w:tc>
        <w:tc>
          <w:tcPr>
            <w:tcW w:w="3118"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bCs/>
                <w:i w:val="0"/>
                <w:sz w:val="18"/>
                <w:szCs w:val="18"/>
              </w:rPr>
              <w:t>Выращивание тонизирующих, лекарственных, цветочных культур</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1.4</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для  данного  вида  разрешенного  использования  не  устанавливаются.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lastRenderedPageBreak/>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75%.</w:t>
            </w: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lastRenderedPageBreak/>
              <w:t>6.</w:t>
            </w:r>
          </w:p>
        </w:tc>
        <w:tc>
          <w:tcPr>
            <w:tcW w:w="3118" w:type="dxa"/>
          </w:tcPr>
          <w:p w:rsidR="00B24F75" w:rsidRPr="00B24F75" w:rsidRDefault="00B24F75" w:rsidP="00B24F75">
            <w:pPr>
              <w:spacing w:line="240" w:lineRule="auto"/>
              <w:ind w:left="0" w:right="0" w:firstLine="0"/>
              <w:jc w:val="both"/>
              <w:rPr>
                <w:rFonts w:ascii="Times New Roman" w:hAnsi="Times New Roman"/>
                <w:i w:val="0"/>
                <w:color w:val="FF0000"/>
                <w:sz w:val="18"/>
                <w:szCs w:val="18"/>
              </w:rPr>
            </w:pPr>
            <w:r w:rsidRPr="00B24F75">
              <w:rPr>
                <w:rFonts w:ascii="Times New Roman" w:hAnsi="Times New Roman"/>
                <w:i w:val="0"/>
                <w:sz w:val="18"/>
                <w:szCs w:val="18"/>
              </w:rPr>
              <w:t>Садоводство</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lang w:val="en-US"/>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1.5</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для  данного  вида  разрешенного  использования  не  устанавливаются.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75%.</w:t>
            </w:r>
          </w:p>
        </w:tc>
      </w:tr>
      <w:tr w:rsidR="00B24F75" w:rsidRPr="00B24F75" w:rsidTr="00B24F75">
        <w:trPr>
          <w:trHeight w:val="260"/>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7.</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bCs/>
                <w:i w:val="0"/>
                <w:sz w:val="18"/>
                <w:szCs w:val="18"/>
              </w:rPr>
              <w:t>Выращивание льна и конопли</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lang w:val="en-US"/>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bCs/>
                <w:i w:val="0"/>
                <w:sz w:val="18"/>
                <w:szCs w:val="18"/>
              </w:rPr>
              <w:t>Осуществление хозяйственной деятельности, в том числе на сельскохозяйственных угодьях, связанной с выращиванием льна, конопли</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1.6</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для  данного  вида  разрешенного  использования  не  устанавливаются.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75%.</w:t>
            </w: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8.</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bCs/>
                <w:i w:val="0"/>
                <w:sz w:val="18"/>
                <w:szCs w:val="18"/>
              </w:rPr>
              <w:t>Животноводство</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bCs/>
                <w:i w:val="0"/>
                <w:sz w:val="18"/>
                <w:szCs w:val="18"/>
              </w:rPr>
              <w:t xml:space="preserve">Содержание данного вида разрешенного использования включает в себя содержание видов разрешенного использования с </w:t>
            </w:r>
            <w:hyperlink w:anchor="P72" w:history="1">
              <w:r w:rsidRPr="00B24F75">
                <w:rPr>
                  <w:rFonts w:ascii="Times New Roman" w:eastAsiaTheme="minorEastAsia" w:hAnsi="Times New Roman" w:cstheme="minorBidi"/>
                  <w:bCs/>
                  <w:i w:val="0"/>
                  <w:color w:val="0000FF"/>
                  <w:sz w:val="18"/>
                  <w:szCs w:val="22"/>
                  <w:u w:val="single"/>
                </w:rPr>
                <w:t>кодами 1.8</w:t>
              </w:r>
            </w:hyperlink>
            <w:r w:rsidRPr="00B24F75">
              <w:rPr>
                <w:rFonts w:ascii="Times New Roman" w:eastAsiaTheme="minorEastAsia" w:hAnsi="Times New Roman"/>
                <w:bCs/>
                <w:i w:val="0"/>
                <w:sz w:val="18"/>
                <w:szCs w:val="18"/>
              </w:rPr>
              <w:t xml:space="preserve"> - </w:t>
            </w:r>
            <w:hyperlink w:anchor="P87" w:history="1">
              <w:r w:rsidRPr="00B24F75">
                <w:rPr>
                  <w:rFonts w:ascii="Times New Roman" w:eastAsiaTheme="minorEastAsia" w:hAnsi="Times New Roman" w:cstheme="minorBidi"/>
                  <w:bCs/>
                  <w:i w:val="0"/>
                  <w:color w:val="0000FF"/>
                  <w:sz w:val="18"/>
                  <w:szCs w:val="22"/>
                  <w:u w:val="single"/>
                </w:rPr>
                <w:t>1.11</w:t>
              </w:r>
            </w:hyperlink>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1.7</w:t>
            </w:r>
          </w:p>
        </w:tc>
        <w:tc>
          <w:tcPr>
            <w:tcW w:w="552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3. Максимальный коэффициент застройки земельного участка 75%.</w:t>
            </w:r>
          </w:p>
          <w:p w:rsidR="00B24F75" w:rsidRPr="00B24F75" w:rsidRDefault="00B24F75" w:rsidP="00B24F75">
            <w:pPr>
              <w:widowControl w:val="0"/>
              <w:spacing w:line="240" w:lineRule="auto"/>
              <w:ind w:left="0" w:right="0" w:firstLine="0"/>
              <w:rPr>
                <w:rFonts w:ascii="Times New Roman" w:hAnsi="Times New Roman"/>
                <w:i w:val="0"/>
                <w:sz w:val="18"/>
                <w:szCs w:val="18"/>
              </w:rPr>
            </w:pP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9.</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Скотоводство</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сенокошение, выпас сельскохозяйственных животных, производство кормов, размещение зданий, сооружений, используемых для содержания и разведения </w:t>
            </w:r>
            <w:r w:rsidRPr="00B24F75">
              <w:rPr>
                <w:rFonts w:ascii="Times New Roman" w:eastAsiaTheme="minorEastAsia" w:hAnsi="Times New Roman"/>
                <w:i w:val="0"/>
                <w:sz w:val="18"/>
                <w:szCs w:val="18"/>
              </w:rPr>
              <w:lastRenderedPageBreak/>
              <w:t>сельскохозяйственных животных;</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разведение племенных животных, производство и использование племенной продукции (материала)</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lastRenderedPageBreak/>
              <w:t>1.8</w:t>
            </w:r>
          </w:p>
        </w:tc>
        <w:tc>
          <w:tcPr>
            <w:tcW w:w="552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lastRenderedPageBreak/>
              <w:t>3. Максимальный коэффициент застройки земельного участка 75%.</w:t>
            </w:r>
          </w:p>
          <w:p w:rsidR="00B24F75" w:rsidRPr="00B24F75" w:rsidRDefault="00B24F75" w:rsidP="00B24F75">
            <w:pPr>
              <w:widowControl w:val="0"/>
              <w:spacing w:line="240" w:lineRule="auto"/>
              <w:ind w:left="0" w:right="0" w:firstLine="0"/>
              <w:rPr>
                <w:rFonts w:ascii="Times New Roman" w:hAnsi="Times New Roman"/>
                <w:i w:val="0"/>
                <w:sz w:val="18"/>
                <w:szCs w:val="18"/>
              </w:rPr>
            </w:pP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lastRenderedPageBreak/>
              <w:t>10.</w:t>
            </w:r>
          </w:p>
        </w:tc>
        <w:tc>
          <w:tcPr>
            <w:tcW w:w="3118" w:type="dxa"/>
          </w:tcPr>
          <w:p w:rsidR="00B24F75" w:rsidRPr="00B24F75" w:rsidRDefault="00B24F75" w:rsidP="00B24F75">
            <w:pPr>
              <w:widowControl w:val="0"/>
              <w:autoSpaceDE w:val="0"/>
              <w:autoSpaceDN w:val="0"/>
              <w:adjustRightInd w:val="0"/>
              <w:spacing w:line="240" w:lineRule="auto"/>
              <w:ind w:left="0" w:right="0" w:firstLine="33"/>
              <w:rPr>
                <w:rFonts w:ascii="Times New Roman" w:hAnsi="Times New Roman"/>
                <w:i w:val="0"/>
                <w:sz w:val="20"/>
                <w:szCs w:val="20"/>
              </w:rPr>
            </w:pPr>
            <w:r w:rsidRPr="00B24F75">
              <w:rPr>
                <w:rFonts w:ascii="Times New Roman" w:hAnsi="Times New Roman"/>
                <w:i w:val="0"/>
                <w:sz w:val="20"/>
                <w:szCs w:val="20"/>
              </w:rPr>
              <w:t>Птицеводство</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20"/>
                <w:szCs w:val="20"/>
              </w:rPr>
            </w:pPr>
            <w:r w:rsidRPr="00B24F75">
              <w:rPr>
                <w:rFonts w:ascii="Times New Roman" w:eastAsiaTheme="minorEastAsia" w:hAnsi="Times New Roman"/>
                <w:i w:val="0"/>
                <w:sz w:val="20"/>
                <w:szCs w:val="20"/>
              </w:rPr>
              <w:t>Осуществление хозяйственной деятельности, связанной с разведением домашних пород птиц, в том числе водоплавающих;</w:t>
            </w:r>
          </w:p>
          <w:p w:rsidR="00B24F75" w:rsidRPr="00B24F75" w:rsidRDefault="00B24F75" w:rsidP="00B24F75">
            <w:pPr>
              <w:spacing w:line="240" w:lineRule="auto"/>
              <w:ind w:left="0" w:right="0" w:firstLine="0"/>
              <w:rPr>
                <w:rFonts w:ascii="Times New Roman" w:eastAsiaTheme="minorEastAsia" w:hAnsi="Times New Roman"/>
                <w:i w:val="0"/>
                <w:sz w:val="20"/>
                <w:szCs w:val="20"/>
              </w:rPr>
            </w:pPr>
            <w:r w:rsidRPr="00B24F75">
              <w:rPr>
                <w:rFonts w:ascii="Times New Roman" w:eastAsiaTheme="minorEastAsia" w:hAnsi="Times New Roman"/>
                <w:i w:val="0"/>
                <w:sz w:val="20"/>
                <w:szCs w:val="20"/>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B24F75" w:rsidRPr="00B24F75" w:rsidRDefault="00B24F75" w:rsidP="00B24F75">
            <w:pPr>
              <w:spacing w:line="240" w:lineRule="auto"/>
              <w:ind w:left="0" w:right="0" w:firstLine="0"/>
              <w:rPr>
                <w:rFonts w:asciiTheme="minorHAnsi" w:eastAsiaTheme="minorEastAsia" w:hAnsiTheme="minorHAnsi" w:cstheme="minorBidi"/>
                <w:i w:val="0"/>
                <w:sz w:val="22"/>
                <w:szCs w:val="22"/>
              </w:rPr>
            </w:pPr>
            <w:r w:rsidRPr="00B24F75">
              <w:rPr>
                <w:rFonts w:ascii="Times New Roman" w:eastAsiaTheme="minorEastAsia" w:hAnsi="Times New Roman"/>
                <w:i w:val="0"/>
                <w:sz w:val="20"/>
                <w:szCs w:val="20"/>
              </w:rPr>
              <w:t>разведение племенных животных, производство и использование племенной продукции (материала)</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1.9</w:t>
            </w:r>
          </w:p>
        </w:tc>
        <w:tc>
          <w:tcPr>
            <w:tcW w:w="552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3. Максимальный коэффициент застройки земельного участка 75%.</w:t>
            </w:r>
          </w:p>
          <w:p w:rsidR="00B24F75" w:rsidRPr="00B24F75" w:rsidRDefault="00B24F75" w:rsidP="00B24F75">
            <w:pPr>
              <w:widowControl w:val="0"/>
              <w:spacing w:line="240" w:lineRule="auto"/>
              <w:ind w:left="0" w:right="0" w:firstLine="0"/>
              <w:rPr>
                <w:rFonts w:ascii="Times New Roman" w:hAnsi="Times New Roman"/>
                <w:i w:val="0"/>
                <w:sz w:val="18"/>
                <w:szCs w:val="18"/>
              </w:rPr>
            </w:pP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11.</w:t>
            </w:r>
          </w:p>
        </w:tc>
        <w:tc>
          <w:tcPr>
            <w:tcW w:w="3118" w:type="dxa"/>
          </w:tcPr>
          <w:p w:rsidR="00B24F75" w:rsidRPr="00B24F75" w:rsidRDefault="00B24F75" w:rsidP="00B24F75">
            <w:pPr>
              <w:widowControl w:val="0"/>
              <w:autoSpaceDE w:val="0"/>
              <w:autoSpaceDN w:val="0"/>
              <w:adjustRightInd w:val="0"/>
              <w:spacing w:line="240" w:lineRule="auto"/>
              <w:ind w:left="0" w:right="0" w:firstLine="33"/>
              <w:jc w:val="both"/>
              <w:rPr>
                <w:rFonts w:ascii="Times New Roman" w:hAnsi="Times New Roman"/>
                <w:b/>
                <w:i w:val="0"/>
                <w:sz w:val="20"/>
                <w:szCs w:val="20"/>
              </w:rPr>
            </w:pPr>
            <w:r w:rsidRPr="00B24F75">
              <w:rPr>
                <w:rFonts w:ascii="Times New Roman" w:hAnsi="Times New Roman"/>
                <w:i w:val="0"/>
                <w:sz w:val="20"/>
                <w:szCs w:val="20"/>
              </w:rPr>
              <w:t>Свиноводство</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Осуществление хозяйственной деятельности, связанной с разведением свиней;</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разведение племенных животных, производство и использование племенной продукции (материала)</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1.11</w:t>
            </w:r>
          </w:p>
        </w:tc>
        <w:tc>
          <w:tcPr>
            <w:tcW w:w="552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3. Максимальный коэффициент застройки земельного участка 75%.</w:t>
            </w:r>
          </w:p>
          <w:p w:rsidR="00B24F75" w:rsidRPr="00B24F75" w:rsidRDefault="00B24F75" w:rsidP="00B24F75">
            <w:pPr>
              <w:widowControl w:val="0"/>
              <w:spacing w:line="240" w:lineRule="auto"/>
              <w:ind w:left="0" w:right="0" w:firstLine="0"/>
              <w:rPr>
                <w:rFonts w:ascii="Times New Roman" w:hAnsi="Times New Roman"/>
                <w:i w:val="0"/>
                <w:sz w:val="18"/>
                <w:szCs w:val="18"/>
              </w:rPr>
            </w:pP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12.</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 xml:space="preserve">Пчеловодство </w:t>
            </w:r>
          </w:p>
          <w:p w:rsidR="00B24F75" w:rsidRPr="00B24F75" w:rsidRDefault="00B24F75" w:rsidP="00B24F75">
            <w:pPr>
              <w:spacing w:line="240" w:lineRule="auto"/>
              <w:ind w:left="0" w:right="0" w:firstLine="0"/>
              <w:jc w:val="both"/>
              <w:rPr>
                <w:rFonts w:ascii="Times New Roman" w:hAnsi="Times New Roman"/>
                <w:i w:val="0"/>
                <w:sz w:val="18"/>
                <w:szCs w:val="18"/>
              </w:rPr>
            </w:pPr>
          </w:p>
          <w:p w:rsidR="00B24F75" w:rsidRPr="00B24F75" w:rsidRDefault="00B24F75" w:rsidP="00B24F75">
            <w:pPr>
              <w:spacing w:line="240" w:lineRule="auto"/>
              <w:ind w:left="0" w:right="0" w:firstLine="0"/>
              <w:jc w:val="both"/>
              <w:rPr>
                <w:rFonts w:ascii="Times New Roman" w:hAnsi="Times New Roman"/>
                <w:i w:val="0"/>
                <w:sz w:val="18"/>
                <w:szCs w:val="18"/>
              </w:rPr>
            </w:pPr>
          </w:p>
          <w:p w:rsidR="00B24F75" w:rsidRPr="00B24F75" w:rsidRDefault="00B24F75" w:rsidP="00B24F75">
            <w:pPr>
              <w:spacing w:line="240" w:lineRule="auto"/>
              <w:ind w:left="0" w:right="0" w:firstLine="0"/>
              <w:jc w:val="both"/>
              <w:rPr>
                <w:rFonts w:ascii="Times New Roman" w:hAnsi="Times New Roman"/>
                <w:i w:val="0"/>
                <w:sz w:val="18"/>
                <w:szCs w:val="18"/>
              </w:rPr>
            </w:pP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ульев, иных объектов и оборудования, необходимого для пчеловодства и разведениях иных полезных насекомых;</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сооружений, используемых для хранения и первичной переработки продукции пчеловодства</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1.12</w:t>
            </w:r>
          </w:p>
        </w:tc>
        <w:tc>
          <w:tcPr>
            <w:tcW w:w="552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1. Предельные размеры земельных участков  для  данного  вида  .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3. Максимальный коэффициент застройки земельного участка 75%.</w:t>
            </w:r>
          </w:p>
          <w:p w:rsidR="00B24F75" w:rsidRPr="00B24F75" w:rsidRDefault="00B24F75" w:rsidP="00B24F75">
            <w:pPr>
              <w:widowControl w:val="0"/>
              <w:spacing w:line="240" w:lineRule="auto"/>
              <w:ind w:left="0" w:right="0" w:firstLine="0"/>
              <w:rPr>
                <w:rFonts w:ascii="Times New Roman" w:hAnsi="Times New Roman"/>
                <w:i w:val="0"/>
                <w:sz w:val="18"/>
                <w:szCs w:val="18"/>
              </w:rPr>
            </w:pP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13.</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Рыбоводство</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1.13</w:t>
            </w:r>
          </w:p>
        </w:tc>
        <w:tc>
          <w:tcPr>
            <w:tcW w:w="552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lastRenderedPageBreak/>
              <w:t xml:space="preserve">- в  новой  застройке -  не  менее 5м.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3. Максимальный коэффициент застройки земельного участка 75%.</w:t>
            </w:r>
          </w:p>
          <w:p w:rsidR="00B24F75" w:rsidRPr="00B24F75" w:rsidRDefault="00B24F75" w:rsidP="00B24F75">
            <w:pPr>
              <w:spacing w:line="240" w:lineRule="auto"/>
              <w:ind w:left="0" w:right="0" w:firstLine="0"/>
              <w:rPr>
                <w:rFonts w:ascii="Times New Roman" w:eastAsiaTheme="minorEastAsia" w:hAnsi="Times New Roman"/>
                <w:i w:val="0"/>
                <w:sz w:val="18"/>
                <w:szCs w:val="18"/>
              </w:rPr>
            </w:pPr>
          </w:p>
        </w:tc>
      </w:tr>
      <w:tr w:rsidR="00B24F75" w:rsidRPr="00B24F75" w:rsidTr="00B24F75">
        <w:trPr>
          <w:trHeight w:val="402"/>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lastRenderedPageBreak/>
              <w:t>14.</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Научное обеспечение сельского хозяйства</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B24F75" w:rsidRPr="00B24F75" w:rsidRDefault="00B24F75" w:rsidP="00B24F75">
            <w:pPr>
              <w:spacing w:line="240" w:lineRule="auto"/>
              <w:ind w:left="0" w:right="0" w:firstLine="0"/>
              <w:rPr>
                <w:rFonts w:asciiTheme="minorHAnsi" w:eastAsiaTheme="minorEastAsia" w:hAnsiTheme="minorHAnsi" w:cstheme="minorBidi"/>
                <w:i w:val="0"/>
                <w:sz w:val="22"/>
                <w:szCs w:val="22"/>
              </w:rPr>
            </w:pPr>
            <w:r w:rsidRPr="00B24F75">
              <w:rPr>
                <w:rFonts w:ascii="Times New Roman" w:eastAsiaTheme="minorEastAsia" w:hAnsi="Times New Roman"/>
                <w:i w:val="0"/>
                <w:sz w:val="18"/>
                <w:szCs w:val="18"/>
              </w:rPr>
              <w:t>размещение коллекций генетических ресурсов растений</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1.14</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50%.</w:t>
            </w: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15.</w:t>
            </w:r>
          </w:p>
        </w:tc>
        <w:tc>
          <w:tcPr>
            <w:tcW w:w="3118" w:type="dxa"/>
          </w:tcPr>
          <w:p w:rsidR="00B24F75" w:rsidRPr="00B24F75" w:rsidRDefault="00B24F75" w:rsidP="00B24F75">
            <w:pPr>
              <w:widowControl w:val="0"/>
              <w:autoSpaceDE w:val="0"/>
              <w:autoSpaceDN w:val="0"/>
              <w:adjustRightInd w:val="0"/>
              <w:spacing w:line="240" w:lineRule="auto"/>
              <w:ind w:left="0" w:right="0" w:firstLine="33"/>
              <w:rPr>
                <w:rFonts w:ascii="Times New Roman" w:hAnsi="Times New Roman"/>
                <w:i w:val="0"/>
                <w:sz w:val="20"/>
                <w:szCs w:val="20"/>
              </w:rPr>
            </w:pPr>
            <w:r w:rsidRPr="00B24F75">
              <w:rPr>
                <w:rFonts w:ascii="Times New Roman" w:hAnsi="Times New Roman"/>
                <w:i w:val="0"/>
                <w:sz w:val="20"/>
                <w:szCs w:val="20"/>
              </w:rPr>
              <w:t>Хранение и переработка сельскохозяйственной продукции</w:t>
            </w:r>
          </w:p>
          <w:p w:rsidR="00B24F75" w:rsidRPr="00B24F75" w:rsidRDefault="00B24F75" w:rsidP="00B24F75">
            <w:pPr>
              <w:widowControl w:val="0"/>
              <w:autoSpaceDE w:val="0"/>
              <w:autoSpaceDN w:val="0"/>
              <w:adjustRightInd w:val="0"/>
              <w:spacing w:line="240" w:lineRule="auto"/>
              <w:ind w:left="0" w:right="0" w:firstLine="33"/>
              <w:rPr>
                <w:rFonts w:ascii="Times New Roman" w:hAnsi="Times New Roman"/>
                <w:b/>
                <w:i w:val="0"/>
                <w:color w:val="FF0000"/>
                <w:sz w:val="20"/>
                <w:szCs w:val="20"/>
              </w:rPr>
            </w:pPr>
          </w:p>
          <w:p w:rsidR="00B24F75" w:rsidRPr="00B24F75" w:rsidRDefault="00B24F75" w:rsidP="00B24F75">
            <w:pPr>
              <w:widowControl w:val="0"/>
              <w:autoSpaceDE w:val="0"/>
              <w:autoSpaceDN w:val="0"/>
              <w:adjustRightInd w:val="0"/>
              <w:spacing w:line="240" w:lineRule="auto"/>
              <w:ind w:left="0" w:right="0" w:firstLine="33"/>
              <w:rPr>
                <w:rFonts w:ascii="Times New Roman" w:hAnsi="Times New Roman"/>
                <w:b/>
                <w:i w:val="0"/>
                <w:color w:val="FF0000"/>
                <w:sz w:val="20"/>
                <w:szCs w:val="20"/>
              </w:rPr>
            </w:pP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bCs/>
                <w:i w:val="0"/>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1.15</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4. Максимальный коэффициент застройки земельного участка 25%.</w:t>
            </w: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16.</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Ведение личного подсобного хозяйства на полевых участках </w:t>
            </w:r>
          </w:p>
        </w:tc>
        <w:tc>
          <w:tcPr>
            <w:tcW w:w="709" w:type="dxa"/>
          </w:tcPr>
          <w:p w:rsidR="00B24F75" w:rsidRPr="00B24F75" w:rsidRDefault="00B24F75" w:rsidP="00B24F75">
            <w:pPr>
              <w:spacing w:line="240" w:lineRule="auto"/>
              <w:ind w:left="0" w:right="0" w:firstLine="0"/>
              <w:jc w:val="center"/>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Производство сельскохозяйственной продукции без права возведения объектов капитального строительства</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1.16</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Минимальные  и(или)  максимальные  размеры  земельного</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участка: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минимальный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0,15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максимальный  размер  земельного  участка  для  ведения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огородничества– 1,0 га.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Не  допускается  возведение  капитальных  зданий,  строений  и</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сооружений. </w:t>
            </w:r>
          </w:p>
        </w:tc>
      </w:tr>
      <w:tr w:rsidR="00B24F75" w:rsidRPr="00B24F75" w:rsidTr="00B24F75">
        <w:trPr>
          <w:trHeight w:val="253"/>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17.</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Питомники</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bCs/>
                <w:i w:val="0"/>
                <w:sz w:val="18"/>
                <w:szCs w:val="18"/>
              </w:rPr>
              <w:t>размещение сооружений, необходимых для указанных видов сельскохозяйственного производства</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1.17</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не  устанавливаются.</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4. Максимальный коэффициент застройки земельного участка 80%.</w:t>
            </w: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lastRenderedPageBreak/>
              <w:t>18.</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Обеспечение  сельскохозяйственного  производства</w:t>
            </w:r>
          </w:p>
          <w:p w:rsidR="00B24F75" w:rsidRPr="00B24F75" w:rsidRDefault="00B24F75" w:rsidP="00B24F75">
            <w:pPr>
              <w:spacing w:line="240" w:lineRule="auto"/>
              <w:ind w:left="0" w:right="0" w:firstLine="0"/>
              <w:rPr>
                <w:rFonts w:ascii="Times New Roman" w:eastAsiaTheme="minorEastAsia" w:hAnsi="Times New Roman"/>
                <w:i w:val="0"/>
                <w:sz w:val="18"/>
                <w:szCs w:val="18"/>
              </w:rPr>
            </w:pP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1.18</w:t>
            </w:r>
          </w:p>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p>
        </w:tc>
        <w:tc>
          <w:tcPr>
            <w:tcW w:w="552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3. Максимальный коэффициент застройки земельного участка 75%.</w:t>
            </w:r>
          </w:p>
          <w:p w:rsidR="00B24F75" w:rsidRPr="00B24F75" w:rsidRDefault="00B24F75" w:rsidP="00B24F75">
            <w:pPr>
              <w:widowControl w:val="0"/>
              <w:spacing w:line="240" w:lineRule="auto"/>
              <w:ind w:left="0" w:right="0" w:firstLine="0"/>
              <w:rPr>
                <w:rFonts w:ascii="Times New Roman" w:hAnsi="Times New Roman"/>
                <w:i w:val="0"/>
                <w:sz w:val="18"/>
                <w:szCs w:val="18"/>
              </w:rPr>
            </w:pPr>
          </w:p>
        </w:tc>
      </w:tr>
      <w:tr w:rsidR="00B24F75" w:rsidRPr="00B24F75" w:rsidTr="00B24F75">
        <w:trPr>
          <w:trHeight w:val="939"/>
        </w:trPr>
        <w:tc>
          <w:tcPr>
            <w:tcW w:w="534" w:type="dxa"/>
          </w:tcPr>
          <w:p w:rsidR="00B24F75" w:rsidRPr="00B24F75" w:rsidRDefault="00B24F75" w:rsidP="00B24F75">
            <w:pPr>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19.</w:t>
            </w:r>
          </w:p>
        </w:tc>
        <w:tc>
          <w:tcPr>
            <w:tcW w:w="3118" w:type="dxa"/>
          </w:tcPr>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Автомобильный транспорт</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7.2</w:t>
            </w: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в  новой  застройке -  не  менее 5м. </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 3. Максимальное количество этажей – 2. </w:t>
            </w:r>
          </w:p>
          <w:p w:rsidR="00B24F75" w:rsidRPr="00B24F75" w:rsidRDefault="00B24F75" w:rsidP="00B24F75">
            <w:pPr>
              <w:spacing w:line="240" w:lineRule="auto"/>
              <w:ind w:left="0" w:right="0" w:firstLine="0"/>
              <w:rPr>
                <w:rFonts w:asciiTheme="minorHAnsi" w:eastAsiaTheme="minorEastAsia" w:hAnsiTheme="minorHAnsi" w:cstheme="minorBidi"/>
                <w:i w:val="0"/>
                <w:color w:val="FF0000"/>
                <w:sz w:val="22"/>
                <w:szCs w:val="22"/>
              </w:rPr>
            </w:pPr>
            <w:r w:rsidRPr="00B24F75">
              <w:rPr>
                <w:rFonts w:ascii="Times New Roman" w:eastAsiaTheme="minorEastAsia" w:hAnsi="Times New Roman"/>
                <w:i w:val="0"/>
                <w:sz w:val="18"/>
                <w:szCs w:val="18"/>
              </w:rPr>
              <w:t>4. Максимальный коэффициент застройки земельного участка 80%.</w:t>
            </w:r>
          </w:p>
        </w:tc>
      </w:tr>
      <w:tr w:rsidR="00B24F75" w:rsidRPr="00B24F75" w:rsidTr="00B24F75">
        <w:trPr>
          <w:trHeight w:val="267"/>
        </w:trPr>
        <w:tc>
          <w:tcPr>
            <w:tcW w:w="15134" w:type="dxa"/>
            <w:gridSpan w:val="6"/>
          </w:tcPr>
          <w:p w:rsidR="00B24F75" w:rsidRPr="00B24F75" w:rsidRDefault="00B24F75" w:rsidP="00B24F75">
            <w:pPr>
              <w:spacing w:line="240" w:lineRule="auto"/>
              <w:ind w:left="0" w:right="0" w:firstLine="0"/>
              <w:jc w:val="center"/>
              <w:rPr>
                <w:rFonts w:ascii="Times New Roman" w:eastAsiaTheme="minorEastAsia" w:hAnsi="Times New Roman"/>
                <w:b/>
                <w:i w:val="0"/>
                <w:sz w:val="20"/>
                <w:szCs w:val="20"/>
              </w:rPr>
            </w:pPr>
            <w:r w:rsidRPr="00B24F75">
              <w:rPr>
                <w:rFonts w:ascii="Times New Roman" w:eastAsiaTheme="minorEastAsia" w:hAnsi="Times New Roman"/>
                <w:b/>
                <w:i w:val="0"/>
                <w:sz w:val="20"/>
                <w:szCs w:val="20"/>
              </w:rPr>
              <w:t>ВСПОМОГАТЕЛЬНЫЕ  ВИДЫ РАЗР</w:t>
            </w:r>
            <w:r>
              <w:rPr>
                <w:rFonts w:ascii="Times New Roman" w:eastAsiaTheme="minorEastAsia" w:hAnsi="Times New Roman"/>
                <w:b/>
                <w:i w:val="0"/>
                <w:sz w:val="20"/>
                <w:szCs w:val="20"/>
              </w:rPr>
              <w:t xml:space="preserve">ЕШЁННОГО ИСПОЛЬЗОВАНИЯ ЗОНЫ «СХ </w:t>
            </w:r>
            <w:r w:rsidRPr="00B24F75">
              <w:rPr>
                <w:rFonts w:ascii="Times New Roman" w:eastAsiaTheme="minorEastAsia" w:hAnsi="Times New Roman"/>
                <w:b/>
                <w:i w:val="0"/>
                <w:sz w:val="20"/>
                <w:szCs w:val="20"/>
              </w:rPr>
              <w:t>2»</w:t>
            </w:r>
          </w:p>
        </w:tc>
      </w:tr>
      <w:tr w:rsidR="00B24F75" w:rsidRPr="00B24F75" w:rsidTr="00B24F75">
        <w:tc>
          <w:tcPr>
            <w:tcW w:w="15134" w:type="dxa"/>
            <w:gridSpan w:val="6"/>
          </w:tcPr>
          <w:p w:rsidR="00B24F75" w:rsidRPr="00B24F75" w:rsidRDefault="00B24F75" w:rsidP="00B24F75">
            <w:pPr>
              <w:widowControl w:val="0"/>
              <w:spacing w:line="240" w:lineRule="auto"/>
              <w:ind w:left="0" w:right="0" w:firstLine="0"/>
              <w:jc w:val="center"/>
              <w:rPr>
                <w:rFonts w:ascii="Times New Roman" w:hAnsi="Times New Roman"/>
                <w:i w:val="0"/>
                <w:sz w:val="18"/>
                <w:szCs w:val="18"/>
              </w:rPr>
            </w:pPr>
            <w:r w:rsidRPr="00B24F75">
              <w:rPr>
                <w:rFonts w:ascii="Times New Roman" w:hAnsi="Times New Roman"/>
                <w:i w:val="0"/>
                <w:sz w:val="18"/>
                <w:szCs w:val="18"/>
              </w:rPr>
              <w:t>Не устанавливаются</w:t>
            </w:r>
          </w:p>
        </w:tc>
      </w:tr>
      <w:tr w:rsidR="00B24F75" w:rsidRPr="00B24F75" w:rsidTr="00B24F75">
        <w:tc>
          <w:tcPr>
            <w:tcW w:w="15134" w:type="dxa"/>
            <w:gridSpan w:val="6"/>
          </w:tcPr>
          <w:p w:rsidR="00B24F75" w:rsidRPr="00B24F75" w:rsidRDefault="00B24F75" w:rsidP="00B24F75">
            <w:pPr>
              <w:spacing w:line="240" w:lineRule="auto"/>
              <w:ind w:left="0" w:right="0" w:firstLine="0"/>
              <w:jc w:val="center"/>
              <w:rPr>
                <w:rFonts w:ascii="Times New Roman" w:eastAsiaTheme="minorEastAsia" w:hAnsi="Times New Roman"/>
                <w:i w:val="0"/>
                <w:sz w:val="20"/>
                <w:szCs w:val="20"/>
              </w:rPr>
            </w:pPr>
            <w:r w:rsidRPr="00B24F75">
              <w:rPr>
                <w:rFonts w:ascii="Times New Roman" w:eastAsiaTheme="minorEastAsia" w:hAnsi="Times New Roman"/>
                <w:b/>
                <w:i w:val="0"/>
                <w:sz w:val="20"/>
                <w:szCs w:val="20"/>
              </w:rPr>
              <w:t>УСЛОВНО РАЗРЕШЕННЫЕ</w:t>
            </w:r>
            <w:r>
              <w:rPr>
                <w:rFonts w:ascii="Times New Roman" w:eastAsiaTheme="minorEastAsia" w:hAnsi="Times New Roman"/>
                <w:b/>
                <w:i w:val="0"/>
                <w:sz w:val="20"/>
                <w:szCs w:val="20"/>
              </w:rPr>
              <w:t xml:space="preserve">  ВИДЫ ИСПОЛЬЗОВАНИЯ  ЗОНЫ  «СХ </w:t>
            </w:r>
            <w:r w:rsidRPr="00B24F75">
              <w:rPr>
                <w:rFonts w:ascii="Times New Roman" w:eastAsiaTheme="minorEastAsia" w:hAnsi="Times New Roman"/>
                <w:b/>
                <w:i w:val="0"/>
                <w:sz w:val="20"/>
                <w:szCs w:val="20"/>
              </w:rPr>
              <w:t>2»</w:t>
            </w:r>
          </w:p>
        </w:tc>
      </w:tr>
      <w:tr w:rsidR="00B24F75" w:rsidRPr="00B24F75" w:rsidTr="00B24F75">
        <w:trPr>
          <w:trHeight w:val="776"/>
        </w:trPr>
        <w:tc>
          <w:tcPr>
            <w:tcW w:w="534"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1.</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Магазины</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b/>
                <w:i w:val="0"/>
                <w:sz w:val="18"/>
                <w:szCs w:val="18"/>
              </w:rPr>
            </w:pPr>
            <w:r w:rsidRPr="00B24F75">
              <w:rPr>
                <w:rFonts w:ascii="Times New Roman" w:eastAsiaTheme="minorEastAsia" w:hAnsi="Times New Roman"/>
                <w:i w:val="0"/>
                <w:sz w:val="18"/>
                <w:szCs w:val="18"/>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709" w:type="dxa"/>
          </w:tcPr>
          <w:p w:rsidR="00B24F75" w:rsidRPr="00B24F75" w:rsidRDefault="00B24F75" w:rsidP="00B24F75">
            <w:pPr>
              <w:spacing w:line="240" w:lineRule="auto"/>
              <w:ind w:left="0" w:right="0" w:firstLine="0"/>
              <w:jc w:val="center"/>
              <w:rPr>
                <w:rFonts w:ascii="Times New Roman" w:eastAsiaTheme="minorEastAsia" w:hAnsi="Times New Roman"/>
                <w:i w:val="0"/>
                <w:sz w:val="18"/>
                <w:szCs w:val="18"/>
              </w:rPr>
            </w:pPr>
            <w:r w:rsidRPr="00B24F75">
              <w:rPr>
                <w:rFonts w:ascii="Times New Roman" w:eastAsiaTheme="minorEastAsia" w:hAnsi="Times New Roman"/>
                <w:i w:val="0"/>
                <w:sz w:val="18"/>
                <w:szCs w:val="18"/>
              </w:rPr>
              <w:t>4.4</w:t>
            </w:r>
          </w:p>
          <w:p w:rsidR="00B24F75" w:rsidRPr="00B24F75" w:rsidRDefault="00B24F75" w:rsidP="00B24F75">
            <w:pPr>
              <w:spacing w:line="240" w:lineRule="auto"/>
              <w:ind w:left="0" w:right="0" w:firstLine="0"/>
              <w:jc w:val="center"/>
              <w:rPr>
                <w:rFonts w:asciiTheme="minorHAnsi" w:eastAsiaTheme="minorEastAsia" w:hAnsiTheme="minorHAnsi" w:cstheme="minorBidi"/>
                <w:i w:val="0"/>
                <w:sz w:val="22"/>
                <w:szCs w:val="22"/>
              </w:rPr>
            </w:pPr>
          </w:p>
        </w:tc>
        <w:tc>
          <w:tcPr>
            <w:tcW w:w="5528" w:type="dxa"/>
            <w:vAlign w:val="center"/>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1. Предельные размеры земельных участков, предельные параметры разрешенного строительства.</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1.1Предельные размеры земельных участков для  магазинов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 1.2 Размеры участков минимальный / максимальный:</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торговых центров местного значения с числом обслуживаемого населения, тыс. чел.:  от 4 до 6 – 0,4/0,6 га на  объект.</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новой  застройке -  не  менее 5м.</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3. Максимальное количество этажей – 2. </w:t>
            </w:r>
          </w:p>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lastRenderedPageBreak/>
              <w:t>4. Максимальный коэффициент застройки земельного участка 50%.</w:t>
            </w:r>
          </w:p>
        </w:tc>
      </w:tr>
      <w:tr w:rsidR="00B24F75" w:rsidRPr="00B24F75" w:rsidTr="00B24F75">
        <w:trPr>
          <w:trHeight w:val="2729"/>
        </w:trPr>
        <w:tc>
          <w:tcPr>
            <w:tcW w:w="534"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lastRenderedPageBreak/>
              <w:t>2.</w:t>
            </w:r>
          </w:p>
        </w:tc>
        <w:tc>
          <w:tcPr>
            <w:tcW w:w="3118"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Амбулаторно-поликлиническое  обслуживание.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3.4.1</w:t>
            </w:r>
          </w:p>
          <w:p w:rsidR="00B24F75" w:rsidRPr="00B24F75" w:rsidRDefault="00B24F75" w:rsidP="00B24F75">
            <w:pPr>
              <w:spacing w:line="240" w:lineRule="auto"/>
              <w:ind w:left="0" w:right="0" w:firstLine="0"/>
              <w:rPr>
                <w:rFonts w:ascii="Times New Roman" w:eastAsiaTheme="minorEastAsia" w:hAnsi="Times New Roman"/>
                <w:i w:val="0"/>
                <w:sz w:val="18"/>
                <w:szCs w:val="18"/>
              </w:rPr>
            </w:pPr>
          </w:p>
        </w:tc>
        <w:tc>
          <w:tcPr>
            <w:tcW w:w="5528" w:type="dxa"/>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и  предельные</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параметры объектов капитального строительства</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heme="minorHAnsi" w:eastAsiaTheme="minorEastAsia" w:hAnsiTheme="minorHAnsi" w:cstheme="minorBidi"/>
                <w:i w:val="0"/>
                <w:sz w:val="18"/>
                <w:szCs w:val="18"/>
              </w:rPr>
              <w:t xml:space="preserve">1.1 </w:t>
            </w:r>
            <w:r w:rsidRPr="00B24F75">
              <w:rPr>
                <w:rFonts w:ascii="Times New Roman" w:eastAsiaTheme="minorEastAsia" w:hAnsi="Times New Roman"/>
                <w:i w:val="0"/>
                <w:sz w:val="18"/>
                <w:szCs w:val="18"/>
              </w:rPr>
              <w:t>Размер минимального  участка для  поликлиник,  амбулаторий,  диспансеров принимается: 0,1 га на 100 посещений в смену, не менее 0,3 га;</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2. Минимальный отступ от красных линий:</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новой  застройке -  не  менее 5м.</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xml:space="preserve">3. Максимальное количество этажей– 2. </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4. Максимальный коэффициент застройки–50%</w:t>
            </w:r>
          </w:p>
        </w:tc>
      </w:tr>
      <w:tr w:rsidR="00B24F75" w:rsidRPr="00B24F75" w:rsidTr="00B24F75">
        <w:trPr>
          <w:trHeight w:val="821"/>
        </w:trPr>
        <w:tc>
          <w:tcPr>
            <w:tcW w:w="534"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3.</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Обслуживание автотранспорта</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B24F75" w:rsidRPr="00B24F75" w:rsidRDefault="00B24F75" w:rsidP="00B24F75">
            <w:pPr>
              <w:spacing w:line="240" w:lineRule="auto"/>
              <w:ind w:left="0" w:right="0" w:firstLine="0"/>
              <w:jc w:val="both"/>
              <w:rPr>
                <w:rFonts w:ascii="Times New Roman" w:hAnsi="Times New Roman"/>
                <w:i w:val="0"/>
                <w:sz w:val="18"/>
                <w:szCs w:val="18"/>
              </w:rPr>
            </w:pP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4.9</w:t>
            </w:r>
          </w:p>
        </w:tc>
        <w:tc>
          <w:tcPr>
            <w:tcW w:w="5528" w:type="dxa"/>
          </w:tcPr>
          <w:p w:rsidR="00B24F75" w:rsidRPr="00B24F75" w:rsidRDefault="00B24F75" w:rsidP="00B24F75">
            <w:pPr>
              <w:spacing w:line="240" w:lineRule="auto"/>
              <w:ind w:left="0" w:right="0" w:firstLine="0"/>
              <w:jc w:val="both"/>
              <w:rPr>
                <w:rFonts w:ascii="Times New Roman" w:eastAsiaTheme="minorEastAsia" w:hAnsi="Times New Roman"/>
                <w:i w:val="0"/>
                <w:sz w:val="18"/>
                <w:szCs w:val="18"/>
              </w:rPr>
            </w:pPr>
            <w:r w:rsidRPr="00B24F75">
              <w:rPr>
                <w:rFonts w:ascii="Times New Roman" w:eastAsiaTheme="minorEastAsia" w:hAnsi="Times New Roman"/>
                <w:i w:val="0"/>
                <w:sz w:val="18"/>
                <w:szCs w:val="18"/>
              </w:rPr>
              <w:t>1.  Площадь  участка  для  стоянки  одного  легкового  автомобиля  следует принимать 25 м2</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2. Минимальный отступ от красной линии составляет:</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24F75" w:rsidRPr="00B24F75" w:rsidRDefault="00B24F75" w:rsidP="00B24F75">
            <w:pPr>
              <w:spacing w:line="240" w:lineRule="auto"/>
              <w:ind w:left="0" w:right="0" w:firstLine="0"/>
              <w:rPr>
                <w:rFonts w:ascii="Times New Roman" w:eastAsiaTheme="minorEastAsia" w:hAnsi="Times New Roman"/>
                <w:i w:val="0"/>
                <w:sz w:val="18"/>
                <w:szCs w:val="18"/>
              </w:rPr>
            </w:pPr>
            <w:r w:rsidRPr="00B24F75">
              <w:rPr>
                <w:rFonts w:ascii="Times New Roman" w:eastAsiaTheme="minorEastAsia" w:hAnsi="Times New Roman"/>
                <w:i w:val="0"/>
                <w:sz w:val="18"/>
                <w:szCs w:val="18"/>
              </w:rPr>
              <w:t>- в  новой  застройке -  не  менее 5м.</w:t>
            </w:r>
          </w:p>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 xml:space="preserve">3. Максимальное количество этажей – 2. </w:t>
            </w:r>
          </w:p>
          <w:p w:rsidR="00B24F75" w:rsidRPr="00B24F75" w:rsidRDefault="00B24F75" w:rsidP="00B24F75">
            <w:pPr>
              <w:spacing w:line="240" w:lineRule="auto"/>
              <w:ind w:left="0" w:right="0" w:firstLine="0"/>
              <w:jc w:val="both"/>
              <w:rPr>
                <w:rFonts w:asciiTheme="minorHAnsi" w:eastAsiaTheme="minorEastAsia" w:hAnsiTheme="minorHAnsi" w:cstheme="minorBidi"/>
                <w:i w:val="0"/>
                <w:sz w:val="22"/>
                <w:szCs w:val="22"/>
              </w:rPr>
            </w:pPr>
            <w:r w:rsidRPr="00B24F75">
              <w:rPr>
                <w:rFonts w:ascii="Times New Roman" w:eastAsiaTheme="minorEastAsia" w:hAnsi="Times New Roman"/>
                <w:i w:val="0"/>
                <w:sz w:val="18"/>
                <w:szCs w:val="18"/>
              </w:rPr>
              <w:t>4. Максимальный коэффициент застройки земельного участка 80%.</w:t>
            </w:r>
          </w:p>
        </w:tc>
      </w:tr>
      <w:tr w:rsidR="00B24F75" w:rsidRPr="00B24F75" w:rsidTr="00B24F75">
        <w:trPr>
          <w:trHeight w:val="821"/>
        </w:trPr>
        <w:tc>
          <w:tcPr>
            <w:tcW w:w="534"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4</w:t>
            </w:r>
          </w:p>
        </w:tc>
        <w:tc>
          <w:tcPr>
            <w:tcW w:w="3118"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Воздушный транспорт</w:t>
            </w: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Pr>
                <w:rFonts w:ascii="Times New Roman" w:hAnsi="Times New Roman"/>
                <w:i w:val="0"/>
                <w:sz w:val="18"/>
                <w:szCs w:val="18"/>
              </w:rPr>
              <w:t xml:space="preserve">СХ </w:t>
            </w:r>
            <w:r w:rsidRPr="00B24F75">
              <w:rPr>
                <w:rFonts w:ascii="Times New Roman" w:hAnsi="Times New Roman"/>
                <w:i w:val="0"/>
                <w:sz w:val="18"/>
                <w:szCs w:val="18"/>
              </w:rPr>
              <w:t>2</w:t>
            </w:r>
          </w:p>
        </w:tc>
        <w:tc>
          <w:tcPr>
            <w:tcW w:w="4536" w:type="dxa"/>
          </w:tcPr>
          <w:p w:rsidR="00B24F75" w:rsidRPr="00B24F75" w:rsidRDefault="00B24F75" w:rsidP="00B24F75">
            <w:pPr>
              <w:spacing w:line="240" w:lineRule="auto"/>
              <w:ind w:left="0" w:right="0" w:firstLine="0"/>
              <w:rPr>
                <w:rFonts w:ascii="Times New Roman" w:eastAsiaTheme="minorEastAsia" w:hAnsi="Times New Roman"/>
                <w:i w:val="0"/>
                <w:sz w:val="18"/>
                <w:szCs w:val="18"/>
              </w:rPr>
            </w:pPr>
          </w:p>
        </w:tc>
        <w:tc>
          <w:tcPr>
            <w:tcW w:w="709" w:type="dxa"/>
          </w:tcPr>
          <w:p w:rsidR="00B24F75" w:rsidRPr="00B24F75" w:rsidRDefault="00B24F75" w:rsidP="00B24F75">
            <w:pPr>
              <w:spacing w:line="240" w:lineRule="auto"/>
              <w:ind w:left="0" w:right="0" w:firstLine="0"/>
              <w:jc w:val="both"/>
              <w:rPr>
                <w:rFonts w:ascii="Times New Roman" w:hAnsi="Times New Roman"/>
                <w:i w:val="0"/>
                <w:sz w:val="18"/>
                <w:szCs w:val="18"/>
              </w:rPr>
            </w:pPr>
            <w:r w:rsidRPr="00B24F75">
              <w:rPr>
                <w:rFonts w:ascii="Times New Roman" w:hAnsi="Times New Roman"/>
                <w:i w:val="0"/>
                <w:sz w:val="18"/>
                <w:szCs w:val="18"/>
              </w:rPr>
              <w:t>7.4</w:t>
            </w:r>
          </w:p>
        </w:tc>
        <w:tc>
          <w:tcPr>
            <w:tcW w:w="5528" w:type="dxa"/>
            <w:vAlign w:val="center"/>
          </w:tcPr>
          <w:p w:rsidR="00B24F75" w:rsidRPr="00B24F75" w:rsidRDefault="00B24F75" w:rsidP="00B24F75">
            <w:pPr>
              <w:widowControl w:val="0"/>
              <w:spacing w:line="240" w:lineRule="auto"/>
              <w:ind w:left="0" w:right="0" w:firstLine="0"/>
              <w:rPr>
                <w:rFonts w:ascii="Times New Roman" w:hAnsi="Times New Roman"/>
                <w:i w:val="0"/>
                <w:sz w:val="18"/>
                <w:szCs w:val="18"/>
              </w:rPr>
            </w:pPr>
            <w:r w:rsidRPr="00B24F7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24F75" w:rsidRPr="00B24F75" w:rsidRDefault="00B24F75" w:rsidP="00B24F75">
            <w:pPr>
              <w:spacing w:line="240" w:lineRule="auto"/>
              <w:ind w:left="0" w:right="0" w:firstLine="0"/>
              <w:rPr>
                <w:rFonts w:ascii="Times New Roman" w:hAnsi="Times New Roman"/>
                <w:i w:val="0"/>
                <w:sz w:val="18"/>
                <w:szCs w:val="18"/>
              </w:rPr>
            </w:pPr>
            <w:r w:rsidRPr="00B24F75">
              <w:rPr>
                <w:rFonts w:ascii="Calibri" w:hAnsi="Calibri"/>
                <w:i w:val="0"/>
                <w:sz w:val="18"/>
                <w:szCs w:val="18"/>
              </w:rPr>
              <w:t xml:space="preserve">2. </w:t>
            </w:r>
            <w:r w:rsidRPr="00B24F75">
              <w:rPr>
                <w:rFonts w:ascii="Times New Roman" w:hAnsi="Times New Roman"/>
                <w:i w:val="0"/>
                <w:sz w:val="18"/>
                <w:szCs w:val="18"/>
              </w:rPr>
              <w:t>Максимальный коэффициент застройки земельного участка 50%.</w:t>
            </w:r>
          </w:p>
        </w:tc>
      </w:tr>
    </w:tbl>
    <w:p w:rsidR="00B24F75" w:rsidRPr="00B24F75" w:rsidRDefault="00B24F75" w:rsidP="00B24F75">
      <w:pPr>
        <w:widowControl w:val="0"/>
        <w:spacing w:line="240" w:lineRule="auto"/>
        <w:ind w:left="0" w:right="0" w:firstLine="0"/>
        <w:rPr>
          <w:rFonts w:ascii="Times New Roman" w:hAnsi="Times New Roman"/>
          <w:i w:val="0"/>
          <w:sz w:val="20"/>
          <w:szCs w:val="20"/>
        </w:rPr>
      </w:pPr>
      <w:r w:rsidRPr="00B24F75">
        <w:rPr>
          <w:rFonts w:ascii="Times New Roman" w:hAnsi="Times New Roman"/>
          <w:i w:val="0"/>
          <w:sz w:val="20"/>
          <w:szCs w:val="20"/>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B24F75" w:rsidRPr="00B24F75" w:rsidRDefault="00B24F75" w:rsidP="00B24F75">
      <w:pPr>
        <w:widowControl w:val="0"/>
        <w:spacing w:line="240" w:lineRule="auto"/>
        <w:ind w:left="0" w:right="0" w:firstLine="0"/>
        <w:rPr>
          <w:rFonts w:ascii="Times New Roman" w:hAnsi="Times New Roman"/>
          <w:i w:val="0"/>
          <w:sz w:val="20"/>
          <w:szCs w:val="20"/>
        </w:rPr>
      </w:pPr>
      <w:r w:rsidRPr="00B24F75">
        <w:rPr>
          <w:rFonts w:ascii="Times New Roman" w:hAnsi="Times New Roman"/>
          <w:i w:val="0"/>
          <w:sz w:val="20"/>
          <w:szCs w:val="20"/>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B24F75" w:rsidRPr="00B24F75" w:rsidRDefault="00B24F75" w:rsidP="00B24F75">
      <w:pPr>
        <w:spacing w:line="240" w:lineRule="auto"/>
        <w:ind w:left="0" w:right="0" w:firstLine="0"/>
        <w:rPr>
          <w:rFonts w:ascii="Times New Roman" w:hAnsi="Times New Roman"/>
          <w:bCs/>
          <w:i w:val="0"/>
          <w:sz w:val="20"/>
          <w:szCs w:val="20"/>
          <w:u w:val="single"/>
        </w:rPr>
      </w:pPr>
      <w:r w:rsidRPr="00B24F75">
        <w:rPr>
          <w:rFonts w:ascii="Times New Roman" w:hAnsi="Times New Roman"/>
          <w:i w:val="0"/>
          <w:sz w:val="20"/>
          <w:szCs w:val="20"/>
        </w:rPr>
        <w:lastRenderedPageBreak/>
        <w:t xml:space="preserve">3.  </w:t>
      </w:r>
      <w:r w:rsidRPr="00B24F75">
        <w:rPr>
          <w:rFonts w:ascii="Times New Roman" w:hAnsi="Times New Roman"/>
          <w:sz w:val="20"/>
          <w:szCs w:val="20"/>
        </w:rPr>
        <w:t>При формировании   земельных участков с основными видами разрешенного использования  с  кодами:  1.7, 1.8,1.9,1.11, 1.12,1.13,1.15,1.17,1.18,7.2,4.4, 3.4.1,  4.9 необходимо согласование с Министерством культуры и внешних связей Оренбургской области в части учета расположения памятников археологии регионального значения</w:t>
      </w: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B24F75" w:rsidRDefault="00B24F75" w:rsidP="00845E8B">
      <w:pPr>
        <w:spacing w:line="240" w:lineRule="auto"/>
        <w:jc w:val="center"/>
        <w:rPr>
          <w:rFonts w:ascii="Times New Roman" w:hAnsi="Times New Roman"/>
          <w:b/>
          <w:sz w:val="24"/>
        </w:rPr>
      </w:pPr>
    </w:p>
    <w:p w:rsidR="006A09ED" w:rsidRDefault="006A09ED" w:rsidP="00845E8B">
      <w:pPr>
        <w:spacing w:line="240" w:lineRule="auto"/>
        <w:jc w:val="center"/>
        <w:rPr>
          <w:rFonts w:ascii="Times New Roman" w:hAnsi="Times New Roman"/>
          <w:b/>
          <w:sz w:val="24"/>
        </w:rPr>
        <w:sectPr w:rsidR="006A09ED" w:rsidSect="00F82F8C">
          <w:pgSz w:w="16838" w:h="11906" w:orient="landscape"/>
          <w:pgMar w:top="941" w:right="1134" w:bottom="851" w:left="1134" w:header="709" w:footer="709" w:gutter="0"/>
          <w:cols w:space="708"/>
          <w:titlePg/>
          <w:docGrid w:linePitch="360"/>
        </w:sectPr>
      </w:pPr>
    </w:p>
    <w:p w:rsidR="006A09ED" w:rsidRPr="006A09ED" w:rsidRDefault="006A09ED" w:rsidP="006A09ED">
      <w:pPr>
        <w:spacing w:line="240" w:lineRule="auto"/>
        <w:ind w:left="0" w:right="0" w:firstLine="0"/>
        <w:jc w:val="center"/>
        <w:rPr>
          <w:rFonts w:ascii="Times New Roman" w:hAnsi="Times New Roman"/>
          <w:b/>
          <w:i w:val="0"/>
          <w:sz w:val="24"/>
        </w:rPr>
      </w:pPr>
      <w:r w:rsidRPr="006A09ED">
        <w:rPr>
          <w:rFonts w:ascii="Times New Roman" w:hAnsi="Times New Roman"/>
          <w:b/>
          <w:i w:val="0"/>
          <w:sz w:val="24"/>
        </w:rPr>
        <w:lastRenderedPageBreak/>
        <w:t>ЗОНА  РЕКРЕАЦИОННОГО НАЗНАЧЕНИЯ</w:t>
      </w:r>
    </w:p>
    <w:p w:rsidR="006A09ED" w:rsidRPr="006A09ED" w:rsidRDefault="006A09ED" w:rsidP="006A09ED">
      <w:pPr>
        <w:spacing w:line="240" w:lineRule="auto"/>
        <w:ind w:left="0" w:right="0" w:firstLine="0"/>
        <w:jc w:val="both"/>
        <w:rPr>
          <w:rFonts w:ascii="Times New Roman" w:hAnsi="Times New Roman"/>
          <w:i w:val="0"/>
          <w:sz w:val="24"/>
        </w:rPr>
      </w:pPr>
    </w:p>
    <w:p w:rsidR="006A09ED" w:rsidRPr="006A09ED" w:rsidRDefault="006A09ED" w:rsidP="006A09ED">
      <w:pPr>
        <w:tabs>
          <w:tab w:val="left" w:pos="540"/>
          <w:tab w:val="left" w:pos="720"/>
        </w:tabs>
        <w:spacing w:line="240" w:lineRule="auto"/>
        <w:ind w:left="0" w:right="0" w:firstLine="540"/>
        <w:jc w:val="both"/>
        <w:rPr>
          <w:rFonts w:ascii="Times New Roman" w:eastAsia="Arial Unicode MS" w:hAnsi="Times New Roman"/>
          <w:i w:val="0"/>
          <w:sz w:val="24"/>
        </w:rPr>
      </w:pPr>
      <w:r w:rsidRPr="006A09ED">
        <w:rPr>
          <w:rFonts w:ascii="Times New Roman" w:eastAsia="Arial Unicode MS" w:hAnsi="Times New Roman"/>
          <w:b/>
          <w:i w:val="0"/>
          <w:sz w:val="24"/>
        </w:rPr>
        <w:t>Р.</w:t>
      </w:r>
      <w:r w:rsidRPr="006A09ED">
        <w:rPr>
          <w:rFonts w:ascii="Times New Roman" w:eastAsia="Arial Unicode MS" w:hAnsi="Times New Roman"/>
          <w:i w:val="0"/>
          <w:sz w:val="24"/>
        </w:rPr>
        <w:t xml:space="preserve"> Зона предназначена для сохранения и использования существующего природного ландшафта и земельных участков озеленения в интересах здоровья населения, сохранения и воспроизводства элементов природного ландшафта (лесов, водоемов и др.), в целях их рационального использования, туризма, отдыха, занятий физической культурой и спортом.</w:t>
      </w:r>
    </w:p>
    <w:p w:rsidR="006A09ED" w:rsidRPr="006A09ED" w:rsidRDefault="006A09ED" w:rsidP="006A09ED">
      <w:pPr>
        <w:tabs>
          <w:tab w:val="left" w:pos="540"/>
          <w:tab w:val="left" w:pos="720"/>
        </w:tabs>
        <w:spacing w:line="240" w:lineRule="auto"/>
        <w:ind w:left="0" w:right="0" w:firstLine="540"/>
        <w:jc w:val="both"/>
        <w:rPr>
          <w:rFonts w:ascii="Times New Roman" w:eastAsia="Arial Unicode MS" w:hAnsi="Times New Roman"/>
          <w:i w:val="0"/>
          <w:sz w:val="24"/>
        </w:rPr>
      </w:pPr>
    </w:p>
    <w:p w:rsidR="006A09ED" w:rsidRPr="006A09ED" w:rsidRDefault="006A09ED" w:rsidP="006A09ED">
      <w:pPr>
        <w:spacing w:line="240" w:lineRule="auto"/>
        <w:ind w:left="0" w:right="0" w:firstLine="540"/>
        <w:jc w:val="both"/>
        <w:rPr>
          <w:rFonts w:ascii="Times New Roman" w:hAnsi="Times New Roman"/>
          <w:b/>
          <w:i w:val="0"/>
          <w:sz w:val="24"/>
        </w:rPr>
      </w:pPr>
      <w:r w:rsidRPr="006A09ED">
        <w:rPr>
          <w:rFonts w:ascii="Times New Roman" w:hAnsi="Times New Roman"/>
          <w:b/>
          <w:i w:val="0"/>
          <w:sz w:val="24"/>
        </w:rPr>
        <w:t>Р 1   Парковая зона</w:t>
      </w:r>
    </w:p>
    <w:p w:rsidR="006A09ED" w:rsidRPr="006A09ED" w:rsidRDefault="006A09ED" w:rsidP="006A09ED">
      <w:pPr>
        <w:shd w:val="clear" w:color="auto" w:fill="FFFFFF"/>
        <w:spacing w:line="240" w:lineRule="auto"/>
        <w:ind w:left="0" w:right="0"/>
        <w:jc w:val="center"/>
        <w:rPr>
          <w:rFonts w:ascii="Times New Roman" w:hAnsi="Times New Roman"/>
          <w:b/>
          <w:bCs/>
          <w:i w:val="0"/>
          <w:sz w:val="24"/>
          <w:u w:val="single"/>
        </w:rPr>
      </w:pPr>
    </w:p>
    <w:p w:rsidR="006A09ED" w:rsidRPr="006A09ED" w:rsidRDefault="006A09ED" w:rsidP="006A09ED">
      <w:pPr>
        <w:shd w:val="clear" w:color="auto" w:fill="FFFFFF"/>
        <w:spacing w:line="240" w:lineRule="auto"/>
        <w:ind w:left="0" w:right="0"/>
        <w:jc w:val="center"/>
        <w:rPr>
          <w:rFonts w:ascii="Times New Roman" w:hAnsi="Times New Roman"/>
          <w:b/>
          <w:bCs/>
          <w:i w:val="0"/>
          <w:szCs w:val="28"/>
          <w:u w:val="single"/>
        </w:rPr>
      </w:pPr>
    </w:p>
    <w:p w:rsidR="006A09ED" w:rsidRPr="006A09ED" w:rsidRDefault="006A09ED" w:rsidP="006A09ED">
      <w:pPr>
        <w:spacing w:line="240" w:lineRule="auto"/>
        <w:ind w:left="0" w:right="0"/>
        <w:jc w:val="both"/>
        <w:rPr>
          <w:rFonts w:ascii="Times New Roman" w:eastAsiaTheme="minorEastAsia" w:hAnsi="Times New Roman"/>
          <w:sz w:val="24"/>
        </w:rPr>
      </w:pPr>
      <w:r w:rsidRPr="006A09ED">
        <w:rPr>
          <w:rFonts w:ascii="Times New Roman" w:eastAsiaTheme="minorEastAsia" w:hAnsi="Times New Roman"/>
          <w:sz w:val="24"/>
        </w:rPr>
        <w:t xml:space="preserve">Зона предназначена для организации парков, скверов, бульваров, используемых в целях кратковременного отдыха, проведения досуга населения. </w:t>
      </w:r>
    </w:p>
    <w:p w:rsidR="006A09ED" w:rsidRPr="006A09ED" w:rsidRDefault="006A09ED" w:rsidP="006A09ED">
      <w:pPr>
        <w:spacing w:line="240" w:lineRule="auto"/>
        <w:ind w:left="0" w:right="0"/>
        <w:jc w:val="both"/>
        <w:rPr>
          <w:rFonts w:ascii="Times New Roman" w:eastAsiaTheme="minorEastAsia" w:hAnsi="Times New Roman"/>
          <w:sz w:val="24"/>
        </w:rPr>
      </w:pPr>
      <w:r w:rsidRPr="006A09ED">
        <w:rPr>
          <w:rFonts w:ascii="Times New Roman" w:eastAsiaTheme="minorEastAsia" w:hAnsi="Times New Roman"/>
          <w:sz w:val="24"/>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общего пользования (городских парков, скверов, бульваров) переведены в установленном порядке на основании проектов планировки из состава территорий общего пользования в иные территории, на которые распространяется действие градостроительных регламентов.</w:t>
      </w:r>
    </w:p>
    <w:p w:rsidR="006A09ED" w:rsidRPr="006A09ED" w:rsidRDefault="006A09ED" w:rsidP="006A09ED">
      <w:pPr>
        <w:spacing w:line="240" w:lineRule="auto"/>
        <w:ind w:left="0" w:right="0"/>
        <w:jc w:val="both"/>
        <w:rPr>
          <w:rFonts w:ascii="Times New Roman" w:hAnsi="Times New Roman"/>
          <w:i w:val="0"/>
          <w:iCs/>
          <w:sz w:val="24"/>
        </w:rPr>
      </w:pPr>
      <w:r w:rsidRPr="006A09ED">
        <w:rPr>
          <w:rFonts w:ascii="Times New Roman" w:hAnsi="Times New Roman"/>
          <w:iCs/>
          <w:sz w:val="24"/>
        </w:rPr>
        <w:t>В иных случаях (применительно к частям территории в пределах данной зоны, которые относятся к территории общего пользования, отграниченной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в индивидуальном порядке в соответствии с целевым назначением.</w:t>
      </w:r>
    </w:p>
    <w:p w:rsidR="006A09ED" w:rsidRPr="006A09ED" w:rsidRDefault="006A09ED" w:rsidP="006A09ED">
      <w:pPr>
        <w:spacing w:line="240" w:lineRule="auto"/>
        <w:ind w:left="0" w:right="0"/>
        <w:jc w:val="both"/>
        <w:rPr>
          <w:rFonts w:ascii="Times New Roman" w:eastAsiaTheme="minorEastAsia" w:hAnsi="Times New Roman"/>
          <w:b/>
          <w:i w:val="0"/>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sectPr w:rsidR="00845E8B" w:rsidRPr="00853533" w:rsidSect="00F82F8C">
          <w:pgSz w:w="11906" w:h="16838"/>
          <w:pgMar w:top="1134" w:right="851" w:bottom="1134" w:left="941" w:header="709" w:footer="709" w:gutter="0"/>
          <w:cols w:space="708"/>
          <w:titlePg/>
          <w:docGrid w:linePitch="360"/>
        </w:sectPr>
      </w:pPr>
    </w:p>
    <w:p w:rsidR="006A09ED" w:rsidRPr="006A09ED" w:rsidRDefault="006A09ED" w:rsidP="006A09ED">
      <w:pPr>
        <w:spacing w:line="240" w:lineRule="auto"/>
        <w:ind w:left="0" w:right="0" w:firstLine="0"/>
        <w:jc w:val="center"/>
        <w:rPr>
          <w:rFonts w:ascii="Times New Roman" w:eastAsiaTheme="minorEastAsia" w:hAnsi="Times New Roman"/>
          <w:b/>
          <w:i w:val="0"/>
          <w:sz w:val="24"/>
        </w:rPr>
      </w:pPr>
      <w:r w:rsidRPr="006A09ED">
        <w:rPr>
          <w:rFonts w:ascii="Times New Roman" w:eastAsiaTheme="minorEastAsia"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6A09ED">
        <w:rPr>
          <w:rFonts w:ascii="Times New Roman" w:hAnsi="Times New Roman"/>
          <w:b/>
          <w:bCs/>
          <w:i w:val="0"/>
          <w:iCs/>
          <w:sz w:val="24"/>
        </w:rPr>
        <w:t>парковой  зоны</w:t>
      </w:r>
      <w:r>
        <w:rPr>
          <w:rFonts w:ascii="Times New Roman" w:eastAsiaTheme="minorEastAsia" w:hAnsi="Times New Roman"/>
          <w:b/>
          <w:i w:val="0"/>
          <w:sz w:val="24"/>
        </w:rPr>
        <w:t xml:space="preserve"> Р</w:t>
      </w:r>
      <w:r w:rsidRPr="006A09ED">
        <w:rPr>
          <w:rFonts w:ascii="Times New Roman" w:eastAsiaTheme="minorEastAsia" w:hAnsi="Times New Roman"/>
          <w:b/>
          <w:i w:val="0"/>
          <w:sz w:val="24"/>
        </w:rPr>
        <w:t>1</w:t>
      </w:r>
    </w:p>
    <w:p w:rsidR="006A09ED" w:rsidRPr="006A09ED" w:rsidRDefault="006A09ED" w:rsidP="006A09ED">
      <w:pPr>
        <w:spacing w:line="240" w:lineRule="auto"/>
        <w:ind w:left="0" w:right="0" w:firstLine="0"/>
        <w:jc w:val="center"/>
        <w:rPr>
          <w:rFonts w:ascii="Times New Roman" w:hAnsi="Times New Roman"/>
          <w:b/>
          <w:bCs/>
          <w:i w:val="0"/>
          <w:sz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6A09ED" w:rsidRPr="006A09ED" w:rsidTr="00B60815">
        <w:trPr>
          <w:trHeight w:val="529"/>
          <w:tblHeader/>
        </w:trPr>
        <w:tc>
          <w:tcPr>
            <w:tcW w:w="534" w:type="dxa"/>
            <w:vMerge w:val="restart"/>
            <w:shd w:val="clear" w:color="auto" w:fill="D9D9D9"/>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п/п</w:t>
            </w:r>
          </w:p>
        </w:tc>
        <w:tc>
          <w:tcPr>
            <w:tcW w:w="3827" w:type="dxa"/>
            <w:gridSpan w:val="2"/>
            <w:shd w:val="clear" w:color="auto" w:fill="D9D9D9"/>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Виды разрешенного использования</w:t>
            </w:r>
          </w:p>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по Классификатору</w:t>
            </w:r>
          </w:p>
        </w:tc>
        <w:tc>
          <w:tcPr>
            <w:tcW w:w="5103" w:type="dxa"/>
            <w:gridSpan w:val="2"/>
            <w:shd w:val="clear" w:color="auto" w:fill="D9D9D9"/>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bCs/>
                <w:i w:val="0"/>
                <w:sz w:val="18"/>
                <w:szCs w:val="18"/>
              </w:rPr>
              <w:t>Описание вида разрешенного использования земельного участка</w:t>
            </w:r>
          </w:p>
        </w:tc>
        <w:tc>
          <w:tcPr>
            <w:tcW w:w="5670" w:type="dxa"/>
            <w:vMerge w:val="restart"/>
            <w:shd w:val="clear" w:color="auto" w:fill="D9D9D9"/>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Предельные (минимальные и (или) максимальные) размеры</w:t>
            </w:r>
          </w:p>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земельных участков и предельные параметры разрешенного</w:t>
            </w:r>
          </w:p>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строительства, реконструкции объектов капитального</w:t>
            </w:r>
          </w:p>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строительства</w:t>
            </w:r>
          </w:p>
        </w:tc>
      </w:tr>
      <w:tr w:rsidR="006A09ED" w:rsidRPr="006A09ED" w:rsidTr="00B60815">
        <w:trPr>
          <w:trHeight w:val="294"/>
          <w:tblHeader/>
        </w:trPr>
        <w:tc>
          <w:tcPr>
            <w:tcW w:w="534" w:type="dxa"/>
            <w:vMerge/>
            <w:shd w:val="clear" w:color="auto" w:fill="D9D9D9"/>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p>
        </w:tc>
        <w:tc>
          <w:tcPr>
            <w:tcW w:w="3118" w:type="dxa"/>
            <w:shd w:val="clear" w:color="auto" w:fill="D9D9D9"/>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Наименование</w:t>
            </w:r>
          </w:p>
        </w:tc>
        <w:tc>
          <w:tcPr>
            <w:tcW w:w="709" w:type="dxa"/>
            <w:shd w:val="clear" w:color="auto" w:fill="D9D9D9"/>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Код</w:t>
            </w:r>
          </w:p>
        </w:tc>
        <w:tc>
          <w:tcPr>
            <w:tcW w:w="4394" w:type="dxa"/>
            <w:shd w:val="clear" w:color="auto" w:fill="D9D9D9"/>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Наименование</w:t>
            </w:r>
          </w:p>
        </w:tc>
        <w:tc>
          <w:tcPr>
            <w:tcW w:w="709" w:type="dxa"/>
            <w:shd w:val="clear" w:color="auto" w:fill="D9D9D9"/>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Код</w:t>
            </w:r>
          </w:p>
        </w:tc>
        <w:tc>
          <w:tcPr>
            <w:tcW w:w="5670" w:type="dxa"/>
            <w:vMerge/>
            <w:shd w:val="clear" w:color="auto" w:fill="D9D9D9"/>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p>
        </w:tc>
      </w:tr>
      <w:tr w:rsidR="006A09ED" w:rsidRPr="006A09ED" w:rsidTr="00B60815">
        <w:tc>
          <w:tcPr>
            <w:tcW w:w="15134" w:type="dxa"/>
            <w:gridSpan w:val="6"/>
            <w:vAlign w:val="center"/>
          </w:tcPr>
          <w:p w:rsidR="006A09ED" w:rsidRPr="006A09ED" w:rsidRDefault="006A09ED" w:rsidP="006A09ED">
            <w:pPr>
              <w:widowControl w:val="0"/>
              <w:spacing w:line="240" w:lineRule="auto"/>
              <w:ind w:left="0" w:right="0" w:firstLine="0"/>
              <w:jc w:val="center"/>
              <w:rPr>
                <w:rFonts w:ascii="Times New Roman" w:hAnsi="Times New Roman"/>
                <w:i w:val="0"/>
                <w:sz w:val="20"/>
                <w:szCs w:val="20"/>
              </w:rPr>
            </w:pPr>
            <w:r w:rsidRPr="006A09ED">
              <w:rPr>
                <w:rFonts w:ascii="Times New Roman" w:hAnsi="Times New Roman"/>
                <w:b/>
                <w:i w:val="0"/>
                <w:sz w:val="20"/>
                <w:szCs w:val="20"/>
              </w:rPr>
              <w:t>ПАРКОВАЯ ЗОНА Р1</w:t>
            </w:r>
          </w:p>
        </w:tc>
      </w:tr>
      <w:tr w:rsidR="006A09ED" w:rsidRPr="006A09ED" w:rsidTr="00B60815">
        <w:tc>
          <w:tcPr>
            <w:tcW w:w="15134" w:type="dxa"/>
            <w:gridSpan w:val="6"/>
            <w:vAlign w:val="center"/>
          </w:tcPr>
          <w:p w:rsidR="006A09ED" w:rsidRPr="006A09ED" w:rsidRDefault="006A09ED" w:rsidP="006A09ED">
            <w:pPr>
              <w:widowControl w:val="0"/>
              <w:spacing w:line="240" w:lineRule="auto"/>
              <w:ind w:left="0" w:right="0" w:firstLine="0"/>
              <w:jc w:val="center"/>
              <w:rPr>
                <w:rFonts w:ascii="Times New Roman" w:hAnsi="Times New Roman"/>
                <w:b/>
                <w:i w:val="0"/>
                <w:sz w:val="20"/>
                <w:szCs w:val="20"/>
              </w:rPr>
            </w:pPr>
            <w:r w:rsidRPr="006A09ED">
              <w:rPr>
                <w:rFonts w:ascii="Times New Roman" w:hAnsi="Times New Roman"/>
                <w:b/>
                <w:i w:val="0"/>
                <w:sz w:val="20"/>
                <w:szCs w:val="20"/>
              </w:rPr>
              <w:t>ОСНОВНЫЕ ВИДЫ РАЗРЕШЁННОГО ИСПОЛЬЗОВАНИЯ ЗОНЫ «Р1»</w:t>
            </w:r>
          </w:p>
        </w:tc>
      </w:tr>
      <w:tr w:rsidR="006A09ED" w:rsidRPr="006A09ED" w:rsidTr="00B60815">
        <w:trPr>
          <w:trHeight w:val="1698"/>
        </w:trPr>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1.</w:t>
            </w:r>
          </w:p>
        </w:tc>
        <w:tc>
          <w:tcPr>
            <w:tcW w:w="3118"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Земельные участки (территории)  общего  пользования</w:t>
            </w:r>
          </w:p>
        </w:tc>
        <w:tc>
          <w:tcPr>
            <w:tcW w:w="709" w:type="dxa"/>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Р1</w:t>
            </w:r>
          </w:p>
        </w:tc>
        <w:tc>
          <w:tcPr>
            <w:tcW w:w="4394" w:type="dxa"/>
          </w:tcPr>
          <w:p w:rsidR="006A09ED" w:rsidRPr="006A09ED" w:rsidRDefault="006A09ED" w:rsidP="006A09ED">
            <w:pPr>
              <w:widowControl w:val="0"/>
              <w:autoSpaceDE w:val="0"/>
              <w:autoSpaceDN w:val="0"/>
              <w:adjustRightInd w:val="0"/>
              <w:spacing w:line="240" w:lineRule="auto"/>
              <w:ind w:left="0" w:right="0" w:firstLine="0"/>
              <w:rPr>
                <w:rFonts w:ascii="Times New Roman" w:hAnsi="Times New Roman"/>
                <w:b/>
                <w:i w:val="0"/>
                <w:sz w:val="18"/>
                <w:szCs w:val="18"/>
              </w:rPr>
            </w:pPr>
            <w:r w:rsidRPr="006A09ED">
              <w:rPr>
                <w:rFonts w:ascii="Times New Roman" w:hAnsi="Times New Roman"/>
                <w:i w:val="0"/>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709" w:type="dxa"/>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12.0</w:t>
            </w:r>
          </w:p>
        </w:tc>
        <w:tc>
          <w:tcPr>
            <w:tcW w:w="5670"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1.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6A09ED" w:rsidRPr="006A09ED" w:rsidTr="00B60815">
        <w:trPr>
          <w:trHeight w:val="3187"/>
        </w:trPr>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2.</w:t>
            </w:r>
          </w:p>
        </w:tc>
        <w:tc>
          <w:tcPr>
            <w:tcW w:w="3118" w:type="dxa"/>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Развлечения.</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Р1</w:t>
            </w:r>
          </w:p>
        </w:tc>
        <w:tc>
          <w:tcPr>
            <w:tcW w:w="439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6A09ED" w:rsidRPr="006A09ED" w:rsidRDefault="006A09ED" w:rsidP="006A09ED">
            <w:pPr>
              <w:spacing w:after="200" w:line="240"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bCs/>
                <w:i w:val="0"/>
                <w:sz w:val="18"/>
                <w:szCs w:val="18"/>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4.8</w:t>
            </w:r>
          </w:p>
        </w:tc>
        <w:tc>
          <w:tcPr>
            <w:tcW w:w="5670" w:type="dxa"/>
          </w:tcPr>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Минимальный отступ от красной линии составляет:</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xml:space="preserve">- в  новой  застройке -  не  менее 5м.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 xml:space="preserve"> 3. Максимальное количество этажей – 2. </w:t>
            </w:r>
          </w:p>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4. Максимальный коэффициент застройки земельного участка 50%.</w:t>
            </w:r>
          </w:p>
        </w:tc>
      </w:tr>
      <w:tr w:rsidR="006A09ED" w:rsidRPr="006A09ED" w:rsidTr="00B60815">
        <w:trPr>
          <w:trHeight w:val="1698"/>
        </w:trPr>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3.</w:t>
            </w:r>
          </w:p>
        </w:tc>
        <w:tc>
          <w:tcPr>
            <w:tcW w:w="3118" w:type="dxa"/>
          </w:tcPr>
          <w:p w:rsidR="006A09ED" w:rsidRPr="006A09ED" w:rsidRDefault="006A09ED" w:rsidP="006A09ED">
            <w:pPr>
              <w:spacing w:line="240" w:lineRule="auto"/>
              <w:ind w:left="0" w:right="0" w:firstLine="0"/>
              <w:rPr>
                <w:rFonts w:ascii="Times New Roman" w:eastAsiaTheme="minorEastAsia" w:hAnsi="Times New Roman"/>
                <w:i w:val="0"/>
                <w:color w:val="FF0000"/>
                <w:sz w:val="18"/>
                <w:szCs w:val="18"/>
              </w:rPr>
            </w:pPr>
            <w:r w:rsidRPr="006A09ED">
              <w:rPr>
                <w:rFonts w:ascii="Times New Roman" w:eastAsiaTheme="minorEastAsia" w:hAnsi="Times New Roman"/>
                <w:i w:val="0"/>
                <w:sz w:val="18"/>
                <w:szCs w:val="18"/>
              </w:rPr>
              <w:t>Спорт</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Р1</w:t>
            </w:r>
          </w:p>
        </w:tc>
        <w:tc>
          <w:tcPr>
            <w:tcW w:w="4394" w:type="dxa"/>
          </w:tcPr>
          <w:p w:rsidR="006A09ED" w:rsidRPr="006A09ED" w:rsidRDefault="006A09ED" w:rsidP="006A09ED">
            <w:pPr>
              <w:spacing w:line="240" w:lineRule="auto"/>
              <w:ind w:left="0" w:right="0" w:firstLine="0"/>
              <w:rPr>
                <w:rFonts w:ascii="Times New Roman" w:eastAsiaTheme="minorEastAsia" w:hAnsi="Times New Roman"/>
                <w:bCs/>
                <w:i w:val="0"/>
                <w:sz w:val="18"/>
                <w:szCs w:val="18"/>
              </w:rPr>
            </w:pPr>
            <w:r w:rsidRPr="006A09ED">
              <w:rPr>
                <w:rFonts w:ascii="Times New Roman" w:eastAsiaTheme="minorEastAsia" w:hAnsi="Times New Roman"/>
                <w:bCs/>
                <w:i w:val="0"/>
                <w:sz w:val="18"/>
                <w:szCs w:val="18"/>
              </w:rPr>
              <w:t>Устройство площадок для занятия спортом и физкультурой (беговые дорожки, спортивные сооружения, теннисные корты, поля для спортивной игры,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
          <w:p w:rsidR="006A09ED" w:rsidRPr="006A09ED" w:rsidRDefault="006A09ED" w:rsidP="006A09ED">
            <w:pPr>
              <w:spacing w:line="240" w:lineRule="auto"/>
              <w:ind w:left="0" w:right="0" w:firstLine="0"/>
              <w:rPr>
                <w:rFonts w:ascii="Times New Roman" w:eastAsiaTheme="minorEastAsia" w:hAnsi="Times New Roman"/>
                <w:bCs/>
                <w:i w:val="0"/>
                <w:sz w:val="18"/>
                <w:szCs w:val="18"/>
              </w:rPr>
            </w:pPr>
            <w:r w:rsidRPr="006A09ED">
              <w:rPr>
                <w:rFonts w:ascii="Times New Roman" w:eastAsiaTheme="minorEastAsia" w:hAnsi="Times New Roman"/>
                <w:bCs/>
                <w:i w:val="0"/>
                <w:sz w:val="18"/>
                <w:szCs w:val="18"/>
              </w:rPr>
              <w:t>размещение спортивных баз и лагерей</w:t>
            </w:r>
          </w:p>
          <w:p w:rsidR="006A09ED" w:rsidRPr="006A09ED" w:rsidRDefault="006A09ED" w:rsidP="006A09ED">
            <w:pPr>
              <w:spacing w:line="240" w:lineRule="auto"/>
              <w:ind w:left="0" w:right="0" w:firstLine="0"/>
              <w:rPr>
                <w:rFonts w:ascii="Times New Roman" w:eastAsiaTheme="minorEastAsia" w:hAnsi="Times New Roman"/>
                <w:i w:val="0"/>
                <w:sz w:val="18"/>
                <w:szCs w:val="18"/>
              </w:rPr>
            </w:pPr>
          </w:p>
        </w:tc>
        <w:tc>
          <w:tcPr>
            <w:tcW w:w="709" w:type="dxa"/>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5.1</w:t>
            </w:r>
          </w:p>
        </w:tc>
        <w:tc>
          <w:tcPr>
            <w:tcW w:w="5670" w:type="dxa"/>
          </w:tcPr>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Минимальный отступ от красной линии составляет:</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xml:space="preserve">- в  новой  застройке -  не  менее 5м.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 xml:space="preserve"> 3. Максимальное количество этажей – 2. </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4. Максимальный коэффициент застройки земельного участка 50%.</w:t>
            </w:r>
          </w:p>
        </w:tc>
      </w:tr>
      <w:tr w:rsidR="006A09ED" w:rsidRPr="006A09ED" w:rsidTr="00B60815">
        <w:trPr>
          <w:trHeight w:val="1698"/>
        </w:trPr>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lastRenderedPageBreak/>
              <w:t>4.</w:t>
            </w:r>
          </w:p>
        </w:tc>
        <w:tc>
          <w:tcPr>
            <w:tcW w:w="3118" w:type="dxa"/>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Культурное развитие.</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Р1</w:t>
            </w:r>
          </w:p>
        </w:tc>
        <w:tc>
          <w:tcPr>
            <w:tcW w:w="439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Размещение объектов капитального строительства, предназначенных для размещения в них музеев.</w:t>
            </w:r>
          </w:p>
          <w:p w:rsidR="006A09ED" w:rsidRPr="006A09ED" w:rsidRDefault="006A09ED" w:rsidP="006A09ED">
            <w:pPr>
              <w:spacing w:line="240" w:lineRule="auto"/>
              <w:ind w:left="0" w:right="0" w:firstLine="0"/>
              <w:rPr>
                <w:rFonts w:ascii="Times New Roman" w:eastAsiaTheme="minorEastAsia" w:hAnsi="Times New Roman"/>
                <w:i w:val="0"/>
                <w:sz w:val="18"/>
                <w:szCs w:val="18"/>
              </w:rPr>
            </w:pP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3.6</w:t>
            </w:r>
          </w:p>
        </w:tc>
        <w:tc>
          <w:tcPr>
            <w:tcW w:w="5670" w:type="dxa"/>
            <w:vAlign w:val="center"/>
          </w:tcPr>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Минимальный отступ от красной линии составляет:</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xml:space="preserve">- в  новой  застройке -  не  менее 5м.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 xml:space="preserve"> 3. Максимальное количество этажей – 2. </w:t>
            </w:r>
          </w:p>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4. Максимальный коэффициент застройки земельного участка 50%.</w:t>
            </w:r>
          </w:p>
        </w:tc>
      </w:tr>
      <w:tr w:rsidR="006A09ED" w:rsidRPr="006A09ED" w:rsidTr="00B60815">
        <w:trPr>
          <w:trHeight w:val="1698"/>
        </w:trPr>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5.</w:t>
            </w:r>
          </w:p>
        </w:tc>
        <w:tc>
          <w:tcPr>
            <w:tcW w:w="3118"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Амбулаторно-поликлиническое  обслуживание.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Р1</w:t>
            </w:r>
          </w:p>
        </w:tc>
        <w:tc>
          <w:tcPr>
            <w:tcW w:w="439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3.4.1</w:t>
            </w:r>
          </w:p>
          <w:p w:rsidR="006A09ED" w:rsidRPr="006A09ED" w:rsidRDefault="006A09ED" w:rsidP="006A09ED">
            <w:pPr>
              <w:spacing w:line="240" w:lineRule="auto"/>
              <w:ind w:left="0" w:right="0" w:firstLine="0"/>
              <w:rPr>
                <w:rFonts w:ascii="Times New Roman" w:eastAsiaTheme="minorEastAsia" w:hAnsi="Times New Roman"/>
                <w:i w:val="0"/>
                <w:sz w:val="18"/>
                <w:szCs w:val="18"/>
              </w:rPr>
            </w:pPr>
          </w:p>
        </w:tc>
        <w:tc>
          <w:tcPr>
            <w:tcW w:w="5670" w:type="dxa"/>
          </w:tcPr>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  Предельные  размеры  земельных  участков  и  предельные</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параметры объектов капитального строительства</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1.1 Размер минимального  участка для  поликлиник,  амбулаторий,  диспансеров принимается: 0,1 га на 100 посещений в смену, не менее 0,3 га;</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2. Минимальный отступ от красных линий:</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новой  застройке -  не  менее 5м.</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xml:space="preserve">3. Максимальное количество этажей– 2. </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4. Максимальный коэффициент застройки–50%</w:t>
            </w:r>
          </w:p>
        </w:tc>
      </w:tr>
      <w:tr w:rsidR="006A09ED" w:rsidRPr="006A09ED" w:rsidTr="00B60815">
        <w:trPr>
          <w:trHeight w:val="486"/>
        </w:trPr>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6.</w:t>
            </w:r>
          </w:p>
        </w:tc>
        <w:tc>
          <w:tcPr>
            <w:tcW w:w="3118"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Автомобильный транспорт</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Р1</w:t>
            </w:r>
          </w:p>
        </w:tc>
        <w:tc>
          <w:tcPr>
            <w:tcW w:w="439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Размещение автомобильных дорог и технически связанных с ними сооружений;</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xml:space="preserve">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w:t>
            </w:r>
            <w:r w:rsidRPr="006A09ED">
              <w:rPr>
                <w:rFonts w:ascii="Times New Roman" w:eastAsiaTheme="minorEastAsia" w:hAnsi="Times New Roman"/>
                <w:i w:val="0"/>
                <w:sz w:val="18"/>
                <w:szCs w:val="18"/>
              </w:rPr>
              <w:lastRenderedPageBreak/>
              <w:t>установленному маршруту</w:t>
            </w:r>
          </w:p>
        </w:tc>
        <w:tc>
          <w:tcPr>
            <w:tcW w:w="709" w:type="dxa"/>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lastRenderedPageBreak/>
              <w:t>7.2</w:t>
            </w:r>
          </w:p>
        </w:tc>
        <w:tc>
          <w:tcPr>
            <w:tcW w:w="5670" w:type="dxa"/>
          </w:tcPr>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Минимальный отступ от красной линии составляет:</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я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новой  застройке -  не  менее 5м.</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 xml:space="preserve">3. Максимальное количество этажей – 2. </w:t>
            </w:r>
          </w:p>
          <w:p w:rsidR="006A09ED" w:rsidRPr="006A09ED" w:rsidRDefault="006A09ED" w:rsidP="006A09ED">
            <w:pPr>
              <w:spacing w:line="240"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4. Максимальный коэффициент застройки земельного участка 80%.</w:t>
            </w:r>
          </w:p>
        </w:tc>
      </w:tr>
      <w:tr w:rsidR="006A09ED" w:rsidRPr="006A09ED" w:rsidTr="00B60815">
        <w:trPr>
          <w:trHeight w:val="267"/>
        </w:trPr>
        <w:tc>
          <w:tcPr>
            <w:tcW w:w="15134" w:type="dxa"/>
            <w:gridSpan w:val="6"/>
          </w:tcPr>
          <w:p w:rsidR="006A09ED" w:rsidRPr="006A09ED" w:rsidRDefault="006A09ED" w:rsidP="006A09ED">
            <w:pPr>
              <w:spacing w:after="200"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b/>
                <w:i w:val="0"/>
                <w:sz w:val="20"/>
                <w:szCs w:val="20"/>
              </w:rPr>
              <w:lastRenderedPageBreak/>
              <w:t>ВСПОМОГАТЕЛЬНЫЕ  ВИДЫ РАЗРЕШЁННОГО ИСПОЛЬЗОВАНИЯ ЗОНЫ «Р1»</w:t>
            </w:r>
          </w:p>
        </w:tc>
      </w:tr>
      <w:tr w:rsidR="006A09ED" w:rsidRPr="006A09ED" w:rsidTr="00B60815">
        <w:trPr>
          <w:trHeight w:val="393"/>
        </w:trPr>
        <w:tc>
          <w:tcPr>
            <w:tcW w:w="53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1.</w:t>
            </w:r>
          </w:p>
        </w:tc>
        <w:tc>
          <w:tcPr>
            <w:tcW w:w="3118"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Природно-познавательный туризм</w:t>
            </w:r>
          </w:p>
          <w:p w:rsidR="006A09ED" w:rsidRPr="006A09ED" w:rsidRDefault="006A09ED" w:rsidP="006A09ED">
            <w:pPr>
              <w:spacing w:line="240" w:lineRule="auto"/>
              <w:ind w:left="0" w:right="0" w:firstLine="0"/>
              <w:rPr>
                <w:rFonts w:ascii="Times New Roman" w:eastAsiaTheme="minorEastAsia" w:hAnsi="Times New Roman"/>
                <w:i w:val="0"/>
                <w:sz w:val="18"/>
                <w:szCs w:val="18"/>
              </w:rPr>
            </w:pPr>
          </w:p>
          <w:p w:rsidR="006A09ED" w:rsidRPr="006A09ED" w:rsidRDefault="006A09ED" w:rsidP="006A09ED">
            <w:pPr>
              <w:spacing w:line="240" w:lineRule="auto"/>
              <w:ind w:left="0" w:right="0" w:firstLine="0"/>
              <w:rPr>
                <w:rFonts w:ascii="Times New Roman" w:eastAsiaTheme="minorEastAsia" w:hAnsi="Times New Roman"/>
                <w:i w:val="0"/>
                <w:sz w:val="18"/>
                <w:szCs w:val="18"/>
              </w:rPr>
            </w:pPr>
          </w:p>
          <w:p w:rsidR="006A09ED" w:rsidRPr="006A09ED" w:rsidRDefault="006A09ED" w:rsidP="006A09ED">
            <w:pPr>
              <w:spacing w:line="240" w:lineRule="auto"/>
              <w:ind w:left="0" w:right="0" w:firstLine="0"/>
              <w:rPr>
                <w:rFonts w:ascii="Times New Roman" w:eastAsiaTheme="minorEastAsia" w:hAnsi="Times New Roman"/>
                <w:i w:val="0"/>
                <w:sz w:val="18"/>
                <w:szCs w:val="18"/>
              </w:rPr>
            </w:pPr>
          </w:p>
          <w:p w:rsidR="006A09ED" w:rsidRPr="006A09ED" w:rsidRDefault="006A09ED" w:rsidP="006A09ED">
            <w:pPr>
              <w:spacing w:line="240" w:lineRule="auto"/>
              <w:ind w:left="0" w:right="0" w:firstLine="0"/>
              <w:rPr>
                <w:rFonts w:ascii="Times New Roman" w:eastAsiaTheme="minorEastAsia" w:hAnsi="Times New Roman"/>
                <w:i w:val="0"/>
                <w:sz w:val="18"/>
                <w:szCs w:val="18"/>
              </w:rPr>
            </w:pPr>
          </w:p>
          <w:p w:rsidR="006A09ED" w:rsidRPr="006A09ED" w:rsidRDefault="006A09ED" w:rsidP="006A09ED">
            <w:pPr>
              <w:spacing w:line="240" w:lineRule="auto"/>
              <w:ind w:left="0" w:right="0" w:firstLine="0"/>
              <w:rPr>
                <w:rFonts w:ascii="Times New Roman" w:eastAsiaTheme="minorEastAsia" w:hAnsi="Times New Roman"/>
                <w:i w:val="0"/>
                <w:sz w:val="18"/>
                <w:szCs w:val="18"/>
              </w:rPr>
            </w:pPr>
          </w:p>
          <w:p w:rsidR="006A09ED" w:rsidRPr="006A09ED" w:rsidRDefault="006A09ED" w:rsidP="006A09ED">
            <w:pPr>
              <w:spacing w:line="240" w:lineRule="auto"/>
              <w:ind w:left="0" w:right="0" w:firstLine="0"/>
              <w:rPr>
                <w:rFonts w:ascii="Times New Roman" w:eastAsiaTheme="minorEastAsia" w:hAnsi="Times New Roman"/>
                <w:i w:val="0"/>
                <w:sz w:val="18"/>
                <w:szCs w:val="18"/>
              </w:rPr>
            </w:pPr>
          </w:p>
          <w:p w:rsidR="006A09ED" w:rsidRPr="006A09ED" w:rsidRDefault="006A09ED" w:rsidP="006A09ED">
            <w:pPr>
              <w:spacing w:line="240" w:lineRule="auto"/>
              <w:ind w:left="0" w:right="0" w:firstLine="0"/>
              <w:rPr>
                <w:rFonts w:ascii="Times New Roman" w:eastAsiaTheme="minorEastAsia" w:hAnsi="Times New Roman"/>
                <w:i w:val="0"/>
                <w:sz w:val="18"/>
                <w:szCs w:val="18"/>
              </w:rPr>
            </w:pPr>
          </w:p>
          <w:p w:rsidR="006A09ED" w:rsidRPr="006A09ED" w:rsidRDefault="006A09ED" w:rsidP="006A09ED">
            <w:pPr>
              <w:spacing w:line="240" w:lineRule="auto"/>
              <w:ind w:left="0" w:right="0" w:firstLine="0"/>
              <w:rPr>
                <w:rFonts w:ascii="Times New Roman" w:eastAsiaTheme="minorEastAsia" w:hAnsi="Times New Roman"/>
                <w:i w:val="0"/>
                <w:sz w:val="18"/>
                <w:szCs w:val="18"/>
              </w:rPr>
            </w:pPr>
          </w:p>
          <w:p w:rsidR="006A09ED" w:rsidRPr="006A09ED" w:rsidRDefault="006A09ED" w:rsidP="006A09ED">
            <w:pPr>
              <w:spacing w:line="240" w:lineRule="auto"/>
              <w:ind w:left="0" w:right="0" w:firstLine="0"/>
              <w:rPr>
                <w:rFonts w:ascii="Times New Roman" w:eastAsiaTheme="minorEastAsia" w:hAnsi="Times New Roman"/>
                <w:i w:val="0"/>
                <w:color w:val="FF0000"/>
                <w:sz w:val="18"/>
                <w:szCs w:val="18"/>
              </w:rPr>
            </w:pP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Р1</w:t>
            </w:r>
          </w:p>
        </w:tc>
        <w:tc>
          <w:tcPr>
            <w:tcW w:w="439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6A09ED" w:rsidRPr="006A09ED" w:rsidRDefault="006A09ED" w:rsidP="006A09ED">
            <w:pPr>
              <w:spacing w:line="240" w:lineRule="auto"/>
              <w:ind w:left="0" w:right="0" w:firstLine="0"/>
              <w:rPr>
                <w:rFonts w:ascii="Times New Roman" w:eastAsiaTheme="minorEastAsia" w:hAnsi="Times New Roman"/>
                <w:i w:val="0"/>
                <w:sz w:val="22"/>
                <w:szCs w:val="22"/>
              </w:rPr>
            </w:pPr>
            <w:r w:rsidRPr="006A09ED">
              <w:rPr>
                <w:rFonts w:ascii="Times New Roman" w:eastAsiaTheme="minorEastAsia" w:hAnsi="Times New Roman"/>
                <w:i w:val="0"/>
                <w:sz w:val="18"/>
                <w:szCs w:val="18"/>
              </w:rPr>
              <w:t>осуществление необходимых природоохранных и природовосстановительных мероприятий</w:t>
            </w:r>
          </w:p>
        </w:tc>
        <w:tc>
          <w:tcPr>
            <w:tcW w:w="709" w:type="dxa"/>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5.2</w:t>
            </w:r>
          </w:p>
        </w:tc>
        <w:tc>
          <w:tcPr>
            <w:tcW w:w="5670" w:type="dxa"/>
          </w:tcPr>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Минимальный отступ от красной линии составляет:</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xml:space="preserve">- в  новой  застройке -  не  менее 5м.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 xml:space="preserve"> 3. Максимальное количество этажей – 2. </w:t>
            </w:r>
          </w:p>
          <w:p w:rsidR="006A09ED" w:rsidRPr="006A09ED" w:rsidRDefault="006A09ED" w:rsidP="006A09ED">
            <w:pPr>
              <w:spacing w:line="240" w:lineRule="auto"/>
              <w:ind w:left="0" w:right="0" w:firstLine="0"/>
              <w:rPr>
                <w:rFonts w:ascii="Times New Roman" w:eastAsiaTheme="minorEastAsia" w:hAnsi="Times New Roman"/>
                <w:i w:val="0"/>
                <w:sz w:val="22"/>
                <w:szCs w:val="22"/>
              </w:rPr>
            </w:pPr>
            <w:r w:rsidRPr="006A09ED">
              <w:rPr>
                <w:rFonts w:ascii="Times New Roman" w:eastAsiaTheme="minorEastAsia" w:hAnsi="Times New Roman"/>
                <w:i w:val="0"/>
                <w:sz w:val="18"/>
                <w:szCs w:val="18"/>
              </w:rPr>
              <w:t>4. Максимальный коэффициент застройки земельного участка 50%.</w:t>
            </w:r>
          </w:p>
        </w:tc>
      </w:tr>
      <w:tr w:rsidR="006A09ED" w:rsidRPr="006A09ED" w:rsidTr="00B60815">
        <w:trPr>
          <w:trHeight w:val="393"/>
        </w:trPr>
        <w:tc>
          <w:tcPr>
            <w:tcW w:w="53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2.</w:t>
            </w:r>
          </w:p>
        </w:tc>
        <w:tc>
          <w:tcPr>
            <w:tcW w:w="3118"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Амбулаторно-поликлиническое  обслуживание.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Р1</w:t>
            </w:r>
          </w:p>
        </w:tc>
        <w:tc>
          <w:tcPr>
            <w:tcW w:w="439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Размещение объектов капитального строительства, предназначенных для оказания гражданам амбулаторно-поликлинической медицинской помощи (пункты здравоохранения)</w:t>
            </w:r>
          </w:p>
        </w:tc>
        <w:tc>
          <w:tcPr>
            <w:tcW w:w="709"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3.4.1</w:t>
            </w:r>
          </w:p>
          <w:p w:rsidR="006A09ED" w:rsidRPr="006A09ED" w:rsidRDefault="006A09ED" w:rsidP="006A09ED">
            <w:pPr>
              <w:spacing w:line="240" w:lineRule="auto"/>
              <w:ind w:left="0" w:right="0" w:firstLine="0"/>
              <w:rPr>
                <w:rFonts w:ascii="Times New Roman" w:eastAsiaTheme="minorEastAsia" w:hAnsi="Times New Roman"/>
                <w:i w:val="0"/>
                <w:sz w:val="18"/>
                <w:szCs w:val="18"/>
              </w:rPr>
            </w:pPr>
          </w:p>
        </w:tc>
        <w:tc>
          <w:tcPr>
            <w:tcW w:w="5670" w:type="dxa"/>
          </w:tcPr>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  Предельные  размеры  земельных  участков  и  предельные</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параметры объектов капитального строительства</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1.1 Размер минимального  участка для  поликлиник,  амбулаторий,  диспансеров принимается: 0,1 га на 100 посещений в смену, не менее 0,3 га;</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для  фельдшерских пунктов  не менее 0,2 га;  для  остальных  объектов амбулаторно-поликлинической медицинской помощи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2. Минимальный отступ от красных линий:</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новой  застройке -  не  менее 5м.</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xml:space="preserve">3. Максимальное количество этажей– 2. </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4. Максимальный коэффициент застройки–50%</w:t>
            </w:r>
          </w:p>
        </w:tc>
      </w:tr>
      <w:tr w:rsidR="006A09ED" w:rsidRPr="006A09ED" w:rsidTr="00B60815">
        <w:trPr>
          <w:trHeight w:val="260"/>
        </w:trPr>
        <w:tc>
          <w:tcPr>
            <w:tcW w:w="15134" w:type="dxa"/>
            <w:gridSpan w:val="6"/>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b/>
                <w:i w:val="0"/>
                <w:sz w:val="20"/>
                <w:szCs w:val="20"/>
              </w:rPr>
              <w:t>УСЛОВНО РАЗРЕШЕННЫЕ  ВИДЫ  ИСПОЛЬЗОВАНИЯ  ЗОНЫ  «Р1»</w:t>
            </w:r>
          </w:p>
        </w:tc>
      </w:tr>
      <w:tr w:rsidR="006A09ED" w:rsidRPr="006A09ED" w:rsidTr="00B60815">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1.</w:t>
            </w:r>
          </w:p>
        </w:tc>
        <w:tc>
          <w:tcPr>
            <w:tcW w:w="3118" w:type="dxa"/>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Обслуживание автотранспорта</w:t>
            </w:r>
          </w:p>
        </w:tc>
        <w:tc>
          <w:tcPr>
            <w:tcW w:w="709" w:type="dxa"/>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Р1</w:t>
            </w:r>
          </w:p>
        </w:tc>
        <w:tc>
          <w:tcPr>
            <w:tcW w:w="439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Размещение стоянок, парковок.</w:t>
            </w:r>
          </w:p>
        </w:tc>
        <w:tc>
          <w:tcPr>
            <w:tcW w:w="709" w:type="dxa"/>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4.9</w:t>
            </w:r>
          </w:p>
        </w:tc>
        <w:tc>
          <w:tcPr>
            <w:tcW w:w="5670" w:type="dxa"/>
          </w:tcPr>
          <w:p w:rsidR="006A09ED" w:rsidRPr="006A09ED" w:rsidRDefault="006A09ED" w:rsidP="006A09ED">
            <w:pPr>
              <w:spacing w:line="240"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1.  Площадь  участка  для  стоянки  одного  легкового  автомобиля  следует принимать 25 м2</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Минимальный отступ от красной линии составляет:</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новой  застройке -  не  менее 5м.</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 xml:space="preserve">3. Максимальное количество этажей – 2. </w:t>
            </w:r>
          </w:p>
          <w:p w:rsidR="006A09ED" w:rsidRPr="006A09ED" w:rsidRDefault="006A09ED" w:rsidP="006A09ED">
            <w:pPr>
              <w:spacing w:line="240" w:lineRule="auto"/>
              <w:ind w:left="0" w:right="0" w:firstLine="0"/>
              <w:jc w:val="both"/>
              <w:rPr>
                <w:rFonts w:ascii="Times New Roman" w:eastAsiaTheme="minorEastAsia" w:hAnsi="Times New Roman"/>
                <w:i w:val="0"/>
                <w:sz w:val="22"/>
                <w:szCs w:val="22"/>
              </w:rPr>
            </w:pPr>
            <w:r w:rsidRPr="006A09ED">
              <w:rPr>
                <w:rFonts w:ascii="Times New Roman" w:eastAsiaTheme="minorEastAsia" w:hAnsi="Times New Roman"/>
                <w:i w:val="0"/>
                <w:sz w:val="18"/>
                <w:szCs w:val="18"/>
              </w:rPr>
              <w:lastRenderedPageBreak/>
              <w:t>4. Максимальный коэффициент застройки земельного участка 80%.</w:t>
            </w:r>
          </w:p>
        </w:tc>
      </w:tr>
      <w:tr w:rsidR="006A09ED" w:rsidRPr="006A09ED" w:rsidTr="00B60815">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lastRenderedPageBreak/>
              <w:t>2.</w:t>
            </w:r>
          </w:p>
        </w:tc>
        <w:tc>
          <w:tcPr>
            <w:tcW w:w="3118" w:type="dxa"/>
          </w:tcPr>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Общественное  питание.</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Р1</w:t>
            </w:r>
          </w:p>
        </w:tc>
        <w:tc>
          <w:tcPr>
            <w:tcW w:w="4394" w:type="dxa"/>
          </w:tcPr>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bCs/>
                <w:i w:val="0"/>
                <w:sz w:val="18"/>
                <w:szCs w:val="18"/>
              </w:rPr>
              <w:t>Размещение объектов капитального строительства в целях устройства мест общественного питания ( кафе, столовые, закусочные, бары)</w:t>
            </w:r>
          </w:p>
        </w:tc>
        <w:tc>
          <w:tcPr>
            <w:tcW w:w="709" w:type="dxa"/>
          </w:tcPr>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4.6</w:t>
            </w:r>
          </w:p>
        </w:tc>
        <w:tc>
          <w:tcPr>
            <w:tcW w:w="5670" w:type="dxa"/>
          </w:tcPr>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 xml:space="preserve">1. Предельные размеры земельных участков, предельные параметры разрешенного строительства.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1.Размеры участков принимают минимальный / максимальный:</w:t>
            </w:r>
          </w:p>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при числе мест, га на 100 мест:</w:t>
            </w:r>
          </w:p>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 xml:space="preserve">до 50 – 0,2/0,25; </w:t>
            </w:r>
          </w:p>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от 50 до 150 – 0,15/0,2;</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свыше 150 – 0,1/-</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Минимальный отступ от красной линии составляет:</w:t>
            </w:r>
          </w:p>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 xml:space="preserve">- в  новой  застройке -  не  менее 5м.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 xml:space="preserve"> 3. Максимальное количество этажей – 2. </w:t>
            </w:r>
          </w:p>
          <w:p w:rsidR="006A09ED" w:rsidRPr="006A09ED" w:rsidRDefault="006A09ED" w:rsidP="006A09ED">
            <w:pPr>
              <w:spacing w:line="240" w:lineRule="auto"/>
              <w:ind w:left="0" w:right="0" w:firstLine="0"/>
              <w:rPr>
                <w:rFonts w:ascii="Times New Roman" w:eastAsiaTheme="minorEastAsia" w:hAnsi="Times New Roman" w:cstheme="minorBidi"/>
                <w:i w:val="0"/>
                <w:sz w:val="18"/>
                <w:szCs w:val="18"/>
              </w:rPr>
            </w:pPr>
            <w:r w:rsidRPr="006A09ED">
              <w:rPr>
                <w:rFonts w:ascii="Times New Roman" w:eastAsiaTheme="minorEastAsia" w:hAnsi="Times New Roman" w:cstheme="minorBidi"/>
                <w:i w:val="0"/>
                <w:sz w:val="18"/>
                <w:szCs w:val="18"/>
              </w:rPr>
              <w:t>4. Максимальный коэффициент застройки земельного участка 50%.</w:t>
            </w:r>
          </w:p>
        </w:tc>
      </w:tr>
    </w:tbl>
    <w:p w:rsidR="006A09ED" w:rsidRPr="006A09ED" w:rsidRDefault="006A09ED" w:rsidP="006A09ED">
      <w:pPr>
        <w:spacing w:line="240" w:lineRule="auto"/>
        <w:ind w:left="0" w:right="0"/>
        <w:jc w:val="both"/>
        <w:rPr>
          <w:rFonts w:ascii="Times New Roman" w:eastAsiaTheme="minorEastAsia" w:hAnsi="Times New Roman"/>
          <w:b/>
          <w:i w:val="0"/>
          <w:iCs/>
          <w:sz w:val="24"/>
        </w:rPr>
      </w:pPr>
    </w:p>
    <w:p w:rsidR="006A09ED" w:rsidRPr="006A09ED" w:rsidRDefault="006A09ED" w:rsidP="006A09ED">
      <w:pPr>
        <w:spacing w:line="240" w:lineRule="auto"/>
        <w:ind w:left="0" w:right="0"/>
        <w:jc w:val="both"/>
        <w:rPr>
          <w:rFonts w:ascii="Times New Roman" w:eastAsiaTheme="minorEastAsia" w:hAnsi="Times New Roman"/>
          <w:b/>
          <w:i w:val="0"/>
          <w:iCs/>
          <w:sz w:val="24"/>
        </w:rPr>
      </w:pPr>
    </w:p>
    <w:p w:rsidR="006A09ED" w:rsidRPr="006A09ED" w:rsidRDefault="006A09ED" w:rsidP="006A09ED">
      <w:pPr>
        <w:widowControl w:val="0"/>
        <w:spacing w:line="240" w:lineRule="auto"/>
        <w:ind w:left="0" w:right="0" w:firstLine="0"/>
        <w:rPr>
          <w:rFonts w:ascii="Times New Roman" w:hAnsi="Times New Roman"/>
          <w:i w:val="0"/>
          <w:sz w:val="20"/>
          <w:szCs w:val="20"/>
        </w:rPr>
      </w:pPr>
      <w:r w:rsidRPr="006A09ED">
        <w:rPr>
          <w:rFonts w:ascii="Times New Roman" w:hAnsi="Times New Roman"/>
          <w:i w:val="0"/>
          <w:sz w:val="20"/>
          <w:szCs w:val="20"/>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6A09ED" w:rsidRPr="006A09ED" w:rsidRDefault="006A09ED" w:rsidP="006A09ED">
      <w:pPr>
        <w:widowControl w:val="0"/>
        <w:spacing w:line="240" w:lineRule="auto"/>
        <w:ind w:left="0" w:right="0" w:firstLine="0"/>
        <w:rPr>
          <w:rFonts w:ascii="Times New Roman" w:hAnsi="Times New Roman"/>
          <w:bCs/>
          <w:i w:val="0"/>
          <w:sz w:val="20"/>
          <w:szCs w:val="20"/>
        </w:rPr>
      </w:pPr>
      <w:r w:rsidRPr="006A09ED">
        <w:rPr>
          <w:rFonts w:ascii="Times New Roman" w:hAnsi="Times New Roman"/>
          <w:i w:val="0"/>
          <w:sz w:val="20"/>
          <w:szCs w:val="20"/>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6A09ED" w:rsidRPr="006A09ED" w:rsidRDefault="006A09ED" w:rsidP="006A09ED">
      <w:pPr>
        <w:spacing w:line="240" w:lineRule="auto"/>
        <w:ind w:left="0" w:right="0"/>
        <w:jc w:val="both"/>
        <w:rPr>
          <w:rFonts w:ascii="Times New Roman" w:eastAsiaTheme="minorEastAsia" w:hAnsi="Times New Roman"/>
          <w:b/>
          <w:i w:val="0"/>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pPr>
    </w:p>
    <w:p w:rsidR="00845E8B" w:rsidRPr="00853533" w:rsidRDefault="00845E8B" w:rsidP="00845E8B">
      <w:pPr>
        <w:spacing w:line="240" w:lineRule="auto"/>
        <w:jc w:val="both"/>
        <w:rPr>
          <w:rFonts w:ascii="Times New Roman" w:hAnsi="Times New Roman"/>
          <w:b/>
          <w:iCs/>
          <w:sz w:val="24"/>
        </w:rPr>
        <w:sectPr w:rsidR="00845E8B" w:rsidRPr="00853533" w:rsidSect="00F82F8C">
          <w:pgSz w:w="16838" w:h="11906" w:orient="landscape"/>
          <w:pgMar w:top="941" w:right="1134" w:bottom="851" w:left="1134" w:header="567" w:footer="567" w:gutter="0"/>
          <w:cols w:space="708"/>
          <w:titlePg/>
          <w:docGrid w:linePitch="360"/>
        </w:sectPr>
      </w:pPr>
    </w:p>
    <w:p w:rsidR="006A09ED" w:rsidRPr="006A09ED" w:rsidRDefault="006A09ED" w:rsidP="006A09ED">
      <w:pPr>
        <w:spacing w:after="200" w:line="240" w:lineRule="auto"/>
        <w:ind w:left="0" w:right="0"/>
        <w:jc w:val="center"/>
        <w:rPr>
          <w:rFonts w:ascii="Times New Roman" w:eastAsiaTheme="minorEastAsia" w:hAnsi="Times New Roman"/>
          <w:b/>
          <w:bCs/>
          <w:i w:val="0"/>
          <w:sz w:val="24"/>
          <w:u w:val="single"/>
        </w:rPr>
      </w:pPr>
      <w:r w:rsidRPr="006A09ED">
        <w:rPr>
          <w:rFonts w:ascii="Times New Roman" w:eastAsiaTheme="minorEastAsia" w:hAnsi="Times New Roman"/>
          <w:b/>
          <w:bCs/>
          <w:i w:val="0"/>
          <w:sz w:val="24"/>
          <w:u w:val="single"/>
        </w:rPr>
        <w:lastRenderedPageBreak/>
        <w:t>Р2  Зона  отдыха общего пользования</w:t>
      </w:r>
    </w:p>
    <w:p w:rsidR="006A09ED" w:rsidRPr="006A09ED" w:rsidRDefault="006A09ED" w:rsidP="006A09ED">
      <w:pPr>
        <w:tabs>
          <w:tab w:val="left" w:pos="540"/>
        </w:tabs>
        <w:spacing w:line="240" w:lineRule="auto"/>
        <w:ind w:left="0" w:right="0" w:firstLine="540"/>
        <w:jc w:val="both"/>
        <w:rPr>
          <w:rFonts w:ascii="Times New Roman" w:hAnsi="Times New Roman"/>
          <w:sz w:val="24"/>
        </w:rPr>
      </w:pPr>
      <w:r w:rsidRPr="006A09ED">
        <w:rPr>
          <w:rFonts w:ascii="Times New Roman" w:hAnsi="Times New Roman"/>
          <w:sz w:val="24"/>
        </w:rPr>
        <w:t>Зона выделена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элементов природного ландшафта.</w:t>
      </w:r>
    </w:p>
    <w:p w:rsidR="006A09ED" w:rsidRPr="006A09ED" w:rsidRDefault="006A09ED" w:rsidP="006A09ED">
      <w:pPr>
        <w:spacing w:before="20" w:after="100" w:afterAutospacing="1" w:line="240" w:lineRule="auto"/>
        <w:ind w:left="0" w:right="0"/>
        <w:contextualSpacing/>
        <w:jc w:val="both"/>
        <w:rPr>
          <w:rFonts w:ascii="Times New Roman" w:hAnsi="Times New Roman"/>
          <w:sz w:val="24"/>
        </w:rPr>
      </w:pPr>
      <w:r w:rsidRPr="006A09ED">
        <w:rPr>
          <w:rFonts w:ascii="Times New Roman" w:hAnsi="Times New Roman"/>
          <w:color w:val="000000"/>
          <w:sz w:val="24"/>
        </w:rPr>
        <w:t xml:space="preserve">Действие градостроительного регламента не распространяется на земельные участки </w:t>
      </w:r>
      <w:r w:rsidRPr="006A09ED">
        <w:rPr>
          <w:rFonts w:ascii="Times New Roman" w:hAnsi="Times New Roman"/>
          <w:sz w:val="24"/>
        </w:rPr>
        <w:t xml:space="preserve">государственного лесного фонда. </w:t>
      </w:r>
    </w:p>
    <w:p w:rsidR="006A09ED" w:rsidRPr="006A09ED" w:rsidRDefault="006A09ED" w:rsidP="006A09ED">
      <w:pPr>
        <w:spacing w:before="20" w:after="100" w:afterAutospacing="1" w:line="240" w:lineRule="auto"/>
        <w:ind w:left="0" w:right="0"/>
        <w:contextualSpacing/>
        <w:jc w:val="both"/>
        <w:rPr>
          <w:rFonts w:ascii="Times New Roman" w:hAnsi="Times New Roman"/>
          <w:sz w:val="24"/>
        </w:rPr>
      </w:pPr>
      <w:r w:rsidRPr="006A09ED">
        <w:rPr>
          <w:rFonts w:ascii="Times New Roman" w:hAnsi="Times New Roman"/>
          <w:sz w:val="24"/>
        </w:rPr>
        <w:t>Отношения в области использования и охраны земель лесного фонда регулируются лесным и земельным законодательством Российской Федерации. Лесное законодательство Российской Федерации состоит из Лесного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Законы и иные нормативных правовые акты субъектов Российской Федерации, регулирующие лесные отношения, не могут противоречить Лесному Кодексу и принимаемым в соответствии с ним федеральным законом.</w:t>
      </w:r>
    </w:p>
    <w:p w:rsidR="006A09ED" w:rsidRPr="006A09ED" w:rsidRDefault="006A09ED" w:rsidP="006A09ED">
      <w:pPr>
        <w:spacing w:before="20" w:after="100" w:afterAutospacing="1" w:line="240" w:lineRule="auto"/>
        <w:ind w:left="0" w:right="0"/>
        <w:contextualSpacing/>
        <w:jc w:val="both"/>
        <w:rPr>
          <w:rFonts w:ascii="Times New Roman" w:hAnsi="Times New Roman"/>
          <w:sz w:val="24"/>
        </w:rPr>
      </w:pPr>
    </w:p>
    <w:p w:rsidR="00845E8B" w:rsidRDefault="00845E8B"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6A09ED" w:rsidRDefault="006A09ED" w:rsidP="00845E8B">
      <w:pPr>
        <w:jc w:val="center"/>
        <w:rPr>
          <w:rFonts w:ascii="Times New Roman" w:hAnsi="Times New Roman"/>
          <w:b/>
          <w:sz w:val="24"/>
        </w:rPr>
        <w:sectPr w:rsidR="006A09ED" w:rsidSect="00F82F8C">
          <w:pgSz w:w="11906" w:h="16838"/>
          <w:pgMar w:top="1134" w:right="851" w:bottom="1134" w:left="941" w:header="709" w:footer="0" w:gutter="0"/>
          <w:cols w:space="708"/>
          <w:docGrid w:linePitch="381"/>
        </w:sectPr>
      </w:pPr>
    </w:p>
    <w:p w:rsidR="006A09ED" w:rsidRPr="006A09ED" w:rsidRDefault="006A09ED" w:rsidP="006A09ED">
      <w:pPr>
        <w:spacing w:after="200" w:line="276" w:lineRule="auto"/>
        <w:ind w:left="0" w:right="0" w:firstLine="0"/>
        <w:jc w:val="center"/>
        <w:rPr>
          <w:rFonts w:ascii="Times New Roman" w:hAnsi="Times New Roman"/>
          <w:b/>
          <w:bCs/>
          <w:i w:val="0"/>
          <w:sz w:val="24"/>
        </w:rPr>
      </w:pPr>
      <w:r w:rsidRPr="006A09ED">
        <w:rPr>
          <w:rFonts w:ascii="Times New Roman" w:eastAsiaTheme="minorEastAsia" w:hAnsi="Times New Roman"/>
          <w:b/>
          <w:i w:val="0"/>
          <w:sz w:val="24"/>
        </w:rPr>
        <w:lastRenderedPageBreak/>
        <w:t xml:space="preserve">Виды разрешенного использования земельных участков и объектов капитального строительства и градостроительные регламенты   </w:t>
      </w:r>
      <w:r w:rsidRPr="006A09ED">
        <w:rPr>
          <w:rFonts w:ascii="Times New Roman" w:hAnsi="Times New Roman"/>
          <w:b/>
          <w:bCs/>
          <w:i w:val="0"/>
          <w:iCs/>
          <w:sz w:val="24"/>
        </w:rPr>
        <w:t>рекреационной  зоны  отдыха общего пользования</w:t>
      </w:r>
      <w:r w:rsidRPr="006A09ED">
        <w:rPr>
          <w:rFonts w:ascii="Times New Roman" w:eastAsiaTheme="minorEastAsia" w:hAnsi="Times New Roman"/>
          <w:b/>
          <w:i w:val="0"/>
          <w:sz w:val="24"/>
        </w:rPr>
        <w:t xml:space="preserve"> Р2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6A09ED" w:rsidRPr="006A09ED" w:rsidTr="00B60815">
        <w:trPr>
          <w:trHeight w:val="529"/>
          <w:tblHeader/>
        </w:trPr>
        <w:tc>
          <w:tcPr>
            <w:tcW w:w="534" w:type="dxa"/>
            <w:vMerge w:val="restart"/>
            <w:shd w:val="clear" w:color="auto" w:fill="D9D9D9"/>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п/п</w:t>
            </w:r>
          </w:p>
        </w:tc>
        <w:tc>
          <w:tcPr>
            <w:tcW w:w="3827" w:type="dxa"/>
            <w:gridSpan w:val="2"/>
            <w:shd w:val="clear" w:color="auto" w:fill="D9D9D9"/>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Виды разрешенного использования</w:t>
            </w:r>
          </w:p>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по Классификатору</w:t>
            </w:r>
          </w:p>
        </w:tc>
        <w:tc>
          <w:tcPr>
            <w:tcW w:w="5103" w:type="dxa"/>
            <w:gridSpan w:val="2"/>
            <w:shd w:val="clear" w:color="auto" w:fill="D9D9D9"/>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bCs/>
                <w:i w:val="0"/>
                <w:sz w:val="18"/>
                <w:szCs w:val="18"/>
              </w:rPr>
              <w:t>Описание вида разрешенного использования земельного участка</w:t>
            </w:r>
          </w:p>
        </w:tc>
        <w:tc>
          <w:tcPr>
            <w:tcW w:w="5670" w:type="dxa"/>
            <w:vMerge w:val="restart"/>
            <w:shd w:val="clear" w:color="auto" w:fill="D9D9D9"/>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Предельные (минимальные и (или) максимальные) размеры</w:t>
            </w:r>
          </w:p>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земельных участков и предельные параметры разрешенного</w:t>
            </w:r>
          </w:p>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строительства, реконструкции объектов капитального</w:t>
            </w:r>
          </w:p>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строительства</w:t>
            </w:r>
          </w:p>
        </w:tc>
      </w:tr>
      <w:tr w:rsidR="006A09ED" w:rsidRPr="006A09ED" w:rsidTr="00B60815">
        <w:trPr>
          <w:trHeight w:val="294"/>
          <w:tblHeader/>
        </w:trPr>
        <w:tc>
          <w:tcPr>
            <w:tcW w:w="534" w:type="dxa"/>
            <w:vMerge/>
            <w:shd w:val="clear" w:color="auto" w:fill="D9D9D9"/>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p>
        </w:tc>
        <w:tc>
          <w:tcPr>
            <w:tcW w:w="3118" w:type="dxa"/>
            <w:shd w:val="clear" w:color="auto" w:fill="D9D9D9"/>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Наименование</w:t>
            </w:r>
          </w:p>
        </w:tc>
        <w:tc>
          <w:tcPr>
            <w:tcW w:w="709" w:type="dxa"/>
            <w:shd w:val="clear" w:color="auto" w:fill="D9D9D9"/>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Код</w:t>
            </w:r>
          </w:p>
        </w:tc>
        <w:tc>
          <w:tcPr>
            <w:tcW w:w="4394" w:type="dxa"/>
            <w:shd w:val="clear" w:color="auto" w:fill="D9D9D9"/>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Наименование</w:t>
            </w:r>
          </w:p>
        </w:tc>
        <w:tc>
          <w:tcPr>
            <w:tcW w:w="709" w:type="dxa"/>
            <w:shd w:val="clear" w:color="auto" w:fill="D9D9D9"/>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Код</w:t>
            </w:r>
          </w:p>
        </w:tc>
        <w:tc>
          <w:tcPr>
            <w:tcW w:w="5670" w:type="dxa"/>
            <w:vMerge/>
            <w:shd w:val="clear" w:color="auto" w:fill="D9D9D9"/>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p>
        </w:tc>
      </w:tr>
      <w:tr w:rsidR="006A09ED" w:rsidRPr="006A09ED" w:rsidTr="00B60815">
        <w:tc>
          <w:tcPr>
            <w:tcW w:w="15134" w:type="dxa"/>
            <w:gridSpan w:val="6"/>
            <w:vAlign w:val="center"/>
          </w:tcPr>
          <w:p w:rsidR="006A09ED" w:rsidRPr="006A09ED" w:rsidRDefault="006A09ED" w:rsidP="006A09ED">
            <w:pPr>
              <w:widowControl w:val="0"/>
              <w:spacing w:line="240" w:lineRule="auto"/>
              <w:ind w:left="0" w:right="0" w:firstLine="0"/>
              <w:jc w:val="center"/>
              <w:rPr>
                <w:rFonts w:ascii="Times New Roman" w:hAnsi="Times New Roman"/>
                <w:i w:val="0"/>
                <w:sz w:val="20"/>
                <w:szCs w:val="20"/>
              </w:rPr>
            </w:pPr>
            <w:r w:rsidRPr="006A09ED">
              <w:rPr>
                <w:rFonts w:ascii="Times New Roman" w:hAnsi="Times New Roman"/>
                <w:b/>
                <w:i w:val="0"/>
                <w:sz w:val="20"/>
                <w:szCs w:val="20"/>
              </w:rPr>
              <w:t>ЗОНА  ОТДЫХА  ОБЩЕГО  ПОЛЬЗОВАНИЯ Р2</w:t>
            </w:r>
          </w:p>
        </w:tc>
      </w:tr>
      <w:tr w:rsidR="006A09ED" w:rsidRPr="006A09ED" w:rsidTr="00B60815">
        <w:tc>
          <w:tcPr>
            <w:tcW w:w="15134" w:type="dxa"/>
            <w:gridSpan w:val="6"/>
            <w:vAlign w:val="center"/>
          </w:tcPr>
          <w:p w:rsidR="006A09ED" w:rsidRPr="006A09ED" w:rsidRDefault="006A09ED" w:rsidP="006A09ED">
            <w:pPr>
              <w:widowControl w:val="0"/>
              <w:spacing w:line="240" w:lineRule="auto"/>
              <w:ind w:left="0" w:right="0" w:firstLine="0"/>
              <w:jc w:val="center"/>
              <w:rPr>
                <w:rFonts w:ascii="Times New Roman" w:hAnsi="Times New Roman"/>
                <w:b/>
                <w:i w:val="0"/>
                <w:sz w:val="20"/>
                <w:szCs w:val="20"/>
              </w:rPr>
            </w:pPr>
            <w:r w:rsidRPr="006A09ED">
              <w:rPr>
                <w:rFonts w:ascii="Times New Roman" w:hAnsi="Times New Roman"/>
                <w:b/>
                <w:i w:val="0"/>
                <w:sz w:val="20"/>
                <w:szCs w:val="20"/>
              </w:rPr>
              <w:t>ОСНОВНЫЕ ВИДЫ РАЗРЕШЁННОГО ИСПОЛЬЗОВАНИЯ ЗОНЫ «Р2»</w:t>
            </w:r>
          </w:p>
        </w:tc>
      </w:tr>
      <w:tr w:rsidR="006A09ED" w:rsidRPr="006A09ED" w:rsidTr="00B60815">
        <w:trPr>
          <w:trHeight w:val="1698"/>
        </w:trPr>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1.</w:t>
            </w:r>
          </w:p>
        </w:tc>
        <w:tc>
          <w:tcPr>
            <w:tcW w:w="3118" w:type="dxa"/>
          </w:tcPr>
          <w:p w:rsidR="006A09ED" w:rsidRPr="006A09ED" w:rsidRDefault="006A09ED" w:rsidP="006A09ED">
            <w:pPr>
              <w:spacing w:after="200" w:line="276" w:lineRule="auto"/>
              <w:ind w:left="0" w:right="0" w:firstLine="0"/>
              <w:jc w:val="both"/>
              <w:rPr>
                <w:rFonts w:ascii="Times New Roman" w:eastAsiaTheme="minorEastAsia" w:hAnsi="Times New Roman"/>
                <w:i w:val="0"/>
                <w:sz w:val="18"/>
                <w:szCs w:val="18"/>
              </w:rPr>
            </w:pPr>
            <w:r w:rsidRPr="006A09ED">
              <w:rPr>
                <w:rFonts w:ascii="Times New Roman" w:eastAsiaTheme="minorEastAsia" w:hAnsi="Times New Roman"/>
                <w:i w:val="0"/>
                <w:sz w:val="18"/>
                <w:szCs w:val="18"/>
              </w:rPr>
              <w:t>Охрана природных территорий</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Р2</w:t>
            </w:r>
          </w:p>
        </w:tc>
        <w:tc>
          <w:tcPr>
            <w:tcW w:w="4394" w:type="dxa"/>
          </w:tcPr>
          <w:p w:rsidR="006A09ED" w:rsidRPr="006A09ED" w:rsidRDefault="006A09ED" w:rsidP="006A09ED">
            <w:pPr>
              <w:spacing w:beforeAutospacing="1" w:afterAutospacing="1" w:line="240" w:lineRule="auto"/>
              <w:ind w:left="0" w:right="0" w:firstLine="0"/>
              <w:jc w:val="both"/>
              <w:rPr>
                <w:rFonts w:ascii="Times New Roman" w:hAnsi="Times New Roman"/>
                <w:i w:val="0"/>
                <w:color w:val="000000"/>
                <w:sz w:val="18"/>
                <w:szCs w:val="18"/>
              </w:rPr>
            </w:pPr>
            <w:r w:rsidRPr="006A09ED">
              <w:rPr>
                <w:rFonts w:ascii="Times New Roman" w:eastAsia="Calibri" w:hAnsi="Times New Roman"/>
                <w:i w:val="0"/>
                <w:color w:val="000000"/>
                <w:sz w:val="18"/>
                <w:szCs w:val="18"/>
                <w:lang w:eastAsia="ar-SA"/>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9.1</w:t>
            </w:r>
          </w:p>
        </w:tc>
        <w:tc>
          <w:tcPr>
            <w:tcW w:w="5670" w:type="dxa"/>
          </w:tcPr>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 Предельные размеры земельных участков  для  данного  вида  разрешенного  использования  не  устанавливаются.</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Минимальный отступ от красной линии составляет:</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xml:space="preserve">- в  новой  застройке -  не  менее 5м.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 xml:space="preserve"> 3. Максимальное количество этажей – 2.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Максимальный коэффициент застройки земельного участка 50%.</w:t>
            </w:r>
          </w:p>
        </w:tc>
      </w:tr>
      <w:tr w:rsidR="006A09ED" w:rsidRPr="006A09ED" w:rsidTr="00B60815">
        <w:trPr>
          <w:trHeight w:val="1698"/>
        </w:trPr>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2.</w:t>
            </w:r>
          </w:p>
        </w:tc>
        <w:tc>
          <w:tcPr>
            <w:tcW w:w="3118" w:type="dxa"/>
          </w:tcPr>
          <w:p w:rsidR="006A09ED" w:rsidRPr="006A09ED" w:rsidRDefault="006A09ED" w:rsidP="006A09ED">
            <w:pPr>
              <w:spacing w:after="200" w:line="276"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bCs/>
                <w:i w:val="0"/>
                <w:sz w:val="18"/>
                <w:szCs w:val="18"/>
              </w:rPr>
              <w:t>Охота и рыбалка</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Р2</w:t>
            </w:r>
          </w:p>
        </w:tc>
        <w:tc>
          <w:tcPr>
            <w:tcW w:w="4394" w:type="dxa"/>
          </w:tcPr>
          <w:p w:rsidR="006A09ED" w:rsidRPr="006A09ED" w:rsidRDefault="006A09ED" w:rsidP="006A09ED">
            <w:pPr>
              <w:spacing w:after="200" w:line="276"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5.3</w:t>
            </w:r>
          </w:p>
        </w:tc>
        <w:tc>
          <w:tcPr>
            <w:tcW w:w="5670" w:type="dxa"/>
          </w:tcPr>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2. Минимальный отступ от красной линии составляет:</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 xml:space="preserve">- в  новой  застройке -  не  менее 5м.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 xml:space="preserve"> 3. Максимальное количество этажей – 2. </w:t>
            </w:r>
          </w:p>
          <w:p w:rsidR="006A09ED" w:rsidRPr="006A09ED" w:rsidRDefault="006A09ED" w:rsidP="006A09ED">
            <w:pPr>
              <w:widowControl w:val="0"/>
              <w:spacing w:line="240" w:lineRule="auto"/>
              <w:ind w:left="0" w:right="0" w:firstLine="0"/>
              <w:rPr>
                <w:rFonts w:ascii="Times New Roman" w:hAnsi="Times New Roman"/>
                <w:i w:val="0"/>
                <w:sz w:val="18"/>
                <w:szCs w:val="18"/>
              </w:rPr>
            </w:pPr>
            <w:r w:rsidRPr="006A09ED">
              <w:rPr>
                <w:rFonts w:ascii="Times New Roman" w:hAnsi="Times New Roman"/>
                <w:i w:val="0"/>
                <w:sz w:val="18"/>
                <w:szCs w:val="18"/>
              </w:rPr>
              <w:t>4. Максимальный коэффициент застройки земельного участка 50%.</w:t>
            </w:r>
          </w:p>
        </w:tc>
      </w:tr>
      <w:tr w:rsidR="006A09ED" w:rsidRPr="006A09ED" w:rsidTr="00B60815">
        <w:trPr>
          <w:trHeight w:val="1698"/>
        </w:trPr>
        <w:tc>
          <w:tcPr>
            <w:tcW w:w="534"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3.</w:t>
            </w:r>
          </w:p>
        </w:tc>
        <w:tc>
          <w:tcPr>
            <w:tcW w:w="3118" w:type="dxa"/>
          </w:tcPr>
          <w:p w:rsidR="006A09ED" w:rsidRPr="006A09ED" w:rsidRDefault="006A09ED" w:rsidP="006A09ED">
            <w:pPr>
              <w:spacing w:after="200" w:line="276"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i w:val="0"/>
                <w:sz w:val="18"/>
                <w:szCs w:val="18"/>
              </w:rPr>
              <w:t>Земельные участки (территории)  общего  пользования</w:t>
            </w:r>
          </w:p>
        </w:tc>
        <w:tc>
          <w:tcPr>
            <w:tcW w:w="709" w:type="dxa"/>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Р2</w:t>
            </w:r>
          </w:p>
        </w:tc>
        <w:tc>
          <w:tcPr>
            <w:tcW w:w="4394" w:type="dxa"/>
          </w:tcPr>
          <w:p w:rsidR="006A09ED" w:rsidRPr="006A09ED" w:rsidRDefault="006A09ED" w:rsidP="006A09ED">
            <w:pPr>
              <w:spacing w:line="240" w:lineRule="auto"/>
              <w:ind w:left="0" w:right="0" w:firstLine="0"/>
              <w:rPr>
                <w:rFonts w:ascii="Times New Roman" w:eastAsiaTheme="minorEastAsia" w:hAnsi="Times New Roman"/>
                <w:i w:val="0"/>
                <w:sz w:val="18"/>
                <w:szCs w:val="18"/>
              </w:rPr>
            </w:pPr>
            <w:r w:rsidRPr="006A09ED">
              <w:rPr>
                <w:rFonts w:ascii="Times New Roman" w:eastAsiaTheme="minorEastAsia" w:hAnsi="Times New Roman"/>
                <w:bCs/>
                <w:i w:val="0"/>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709" w:type="dxa"/>
          </w:tcPr>
          <w:p w:rsidR="006A09ED" w:rsidRPr="006A09ED" w:rsidRDefault="006A09ED" w:rsidP="006A09ED">
            <w:pPr>
              <w:spacing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i w:val="0"/>
                <w:sz w:val="18"/>
                <w:szCs w:val="18"/>
              </w:rPr>
              <w:t>12.0</w:t>
            </w:r>
          </w:p>
        </w:tc>
        <w:tc>
          <w:tcPr>
            <w:tcW w:w="5670" w:type="dxa"/>
          </w:tcPr>
          <w:p w:rsidR="006A09ED" w:rsidRPr="006A09ED" w:rsidRDefault="006A09ED" w:rsidP="006A09ED">
            <w:pPr>
              <w:spacing w:line="240" w:lineRule="auto"/>
              <w:ind w:left="0" w:right="0" w:firstLine="0"/>
              <w:rPr>
                <w:rFonts w:asciiTheme="minorHAnsi" w:eastAsiaTheme="minorEastAsia" w:hAnsiTheme="minorHAnsi" w:cstheme="minorBidi"/>
                <w:i w:val="0"/>
                <w:color w:val="FF0000"/>
                <w:sz w:val="22"/>
                <w:szCs w:val="22"/>
              </w:rPr>
            </w:pPr>
            <w:r w:rsidRPr="006A09ED">
              <w:rPr>
                <w:rFonts w:asciiTheme="minorHAnsi" w:eastAsiaTheme="minorEastAsia" w:hAnsiTheme="minorHAnsi" w:cstheme="minorBidi"/>
                <w:i w:val="0"/>
                <w:sz w:val="18"/>
                <w:szCs w:val="18"/>
              </w:rPr>
              <w:t>1</w:t>
            </w:r>
            <w:r w:rsidRPr="006A09ED">
              <w:rPr>
                <w:rFonts w:ascii="Times New Roman" w:eastAsiaTheme="minorEastAsia" w:hAnsi="Times New Roman"/>
                <w:i w:val="0"/>
                <w:sz w:val="18"/>
                <w:szCs w:val="18"/>
              </w:rPr>
              <w:t>. Суммарная площадь озелененных территорий общего пользования – парков, лесопарков, садов, скверов, бульваров и др. должна быть не менее, 12 м2/чел.</w:t>
            </w:r>
          </w:p>
        </w:tc>
      </w:tr>
      <w:tr w:rsidR="006A09ED" w:rsidRPr="006A09ED" w:rsidTr="00B60815">
        <w:trPr>
          <w:trHeight w:val="267"/>
        </w:trPr>
        <w:tc>
          <w:tcPr>
            <w:tcW w:w="15134" w:type="dxa"/>
            <w:gridSpan w:val="6"/>
          </w:tcPr>
          <w:p w:rsidR="006A09ED" w:rsidRPr="006A09ED" w:rsidRDefault="006A09ED" w:rsidP="006A09ED">
            <w:pPr>
              <w:spacing w:after="200" w:line="240"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b/>
                <w:i w:val="0"/>
                <w:sz w:val="20"/>
                <w:szCs w:val="20"/>
              </w:rPr>
              <w:t>ВСПОМОГАТЕЛЬНЫЕ  ВИДЫ РАЗРЕШЁННОГО ИСПОЛЬЗОВАНИЯ ЗОНЫ «Р2»</w:t>
            </w:r>
          </w:p>
        </w:tc>
      </w:tr>
      <w:tr w:rsidR="006A09ED" w:rsidRPr="006A09ED" w:rsidTr="00B60815">
        <w:trPr>
          <w:trHeight w:val="267"/>
        </w:trPr>
        <w:tc>
          <w:tcPr>
            <w:tcW w:w="15134" w:type="dxa"/>
            <w:gridSpan w:val="6"/>
          </w:tcPr>
          <w:p w:rsidR="006A09ED" w:rsidRPr="006A09ED" w:rsidRDefault="006A09ED" w:rsidP="006A09ED">
            <w:pPr>
              <w:spacing w:after="200" w:line="240" w:lineRule="auto"/>
              <w:ind w:left="0" w:right="0" w:firstLine="0"/>
              <w:jc w:val="center"/>
              <w:rPr>
                <w:rFonts w:ascii="Times New Roman" w:eastAsiaTheme="minorEastAsia" w:hAnsi="Times New Roman"/>
                <w:i w:val="0"/>
                <w:sz w:val="20"/>
                <w:szCs w:val="20"/>
              </w:rPr>
            </w:pPr>
            <w:r w:rsidRPr="006A09ED">
              <w:rPr>
                <w:rFonts w:ascii="Times New Roman" w:eastAsiaTheme="minorEastAsia" w:hAnsi="Times New Roman"/>
                <w:i w:val="0"/>
                <w:sz w:val="20"/>
                <w:szCs w:val="20"/>
              </w:rPr>
              <w:t>Не  устанавливаются</w:t>
            </w:r>
          </w:p>
        </w:tc>
      </w:tr>
      <w:tr w:rsidR="006A09ED" w:rsidRPr="006A09ED" w:rsidTr="00B60815">
        <w:trPr>
          <w:trHeight w:val="260"/>
        </w:trPr>
        <w:tc>
          <w:tcPr>
            <w:tcW w:w="15134" w:type="dxa"/>
            <w:gridSpan w:val="6"/>
          </w:tcPr>
          <w:p w:rsidR="006A09ED" w:rsidRPr="006A09ED" w:rsidRDefault="006A09ED" w:rsidP="006A09ED">
            <w:pPr>
              <w:spacing w:after="200" w:line="276" w:lineRule="auto"/>
              <w:ind w:left="0" w:right="0" w:firstLine="0"/>
              <w:jc w:val="center"/>
              <w:rPr>
                <w:rFonts w:ascii="Times New Roman" w:eastAsiaTheme="minorEastAsia" w:hAnsi="Times New Roman"/>
                <w:i w:val="0"/>
                <w:sz w:val="18"/>
                <w:szCs w:val="18"/>
              </w:rPr>
            </w:pPr>
            <w:r w:rsidRPr="006A09ED">
              <w:rPr>
                <w:rFonts w:ascii="Times New Roman" w:eastAsiaTheme="minorEastAsia" w:hAnsi="Times New Roman"/>
                <w:b/>
                <w:i w:val="0"/>
                <w:sz w:val="20"/>
                <w:szCs w:val="20"/>
              </w:rPr>
              <w:t>УСЛОВНО РАЗРЕШЕННЫЕ  ВИДЫ  ИСПОЛЬЗОВАНИЯ  ЗОНЫ  «Р2»</w:t>
            </w:r>
          </w:p>
        </w:tc>
      </w:tr>
      <w:tr w:rsidR="006A09ED" w:rsidRPr="006A09ED" w:rsidTr="00B60815">
        <w:trPr>
          <w:trHeight w:val="260"/>
        </w:trPr>
        <w:tc>
          <w:tcPr>
            <w:tcW w:w="15134" w:type="dxa"/>
            <w:gridSpan w:val="6"/>
          </w:tcPr>
          <w:p w:rsidR="006A09ED" w:rsidRPr="006A09ED" w:rsidRDefault="006A09ED" w:rsidP="006A09ED">
            <w:pPr>
              <w:spacing w:after="200" w:line="276" w:lineRule="auto"/>
              <w:ind w:left="0" w:right="0" w:firstLine="0"/>
              <w:jc w:val="center"/>
              <w:rPr>
                <w:rFonts w:ascii="Times New Roman" w:eastAsiaTheme="minorEastAsia" w:hAnsi="Times New Roman"/>
                <w:i w:val="0"/>
                <w:sz w:val="20"/>
                <w:szCs w:val="20"/>
              </w:rPr>
            </w:pPr>
            <w:r w:rsidRPr="006A09ED">
              <w:rPr>
                <w:rFonts w:ascii="Times New Roman" w:eastAsiaTheme="minorEastAsia" w:hAnsi="Times New Roman"/>
                <w:i w:val="0"/>
                <w:sz w:val="20"/>
                <w:szCs w:val="20"/>
              </w:rPr>
              <w:t>Не  устанавливаются</w:t>
            </w:r>
          </w:p>
        </w:tc>
      </w:tr>
    </w:tbl>
    <w:p w:rsidR="006A09ED" w:rsidRPr="006A09ED" w:rsidRDefault="006A09ED" w:rsidP="006A09ED">
      <w:pPr>
        <w:spacing w:before="20" w:after="100" w:afterAutospacing="1" w:line="240" w:lineRule="auto"/>
        <w:ind w:left="0" w:right="0"/>
        <w:contextualSpacing/>
        <w:jc w:val="both"/>
        <w:rPr>
          <w:rFonts w:ascii="Times New Roman" w:hAnsi="Times New Roman"/>
          <w:sz w:val="24"/>
        </w:rPr>
      </w:pPr>
    </w:p>
    <w:p w:rsidR="00845E8B" w:rsidRDefault="00845E8B" w:rsidP="006A09ED">
      <w:pPr>
        <w:pStyle w:val="afa"/>
        <w:spacing w:before="20" w:after="100" w:afterAutospacing="1" w:line="240" w:lineRule="auto"/>
        <w:ind w:left="0" w:firstLine="851"/>
        <w:jc w:val="both"/>
        <w:rPr>
          <w:rFonts w:ascii="Times New Roman" w:eastAsia="Times New Roman" w:hAnsi="Times New Roman"/>
          <w:i/>
          <w:sz w:val="24"/>
          <w:szCs w:val="24"/>
        </w:rPr>
      </w:pPr>
    </w:p>
    <w:p w:rsidR="00845E8B" w:rsidRDefault="00845E8B" w:rsidP="00845E8B">
      <w:pPr>
        <w:ind w:firstLine="709"/>
        <w:jc w:val="center"/>
        <w:rPr>
          <w:rFonts w:ascii="Times New Roman" w:hAnsi="Times New Roman"/>
          <w:b/>
          <w:iCs/>
          <w:szCs w:val="28"/>
        </w:rPr>
      </w:pPr>
    </w:p>
    <w:p w:rsidR="00845E8B" w:rsidRDefault="00845E8B" w:rsidP="00845E8B">
      <w:pPr>
        <w:ind w:firstLine="709"/>
        <w:jc w:val="center"/>
        <w:rPr>
          <w:rFonts w:ascii="Times New Roman" w:hAnsi="Times New Roman"/>
          <w:b/>
          <w:iCs/>
          <w:szCs w:val="28"/>
        </w:rPr>
      </w:pPr>
    </w:p>
    <w:p w:rsidR="00845E8B" w:rsidRDefault="00845E8B" w:rsidP="00845E8B">
      <w:pPr>
        <w:ind w:firstLine="709"/>
        <w:jc w:val="center"/>
        <w:rPr>
          <w:rFonts w:ascii="Times New Roman" w:hAnsi="Times New Roman"/>
          <w:b/>
          <w:iCs/>
          <w:szCs w:val="28"/>
        </w:rPr>
      </w:pPr>
    </w:p>
    <w:p w:rsidR="00845E8B" w:rsidRDefault="00845E8B"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pPr>
    </w:p>
    <w:p w:rsidR="00845E8B" w:rsidRDefault="00845E8B" w:rsidP="00845E8B">
      <w:pPr>
        <w:ind w:firstLine="709"/>
        <w:jc w:val="center"/>
        <w:rPr>
          <w:rFonts w:ascii="Times New Roman" w:hAnsi="Times New Roman"/>
          <w:b/>
          <w:iCs/>
          <w:szCs w:val="28"/>
        </w:rPr>
      </w:pPr>
    </w:p>
    <w:p w:rsidR="006A09ED" w:rsidRDefault="006A09ED" w:rsidP="00845E8B">
      <w:pPr>
        <w:ind w:firstLine="709"/>
        <w:jc w:val="center"/>
        <w:rPr>
          <w:rFonts w:ascii="Times New Roman" w:hAnsi="Times New Roman"/>
          <w:b/>
          <w:iCs/>
          <w:szCs w:val="28"/>
        </w:rPr>
        <w:sectPr w:rsidR="006A09ED" w:rsidSect="00F82F8C">
          <w:pgSz w:w="16838" w:h="11906" w:orient="landscape"/>
          <w:pgMar w:top="941" w:right="1134" w:bottom="851" w:left="1134" w:header="709" w:footer="0" w:gutter="0"/>
          <w:cols w:space="708"/>
          <w:docGrid w:linePitch="381"/>
        </w:sectPr>
      </w:pPr>
    </w:p>
    <w:p w:rsidR="006A09ED" w:rsidRPr="006A09ED" w:rsidRDefault="006A09ED" w:rsidP="006A09ED">
      <w:pPr>
        <w:spacing w:after="200" w:line="276" w:lineRule="auto"/>
        <w:ind w:left="0" w:right="0" w:firstLine="709"/>
        <w:jc w:val="center"/>
        <w:rPr>
          <w:rFonts w:ascii="Times New Roman" w:eastAsiaTheme="minorEastAsia" w:hAnsi="Times New Roman"/>
          <w:b/>
          <w:i w:val="0"/>
          <w:iCs/>
          <w:szCs w:val="28"/>
        </w:rPr>
      </w:pPr>
      <w:r w:rsidRPr="006A09ED">
        <w:rPr>
          <w:rFonts w:ascii="Times New Roman" w:eastAsiaTheme="minorEastAsia" w:hAnsi="Times New Roman"/>
          <w:b/>
          <w:i w:val="0"/>
          <w:iCs/>
          <w:szCs w:val="28"/>
        </w:rPr>
        <w:lastRenderedPageBreak/>
        <w:t>Зоны специального назначения.</w:t>
      </w:r>
    </w:p>
    <w:p w:rsidR="006A09ED" w:rsidRPr="006A09ED" w:rsidRDefault="006A09ED" w:rsidP="006A09ED">
      <w:pPr>
        <w:spacing w:after="200" w:line="276" w:lineRule="auto"/>
        <w:ind w:left="0" w:right="0" w:firstLine="0"/>
        <w:jc w:val="center"/>
        <w:rPr>
          <w:rFonts w:ascii="Times New Roman" w:hAnsi="Times New Roman"/>
          <w:b/>
          <w:bCs/>
          <w:i w:val="0"/>
          <w:sz w:val="24"/>
          <w:u w:val="single"/>
        </w:rPr>
      </w:pPr>
      <w:r w:rsidRPr="006A09ED">
        <w:rPr>
          <w:rFonts w:ascii="Times New Roman" w:hAnsi="Times New Roman"/>
          <w:b/>
          <w:bCs/>
          <w:i w:val="0"/>
          <w:sz w:val="24"/>
          <w:u w:val="single"/>
        </w:rPr>
        <w:t>Сп1   Зона,  занятая  кладбищами.</w:t>
      </w:r>
    </w:p>
    <w:p w:rsidR="006A09ED" w:rsidRPr="006A09ED" w:rsidRDefault="006A09ED" w:rsidP="006A09ED">
      <w:pPr>
        <w:spacing w:after="200" w:line="276" w:lineRule="auto"/>
        <w:ind w:left="0" w:right="0" w:firstLine="0"/>
        <w:jc w:val="both"/>
        <w:rPr>
          <w:rFonts w:ascii="Times New Roman" w:hAnsi="Times New Roman"/>
          <w:sz w:val="24"/>
        </w:rPr>
      </w:pPr>
      <w:r w:rsidRPr="006A09ED">
        <w:rPr>
          <w:rFonts w:ascii="Times New Roman" w:hAnsi="Times New Roman"/>
          <w:sz w:val="24"/>
        </w:rPr>
        <w:t xml:space="preserve">1.  Зона предназначена для размещения кладбищ, колумбариев.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p>
    <w:p w:rsidR="006A09ED" w:rsidRPr="006A09ED" w:rsidRDefault="006A09ED" w:rsidP="006A09ED">
      <w:pPr>
        <w:spacing w:line="240" w:lineRule="auto"/>
        <w:ind w:left="0" w:right="0" w:firstLine="0"/>
        <w:jc w:val="both"/>
        <w:rPr>
          <w:rFonts w:ascii="Times New Roman" w:hAnsi="Times New Roman"/>
          <w:sz w:val="24"/>
        </w:rPr>
      </w:pPr>
      <w:r w:rsidRPr="006A09ED">
        <w:rPr>
          <w:rFonts w:ascii="Times New Roman" w:hAnsi="Times New Roman"/>
          <w:sz w:val="24"/>
        </w:rPr>
        <w:t>2. Виды  разрешенного  использования  земельного  участка  Зона кладбищ,  выделенной при градостроительном зонировании Дмитриевского сельского поселения, наиболее  соответствуют  виду  разрешенного  использования  земельного  участка  «</w:t>
      </w:r>
      <w:r w:rsidRPr="006A09ED">
        <w:rPr>
          <w:rFonts w:ascii="Times New Roman" w:eastAsiaTheme="minorEastAsia" w:hAnsi="Times New Roman"/>
          <w:sz w:val="24"/>
        </w:rPr>
        <w:t>Ритуальная деятельность»</w:t>
      </w:r>
      <w:r w:rsidRPr="006A09ED">
        <w:rPr>
          <w:rFonts w:ascii="Times New Roman" w:hAnsi="Times New Roman"/>
          <w:sz w:val="24"/>
        </w:rPr>
        <w:t xml:space="preserve">  Классификатора с кодом  12.1</w:t>
      </w:r>
    </w:p>
    <w:p w:rsidR="006A09ED" w:rsidRPr="006A09ED" w:rsidRDefault="006A09ED" w:rsidP="006A09ED">
      <w:pPr>
        <w:spacing w:line="240" w:lineRule="auto"/>
        <w:ind w:left="0" w:right="0" w:firstLine="0"/>
        <w:jc w:val="both"/>
        <w:rPr>
          <w:rFonts w:ascii="Times New Roman" w:hAnsi="Times New Roman"/>
          <w:sz w:val="24"/>
        </w:rPr>
      </w:pPr>
    </w:p>
    <w:p w:rsidR="00845E8B" w:rsidRPr="00853533" w:rsidRDefault="00845E8B" w:rsidP="00845E8B">
      <w:pPr>
        <w:pStyle w:val="afffffffff5"/>
        <w:jc w:val="both"/>
        <w:rPr>
          <w:rFonts w:ascii="Times New Roman" w:hAnsi="Times New Roman"/>
          <w:i/>
          <w:sz w:val="24"/>
          <w:szCs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pPr>
    </w:p>
    <w:p w:rsidR="006A09ED" w:rsidRDefault="006A09ED" w:rsidP="00845E8B">
      <w:pPr>
        <w:jc w:val="center"/>
        <w:rPr>
          <w:rFonts w:ascii="Times New Roman" w:hAnsi="Times New Roman"/>
          <w:b/>
          <w:sz w:val="24"/>
        </w:rPr>
        <w:sectPr w:rsidR="006A09ED" w:rsidSect="00F82F8C">
          <w:pgSz w:w="11906" w:h="16838"/>
          <w:pgMar w:top="1134" w:right="851" w:bottom="1134" w:left="941" w:header="709" w:footer="0" w:gutter="0"/>
          <w:cols w:space="708"/>
          <w:docGrid w:linePitch="381"/>
        </w:sectPr>
      </w:pPr>
    </w:p>
    <w:p w:rsidR="00B60815" w:rsidRPr="00B60815" w:rsidRDefault="00B60815" w:rsidP="00B60815">
      <w:pPr>
        <w:spacing w:after="200" w:line="276" w:lineRule="auto"/>
        <w:ind w:left="0" w:right="0" w:firstLine="0"/>
        <w:jc w:val="center"/>
        <w:rPr>
          <w:rFonts w:ascii="Times New Roman" w:eastAsiaTheme="minorEastAsia" w:hAnsi="Times New Roman"/>
          <w:b/>
          <w:i w:val="0"/>
          <w:sz w:val="24"/>
        </w:rPr>
      </w:pPr>
      <w:r w:rsidRPr="00B60815">
        <w:rPr>
          <w:rFonts w:ascii="Times New Roman" w:eastAsiaTheme="minorEastAsia"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кладбищ Сп1</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B60815" w:rsidRPr="00B60815" w:rsidTr="00B60815">
        <w:trPr>
          <w:trHeight w:val="529"/>
          <w:tblHeader/>
        </w:trPr>
        <w:tc>
          <w:tcPr>
            <w:tcW w:w="534" w:type="dxa"/>
            <w:vMerge w:val="restart"/>
            <w:shd w:val="clear" w:color="auto" w:fill="D9D9D9"/>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п/п</w:t>
            </w:r>
          </w:p>
        </w:tc>
        <w:tc>
          <w:tcPr>
            <w:tcW w:w="3827" w:type="dxa"/>
            <w:gridSpan w:val="2"/>
            <w:shd w:val="clear" w:color="auto" w:fill="D9D9D9"/>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Виды разрешенного использования</w:t>
            </w: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по Классификатору</w:t>
            </w:r>
          </w:p>
        </w:tc>
        <w:tc>
          <w:tcPr>
            <w:tcW w:w="5103" w:type="dxa"/>
            <w:gridSpan w:val="2"/>
            <w:shd w:val="clear" w:color="auto" w:fill="D9D9D9"/>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bCs/>
                <w:i w:val="0"/>
                <w:sz w:val="18"/>
                <w:szCs w:val="18"/>
              </w:rPr>
              <w:t>Описание вида разрешенного использования земельного участка</w:t>
            </w:r>
          </w:p>
        </w:tc>
        <w:tc>
          <w:tcPr>
            <w:tcW w:w="5670" w:type="dxa"/>
            <w:vMerge w:val="restart"/>
            <w:shd w:val="clear" w:color="auto" w:fill="D9D9D9"/>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Предельные (минимальные и (или) максимальные) размеры</w:t>
            </w: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земельных участков и предельные параметры разрешенного</w:t>
            </w: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строительства, реконструкции объектов капитального</w:t>
            </w: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строительства</w:t>
            </w:r>
          </w:p>
        </w:tc>
      </w:tr>
      <w:tr w:rsidR="00B60815" w:rsidRPr="00B60815" w:rsidTr="00B60815">
        <w:trPr>
          <w:trHeight w:val="294"/>
          <w:tblHeader/>
        </w:trPr>
        <w:tc>
          <w:tcPr>
            <w:tcW w:w="534" w:type="dxa"/>
            <w:vMerge/>
            <w:shd w:val="clear" w:color="auto" w:fill="D9D9D9"/>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p>
        </w:tc>
        <w:tc>
          <w:tcPr>
            <w:tcW w:w="3118" w:type="dxa"/>
            <w:shd w:val="clear" w:color="auto" w:fill="D9D9D9"/>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Наименование</w:t>
            </w:r>
          </w:p>
        </w:tc>
        <w:tc>
          <w:tcPr>
            <w:tcW w:w="709" w:type="dxa"/>
            <w:shd w:val="clear" w:color="auto" w:fill="D9D9D9"/>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Код</w:t>
            </w:r>
          </w:p>
        </w:tc>
        <w:tc>
          <w:tcPr>
            <w:tcW w:w="4394" w:type="dxa"/>
            <w:shd w:val="clear" w:color="auto" w:fill="D9D9D9"/>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Наименование</w:t>
            </w:r>
          </w:p>
        </w:tc>
        <w:tc>
          <w:tcPr>
            <w:tcW w:w="709" w:type="dxa"/>
            <w:shd w:val="clear" w:color="auto" w:fill="D9D9D9"/>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Код</w:t>
            </w:r>
          </w:p>
        </w:tc>
        <w:tc>
          <w:tcPr>
            <w:tcW w:w="5670" w:type="dxa"/>
            <w:vMerge/>
            <w:shd w:val="clear" w:color="auto" w:fill="D9D9D9"/>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p>
        </w:tc>
      </w:tr>
      <w:tr w:rsidR="00B60815" w:rsidRPr="00B60815" w:rsidTr="00B60815">
        <w:tc>
          <w:tcPr>
            <w:tcW w:w="15134" w:type="dxa"/>
            <w:gridSpan w:val="6"/>
            <w:vAlign w:val="center"/>
          </w:tcPr>
          <w:p w:rsidR="00B60815" w:rsidRPr="00B60815" w:rsidRDefault="00B60815" w:rsidP="00B60815">
            <w:pPr>
              <w:widowControl w:val="0"/>
              <w:spacing w:line="240" w:lineRule="auto"/>
              <w:ind w:left="0" w:right="0" w:firstLine="0"/>
              <w:jc w:val="center"/>
              <w:rPr>
                <w:rFonts w:ascii="Times New Roman" w:hAnsi="Times New Roman"/>
                <w:b/>
                <w:i w:val="0"/>
                <w:sz w:val="20"/>
                <w:szCs w:val="20"/>
              </w:rPr>
            </w:pPr>
            <w:r w:rsidRPr="00B60815">
              <w:rPr>
                <w:rFonts w:ascii="Times New Roman" w:hAnsi="Times New Roman"/>
                <w:b/>
                <w:i w:val="0"/>
                <w:sz w:val="20"/>
                <w:szCs w:val="20"/>
              </w:rPr>
              <w:t>ЗОНЫ  СПЕЦИАЛЬНОГО  НАЗНАЧЕНИЯ</w:t>
            </w:r>
          </w:p>
        </w:tc>
      </w:tr>
      <w:tr w:rsidR="00B60815" w:rsidRPr="00B60815" w:rsidTr="00B60815">
        <w:tc>
          <w:tcPr>
            <w:tcW w:w="15134" w:type="dxa"/>
            <w:gridSpan w:val="6"/>
            <w:vAlign w:val="center"/>
          </w:tcPr>
          <w:p w:rsidR="00B60815" w:rsidRPr="00B60815" w:rsidRDefault="00B60815" w:rsidP="00B60815">
            <w:pPr>
              <w:widowControl w:val="0"/>
              <w:spacing w:line="240" w:lineRule="auto"/>
              <w:ind w:left="0" w:right="0" w:firstLine="0"/>
              <w:jc w:val="center"/>
              <w:rPr>
                <w:rFonts w:ascii="Times New Roman" w:hAnsi="Times New Roman"/>
                <w:b/>
                <w:i w:val="0"/>
                <w:sz w:val="20"/>
                <w:szCs w:val="20"/>
              </w:rPr>
            </w:pPr>
            <w:r w:rsidRPr="00B60815">
              <w:rPr>
                <w:rFonts w:ascii="Times New Roman" w:hAnsi="Times New Roman"/>
                <w:b/>
                <w:i w:val="0"/>
                <w:sz w:val="20"/>
                <w:szCs w:val="20"/>
              </w:rPr>
              <w:t>ОСНОВНЫЕ ВИДЫ РАЗРЕШЁННОГО ИСПОЛЬЗОВАНИЯ ЗОНЫ «Сп1»</w:t>
            </w:r>
          </w:p>
        </w:tc>
      </w:tr>
      <w:tr w:rsidR="00B60815" w:rsidRPr="00B60815" w:rsidTr="00B60815">
        <w:trPr>
          <w:trHeight w:val="1698"/>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1.</w:t>
            </w:r>
          </w:p>
        </w:tc>
        <w:tc>
          <w:tcPr>
            <w:tcW w:w="3118"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20"/>
                <w:szCs w:val="20"/>
              </w:rPr>
            </w:pPr>
            <w:r w:rsidRPr="00B60815">
              <w:rPr>
                <w:rFonts w:ascii="Times New Roman" w:eastAsiaTheme="minorEastAsia" w:hAnsi="Times New Roman"/>
                <w:i w:val="0"/>
                <w:sz w:val="20"/>
                <w:szCs w:val="20"/>
              </w:rPr>
              <w:t>Ритуальная деятельность</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Сп1</w:t>
            </w:r>
          </w:p>
        </w:tc>
        <w:tc>
          <w:tcPr>
            <w:tcW w:w="4394"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кладбищ, крематориев и мест захоронения;</w:t>
            </w:r>
          </w:p>
          <w:p w:rsidR="00B60815" w:rsidRPr="00B60815" w:rsidRDefault="00B60815" w:rsidP="00B60815">
            <w:pPr>
              <w:spacing w:line="240" w:lineRule="auto"/>
              <w:ind w:left="0" w:right="0" w:firstLine="0"/>
              <w:rPr>
                <w:rFonts w:ascii="Times New Roman" w:eastAsiaTheme="minorEastAsia" w:hAnsi="Times New Roman"/>
                <w:i w:val="0"/>
                <w:sz w:val="22"/>
                <w:szCs w:val="22"/>
              </w:rPr>
            </w:pPr>
            <w:r w:rsidRPr="00B60815">
              <w:rPr>
                <w:rFonts w:ascii="Times New Roman" w:eastAsiaTheme="minorEastAsia" w:hAnsi="Times New Roman"/>
                <w:bCs/>
                <w:i w:val="0"/>
                <w:sz w:val="18"/>
                <w:szCs w:val="18"/>
              </w:rPr>
              <w:t>размещение соответствующих культовых сооружений</w:t>
            </w:r>
          </w:p>
        </w:tc>
        <w:tc>
          <w:tcPr>
            <w:tcW w:w="709"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12.1</w:t>
            </w:r>
          </w:p>
        </w:tc>
        <w:tc>
          <w:tcPr>
            <w:tcW w:w="5670" w:type="dxa"/>
          </w:tcPr>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 в  новой  застройке -  не  менее 5м. </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 3. Максимальное количество этажей – 2. </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4. Максимальный коэффициент застройки земельного участка 80%.</w:t>
            </w:r>
          </w:p>
        </w:tc>
      </w:tr>
      <w:tr w:rsidR="00B60815" w:rsidRPr="00B60815" w:rsidTr="00B60815">
        <w:trPr>
          <w:trHeight w:val="1698"/>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2.</w:t>
            </w:r>
          </w:p>
        </w:tc>
        <w:tc>
          <w:tcPr>
            <w:tcW w:w="3118"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Бытовое обслуживание</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Сп1</w:t>
            </w:r>
          </w:p>
        </w:tc>
        <w:tc>
          <w:tcPr>
            <w:tcW w:w="4394" w:type="dxa"/>
          </w:tcPr>
          <w:p w:rsidR="00B60815" w:rsidRPr="00B60815" w:rsidRDefault="00B60815" w:rsidP="00B60815">
            <w:pPr>
              <w:spacing w:after="200" w:line="240"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bCs/>
                <w:i w:val="0"/>
                <w:sz w:val="18"/>
                <w:szCs w:val="18"/>
              </w:rPr>
              <w:t>Размещение объектов капитального строительства, предназначенных для оказания населению или организациям бытовых услуг,  похоронные бюро)</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3.3</w:t>
            </w:r>
          </w:p>
        </w:tc>
        <w:tc>
          <w:tcPr>
            <w:tcW w:w="5670" w:type="dxa"/>
            <w:vAlign w:val="center"/>
          </w:tcPr>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новой  застройке -  не  менее 5м.</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3. Максимальное количество этажей – 2. </w:t>
            </w:r>
          </w:p>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4. Максимальный коэффициент застройки земельного участка 50%.</w:t>
            </w:r>
          </w:p>
        </w:tc>
      </w:tr>
      <w:tr w:rsidR="00B60815" w:rsidRPr="00B60815" w:rsidTr="00B60815">
        <w:trPr>
          <w:trHeight w:val="690"/>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3.</w:t>
            </w:r>
          </w:p>
        </w:tc>
        <w:tc>
          <w:tcPr>
            <w:tcW w:w="3118"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Религиозное  использование</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Сп1</w:t>
            </w:r>
          </w:p>
        </w:tc>
        <w:tc>
          <w:tcPr>
            <w:tcW w:w="4394"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B60815" w:rsidRPr="00B60815" w:rsidRDefault="00B60815" w:rsidP="00B60815">
            <w:pPr>
              <w:spacing w:line="240" w:lineRule="auto"/>
              <w:ind w:left="0" w:right="0" w:firstLine="0"/>
              <w:rPr>
                <w:rFonts w:ascii="Times New Roman" w:eastAsiaTheme="minorEastAsia" w:hAnsi="Times New Roman"/>
                <w:i w:val="0"/>
                <w:sz w:val="22"/>
                <w:szCs w:val="22"/>
              </w:rPr>
            </w:pPr>
            <w:r w:rsidRPr="00B60815">
              <w:rPr>
                <w:rFonts w:ascii="Times New Roman" w:eastAsiaTheme="minorEastAsia" w:hAnsi="Times New Roman"/>
                <w:i w:val="0"/>
                <w:sz w:val="18"/>
                <w:szCs w:val="18"/>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709"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3.7</w:t>
            </w:r>
          </w:p>
        </w:tc>
        <w:tc>
          <w:tcPr>
            <w:tcW w:w="5670" w:type="dxa"/>
          </w:tcPr>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 в  новой  застройке -  не  менее 5м. </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 3. Максимальное количество этажей – 2. </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4. Максимальный коэффициент застройки земельного участка 50%.</w:t>
            </w:r>
          </w:p>
        </w:tc>
      </w:tr>
      <w:tr w:rsidR="00B60815" w:rsidRPr="00B60815" w:rsidTr="00B60815">
        <w:trPr>
          <w:trHeight w:val="690"/>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4.</w:t>
            </w:r>
          </w:p>
        </w:tc>
        <w:tc>
          <w:tcPr>
            <w:tcW w:w="3118"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Автомобильный транспорт</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Сп1</w:t>
            </w:r>
          </w:p>
        </w:tc>
        <w:tc>
          <w:tcPr>
            <w:tcW w:w="4394"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автомобильных дорог и технически связанных с ними сооружений;</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размещение зданий и сооружений, предназначенных для обслуживания пассажиров, а также обеспечивающие работу транспортных средств, </w:t>
            </w:r>
            <w:r w:rsidRPr="00B60815">
              <w:rPr>
                <w:rFonts w:ascii="Times New Roman" w:eastAsiaTheme="minorEastAsia" w:hAnsi="Times New Roman"/>
                <w:i w:val="0"/>
                <w:sz w:val="18"/>
                <w:szCs w:val="18"/>
              </w:rPr>
              <w:lastRenderedPageBreak/>
              <w:t>размещение объектов, предназначенных для размещения постов органов внутренних дел, ответственных за безопасность дорожного движения;</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lastRenderedPageBreak/>
              <w:t>7.2</w:t>
            </w:r>
          </w:p>
        </w:tc>
        <w:tc>
          <w:tcPr>
            <w:tcW w:w="5670" w:type="dxa"/>
          </w:tcPr>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lastRenderedPageBreak/>
              <w:t>- в существующей я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новой  застройке -  не  менее 5м.</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3. Максимальное количество этажей – 2. </w:t>
            </w:r>
          </w:p>
          <w:p w:rsidR="00B60815" w:rsidRPr="00B60815" w:rsidRDefault="00B60815" w:rsidP="00B60815">
            <w:pPr>
              <w:spacing w:line="240"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4. Максимальный коэффициент застройки земельного участка 80%.</w:t>
            </w:r>
          </w:p>
        </w:tc>
      </w:tr>
      <w:tr w:rsidR="00B60815" w:rsidRPr="00B60815" w:rsidTr="00B60815">
        <w:trPr>
          <w:trHeight w:val="345"/>
        </w:trPr>
        <w:tc>
          <w:tcPr>
            <w:tcW w:w="15134" w:type="dxa"/>
            <w:gridSpan w:val="6"/>
          </w:tcPr>
          <w:p w:rsidR="00B60815" w:rsidRPr="00B60815" w:rsidRDefault="00B60815" w:rsidP="00B60815">
            <w:pPr>
              <w:widowControl w:val="0"/>
              <w:spacing w:line="240" w:lineRule="auto"/>
              <w:ind w:left="0" w:right="0" w:firstLine="0"/>
              <w:jc w:val="center"/>
              <w:rPr>
                <w:rFonts w:ascii="Times New Roman" w:hAnsi="Times New Roman"/>
                <w:i w:val="0"/>
                <w:sz w:val="18"/>
                <w:szCs w:val="18"/>
              </w:rPr>
            </w:pPr>
            <w:r w:rsidRPr="00B60815">
              <w:rPr>
                <w:rFonts w:ascii="Times New Roman" w:hAnsi="Times New Roman"/>
                <w:b/>
                <w:i w:val="0"/>
                <w:sz w:val="20"/>
                <w:szCs w:val="20"/>
              </w:rPr>
              <w:lastRenderedPageBreak/>
              <w:t>ВСПОМОГАТЕЛЬНЫЕ  ВИДЫ РАЗРЕШЁННОГО ИСПОЛЬЗОВАНИЯ ЗОНЫ «Сп1»</w:t>
            </w:r>
          </w:p>
        </w:tc>
      </w:tr>
      <w:tr w:rsidR="00B60815" w:rsidRPr="00B60815" w:rsidTr="00B60815">
        <w:trPr>
          <w:trHeight w:val="409"/>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1.</w:t>
            </w:r>
          </w:p>
        </w:tc>
        <w:tc>
          <w:tcPr>
            <w:tcW w:w="3118"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Обслуживание автотранспорта</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Сп1</w:t>
            </w:r>
          </w:p>
        </w:tc>
        <w:tc>
          <w:tcPr>
            <w:tcW w:w="4394"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стоянок (парковок), не указанных в коде 2.7.1</w:t>
            </w:r>
          </w:p>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p>
        </w:tc>
        <w:tc>
          <w:tcPr>
            <w:tcW w:w="709"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4.9</w:t>
            </w:r>
          </w:p>
        </w:tc>
        <w:tc>
          <w:tcPr>
            <w:tcW w:w="5670" w:type="dxa"/>
          </w:tcPr>
          <w:p w:rsidR="00B60815" w:rsidRPr="00B60815" w:rsidRDefault="00B60815" w:rsidP="00B60815">
            <w:pPr>
              <w:spacing w:line="240"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1.  Площадь  участка  для  стоянки  одного  легкового  автомобиля  следует принимать 25 м2</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новой  застройке -  не  менее 5м.</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3. Максимальное количество этажей – не устанавливается. </w:t>
            </w:r>
          </w:p>
          <w:p w:rsidR="00B60815" w:rsidRPr="00B60815" w:rsidRDefault="00B60815" w:rsidP="00B60815">
            <w:pPr>
              <w:spacing w:line="240" w:lineRule="auto"/>
              <w:ind w:left="0" w:right="0" w:firstLine="0"/>
              <w:jc w:val="both"/>
              <w:rPr>
                <w:rFonts w:ascii="Times New Roman" w:eastAsiaTheme="minorEastAsia" w:hAnsi="Times New Roman"/>
                <w:i w:val="0"/>
                <w:sz w:val="22"/>
                <w:szCs w:val="22"/>
              </w:rPr>
            </w:pPr>
            <w:r w:rsidRPr="00B60815">
              <w:rPr>
                <w:rFonts w:ascii="Times New Roman" w:eastAsiaTheme="minorEastAsia" w:hAnsi="Times New Roman"/>
                <w:i w:val="0"/>
                <w:sz w:val="18"/>
                <w:szCs w:val="18"/>
              </w:rPr>
              <w:t>4. Максимальный коэффициент застройки земельного участка 80%.</w:t>
            </w:r>
          </w:p>
        </w:tc>
      </w:tr>
      <w:tr w:rsidR="00B60815" w:rsidRPr="00B60815" w:rsidTr="00B60815">
        <w:trPr>
          <w:trHeight w:val="233"/>
        </w:trPr>
        <w:tc>
          <w:tcPr>
            <w:tcW w:w="15134" w:type="dxa"/>
            <w:gridSpan w:val="6"/>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b/>
                <w:i w:val="0"/>
                <w:sz w:val="20"/>
                <w:szCs w:val="20"/>
              </w:rPr>
              <w:t>УСЛОВНО РАЗРЕШЕННЫЕ  ВИДЫ ИСПОЛЬЗОВАНИЯ  ЗОНЫ  «Сп1»</w:t>
            </w:r>
          </w:p>
        </w:tc>
      </w:tr>
      <w:tr w:rsidR="00B60815" w:rsidRPr="00B60815" w:rsidTr="00B60815">
        <w:trPr>
          <w:trHeight w:val="409"/>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1.</w:t>
            </w:r>
          </w:p>
        </w:tc>
        <w:tc>
          <w:tcPr>
            <w:tcW w:w="3118"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Коммунальное  обслуживание</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Сп1</w:t>
            </w:r>
          </w:p>
        </w:tc>
        <w:tc>
          <w:tcPr>
            <w:tcW w:w="4394" w:type="dxa"/>
          </w:tcPr>
          <w:p w:rsidR="00B60815" w:rsidRPr="00B60815" w:rsidRDefault="00B60815" w:rsidP="00B60815">
            <w:pPr>
              <w:spacing w:after="200"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w:t>
            </w:r>
          </w:p>
        </w:tc>
        <w:tc>
          <w:tcPr>
            <w:tcW w:w="709"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3.1</w:t>
            </w:r>
          </w:p>
        </w:tc>
        <w:tc>
          <w:tcPr>
            <w:tcW w:w="5670" w:type="dxa"/>
          </w:tcPr>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 в  новой  застройке -  не  менее 5м. </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 3. Максимальное количество этажей – 2. </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4. Максимальный коэффициент застройки земельного участка 80%.</w:t>
            </w:r>
          </w:p>
        </w:tc>
      </w:tr>
      <w:tr w:rsidR="00B60815" w:rsidRPr="00B60815" w:rsidTr="00B60815">
        <w:trPr>
          <w:trHeight w:val="409"/>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2.</w:t>
            </w:r>
          </w:p>
        </w:tc>
        <w:tc>
          <w:tcPr>
            <w:tcW w:w="3118" w:type="dxa"/>
          </w:tcPr>
          <w:p w:rsidR="00B60815" w:rsidRPr="00B60815" w:rsidRDefault="00B60815" w:rsidP="00B60815">
            <w:pPr>
              <w:spacing w:after="200" w:line="276"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Обеспечение внутреннего  правопорядка.</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Сп1</w:t>
            </w:r>
          </w:p>
        </w:tc>
        <w:tc>
          <w:tcPr>
            <w:tcW w:w="4394"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bCs/>
                <w:i w:val="0"/>
                <w:sz w:val="18"/>
                <w:szCs w:val="18"/>
              </w:rPr>
              <w:t>размещение объектов гражданской обороны, за исключением объектов гражданской обороны, являющихся частями производственных зданий</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8.3</w:t>
            </w:r>
          </w:p>
        </w:tc>
        <w:tc>
          <w:tcPr>
            <w:tcW w:w="5670" w:type="dxa"/>
            <w:vAlign w:val="center"/>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1. Предельные размеры земельных участков, предельные параметры разрешенного строительства. </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1.1 Размеры   земельных  участков принимают  минимальный / максимальный:</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0,3 / 0,5 га  на  один объект.</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 в  новой  застройке -  не  менее 5м. </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3. Максимальное количество этажей – 2. </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4. Максимальный коэффициент застройки земельного участка 50%.</w:t>
            </w:r>
          </w:p>
        </w:tc>
      </w:tr>
    </w:tbl>
    <w:p w:rsidR="00B60815" w:rsidRDefault="00B60815" w:rsidP="00B60815">
      <w:pPr>
        <w:ind w:left="0" w:firstLine="0"/>
        <w:jc w:val="center"/>
        <w:rPr>
          <w:rFonts w:ascii="Times New Roman" w:hAnsi="Times New Roman"/>
          <w:b/>
          <w:bCs/>
          <w:sz w:val="24"/>
          <w:u w:val="single"/>
        </w:rPr>
        <w:sectPr w:rsidR="00B60815" w:rsidSect="00F82F8C">
          <w:pgSz w:w="16838" w:h="11906" w:orient="landscape"/>
          <w:pgMar w:top="941" w:right="1134" w:bottom="851" w:left="1134" w:header="709" w:footer="0" w:gutter="0"/>
          <w:cols w:space="708"/>
          <w:docGrid w:linePitch="381"/>
        </w:sectPr>
      </w:pPr>
    </w:p>
    <w:p w:rsidR="00B60815" w:rsidRDefault="00B60815" w:rsidP="00B60815">
      <w:pPr>
        <w:ind w:left="0" w:firstLine="0"/>
        <w:rPr>
          <w:rFonts w:ascii="Times New Roman" w:hAnsi="Times New Roman"/>
          <w:b/>
          <w:bCs/>
          <w:sz w:val="24"/>
          <w:u w:val="single"/>
        </w:rPr>
        <w:sectPr w:rsidR="00B60815" w:rsidSect="00F82F8C">
          <w:pgSz w:w="16838" w:h="11906" w:orient="landscape"/>
          <w:pgMar w:top="941" w:right="1134" w:bottom="851" w:left="1134" w:header="709" w:footer="0" w:gutter="0"/>
          <w:cols w:space="708"/>
          <w:docGrid w:linePitch="381"/>
        </w:sectPr>
      </w:pPr>
    </w:p>
    <w:p w:rsidR="00B60815" w:rsidRPr="00B60815" w:rsidRDefault="00B60815" w:rsidP="00B60815">
      <w:pPr>
        <w:spacing w:after="200" w:line="276" w:lineRule="auto"/>
        <w:ind w:left="0" w:right="0" w:firstLine="709"/>
        <w:jc w:val="center"/>
        <w:rPr>
          <w:rFonts w:ascii="Times New Roman" w:eastAsiaTheme="minorEastAsia" w:hAnsi="Times New Roman"/>
          <w:b/>
          <w:bCs/>
          <w:i w:val="0"/>
          <w:iCs/>
          <w:sz w:val="24"/>
          <w:u w:val="single"/>
        </w:rPr>
      </w:pPr>
      <w:r w:rsidRPr="00B60815">
        <w:rPr>
          <w:rFonts w:ascii="Times New Roman" w:eastAsiaTheme="minorEastAsia" w:hAnsi="Times New Roman"/>
          <w:b/>
          <w:bCs/>
          <w:i w:val="0"/>
          <w:sz w:val="24"/>
          <w:u w:val="single"/>
        </w:rPr>
        <w:lastRenderedPageBreak/>
        <w:t>Сп2   Зона складирования  и  захоронения  отходов.</w:t>
      </w:r>
    </w:p>
    <w:p w:rsidR="00B60815" w:rsidRPr="00B60815" w:rsidRDefault="00B60815" w:rsidP="00B60815">
      <w:pPr>
        <w:keepLines/>
        <w:widowControl w:val="0"/>
        <w:spacing w:line="240" w:lineRule="auto"/>
        <w:ind w:left="0" w:right="0" w:firstLine="0"/>
        <w:jc w:val="both"/>
        <w:rPr>
          <w:rFonts w:ascii="Times New Roman" w:hAnsi="Times New Roman"/>
          <w:iCs/>
          <w:sz w:val="24"/>
        </w:rPr>
      </w:pPr>
      <w:r w:rsidRPr="00B60815">
        <w:rPr>
          <w:rFonts w:ascii="Times New Roman" w:hAnsi="Times New Roman"/>
          <w:iCs/>
          <w:sz w:val="24"/>
        </w:rPr>
        <w:t>1. Зона выделены для обеспечения правовых условий использования участков ТБО, свалок. Разрешается размещение зданий, сооружений и коммуникаций, связанных только с эксплуатацией ТБО, свалок.</w:t>
      </w:r>
    </w:p>
    <w:p w:rsidR="00B60815" w:rsidRPr="00B60815" w:rsidRDefault="00B60815" w:rsidP="00B60815">
      <w:pPr>
        <w:spacing w:line="240" w:lineRule="auto"/>
        <w:ind w:left="0" w:right="0" w:firstLine="0"/>
        <w:jc w:val="both"/>
        <w:rPr>
          <w:rFonts w:ascii="Times New Roman" w:hAnsi="Times New Roman"/>
          <w:sz w:val="24"/>
        </w:rPr>
      </w:pPr>
      <w:r w:rsidRPr="00B60815">
        <w:rPr>
          <w:rFonts w:ascii="Times New Roman" w:hAnsi="Times New Roman"/>
          <w:sz w:val="24"/>
        </w:rPr>
        <w:t>2.   Виды  разрешенного  использования  земельного  участка  зона полигонов ТБО, свалок</w:t>
      </w:r>
    </w:p>
    <w:p w:rsidR="00B60815" w:rsidRPr="00B60815" w:rsidRDefault="00B60815" w:rsidP="00B60815">
      <w:pPr>
        <w:spacing w:line="240" w:lineRule="auto"/>
        <w:ind w:left="0" w:right="0" w:firstLine="0"/>
        <w:jc w:val="both"/>
        <w:rPr>
          <w:rFonts w:ascii="Times New Roman" w:hAnsi="Times New Roman"/>
          <w:sz w:val="24"/>
        </w:rPr>
      </w:pPr>
      <w:r w:rsidRPr="00B60815">
        <w:rPr>
          <w:rFonts w:ascii="Times New Roman" w:hAnsi="Times New Roman"/>
          <w:sz w:val="24"/>
        </w:rPr>
        <w:t>выделенной при градостроительном зонировании Дмитриевского  сельского поселения, наиболее</w:t>
      </w:r>
    </w:p>
    <w:p w:rsidR="00B60815" w:rsidRPr="00B60815" w:rsidRDefault="00B60815" w:rsidP="00B60815">
      <w:pPr>
        <w:spacing w:line="240" w:lineRule="auto"/>
        <w:ind w:left="0" w:right="0" w:firstLine="0"/>
        <w:jc w:val="both"/>
        <w:rPr>
          <w:rFonts w:ascii="Times New Roman" w:hAnsi="Times New Roman"/>
          <w:sz w:val="24"/>
        </w:rPr>
      </w:pPr>
      <w:r w:rsidRPr="00B60815">
        <w:rPr>
          <w:rFonts w:ascii="Times New Roman" w:hAnsi="Times New Roman"/>
          <w:sz w:val="24"/>
        </w:rPr>
        <w:t>соответствуют  виду  разрешенного  использования  земельного  участка  «</w:t>
      </w:r>
      <w:r w:rsidRPr="00B60815">
        <w:rPr>
          <w:rFonts w:ascii="Times New Roman" w:eastAsiaTheme="minorEastAsia" w:hAnsi="Times New Roman"/>
          <w:sz w:val="24"/>
        </w:rPr>
        <w:t>Специальная  деятельность»</w:t>
      </w:r>
      <w:r w:rsidRPr="00B60815">
        <w:rPr>
          <w:rFonts w:ascii="Times New Roman" w:hAnsi="Times New Roman"/>
          <w:sz w:val="24"/>
        </w:rPr>
        <w:t xml:space="preserve">  Классификатора с кодом  12.2.</w:t>
      </w:r>
    </w:p>
    <w:p w:rsidR="00B60815" w:rsidRPr="00B60815" w:rsidRDefault="00B60815" w:rsidP="00B60815">
      <w:pPr>
        <w:spacing w:line="240" w:lineRule="auto"/>
        <w:ind w:left="0" w:right="0" w:firstLine="0"/>
        <w:jc w:val="both"/>
        <w:rPr>
          <w:rFonts w:ascii="Times New Roman" w:hAnsi="Times New Roman"/>
          <w:sz w:val="24"/>
        </w:rPr>
      </w:pPr>
    </w:p>
    <w:p w:rsidR="00845E8B" w:rsidRPr="00853533" w:rsidRDefault="00845E8B" w:rsidP="00845E8B">
      <w:pPr>
        <w:pStyle w:val="afffffffff5"/>
        <w:jc w:val="both"/>
        <w:rPr>
          <w:rFonts w:ascii="Times New Roman" w:hAnsi="Times New Roman"/>
          <w:i/>
          <w:sz w:val="24"/>
          <w:szCs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pPr>
    </w:p>
    <w:p w:rsidR="00B60815" w:rsidRDefault="00B60815" w:rsidP="00845E8B">
      <w:pPr>
        <w:jc w:val="center"/>
        <w:rPr>
          <w:rFonts w:ascii="Times New Roman" w:hAnsi="Times New Roman"/>
          <w:b/>
          <w:sz w:val="24"/>
        </w:rPr>
        <w:sectPr w:rsidR="00B60815" w:rsidSect="00F82F8C">
          <w:pgSz w:w="11906" w:h="16838"/>
          <w:pgMar w:top="1134" w:right="851" w:bottom="1134" w:left="941" w:header="709" w:footer="0" w:gutter="0"/>
          <w:cols w:space="708"/>
          <w:docGrid w:linePitch="381"/>
        </w:sectPr>
      </w:pPr>
    </w:p>
    <w:p w:rsidR="00B60815" w:rsidRPr="00B60815" w:rsidRDefault="00B60815" w:rsidP="00B60815">
      <w:pPr>
        <w:spacing w:after="200" w:line="276" w:lineRule="auto"/>
        <w:ind w:left="0" w:right="0" w:firstLine="0"/>
        <w:jc w:val="center"/>
        <w:rPr>
          <w:rFonts w:ascii="Times New Roman" w:eastAsiaTheme="minorEastAsia" w:hAnsi="Times New Roman"/>
          <w:b/>
          <w:i w:val="0"/>
          <w:sz w:val="24"/>
        </w:rPr>
      </w:pPr>
      <w:r w:rsidRPr="00B60815">
        <w:rPr>
          <w:rFonts w:ascii="Times New Roman" w:eastAsiaTheme="minorEastAsia" w:hAnsi="Times New Roman"/>
          <w:b/>
          <w:i w:val="0"/>
          <w:sz w:val="24"/>
        </w:rPr>
        <w:lastRenderedPageBreak/>
        <w:t>Виды разрешенного использования земельных участков и объектов капитального строительства и градостроительные регламенты  зоны складирования  и  захоронения  отходов  Сп2</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118"/>
        <w:gridCol w:w="709"/>
        <w:gridCol w:w="4394"/>
        <w:gridCol w:w="709"/>
        <w:gridCol w:w="5670"/>
      </w:tblGrid>
      <w:tr w:rsidR="00B60815" w:rsidRPr="00B60815" w:rsidTr="00B60815">
        <w:trPr>
          <w:trHeight w:val="529"/>
          <w:tblHeader/>
        </w:trPr>
        <w:tc>
          <w:tcPr>
            <w:tcW w:w="534" w:type="dxa"/>
            <w:vMerge w:val="restart"/>
            <w:shd w:val="clear" w:color="auto" w:fill="D9D9D9"/>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п/п</w:t>
            </w:r>
          </w:p>
        </w:tc>
        <w:tc>
          <w:tcPr>
            <w:tcW w:w="3827" w:type="dxa"/>
            <w:gridSpan w:val="2"/>
            <w:shd w:val="clear" w:color="auto" w:fill="D9D9D9"/>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Виды разрешенного использования</w:t>
            </w: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по Классификатору</w:t>
            </w:r>
          </w:p>
        </w:tc>
        <w:tc>
          <w:tcPr>
            <w:tcW w:w="5103" w:type="dxa"/>
            <w:gridSpan w:val="2"/>
            <w:shd w:val="clear" w:color="auto" w:fill="D9D9D9"/>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bCs/>
                <w:i w:val="0"/>
                <w:sz w:val="18"/>
                <w:szCs w:val="18"/>
              </w:rPr>
              <w:t>Описание вида разрешенного использования земельного участка</w:t>
            </w:r>
          </w:p>
        </w:tc>
        <w:tc>
          <w:tcPr>
            <w:tcW w:w="5670" w:type="dxa"/>
            <w:vMerge w:val="restart"/>
            <w:shd w:val="clear" w:color="auto" w:fill="D9D9D9"/>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Предельные (минимальные и (или) максимальные) размеры</w:t>
            </w: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земельных участков и предельные параметры разрешенного</w:t>
            </w: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строительства, реконструкции объектов капитального</w:t>
            </w: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строительства</w:t>
            </w:r>
          </w:p>
        </w:tc>
      </w:tr>
      <w:tr w:rsidR="00B60815" w:rsidRPr="00B60815" w:rsidTr="00B60815">
        <w:trPr>
          <w:trHeight w:val="294"/>
          <w:tblHeader/>
        </w:trPr>
        <w:tc>
          <w:tcPr>
            <w:tcW w:w="534" w:type="dxa"/>
            <w:vMerge/>
            <w:shd w:val="clear" w:color="auto" w:fill="D9D9D9"/>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p>
        </w:tc>
        <w:tc>
          <w:tcPr>
            <w:tcW w:w="3118" w:type="dxa"/>
            <w:shd w:val="clear" w:color="auto" w:fill="D9D9D9"/>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Наименование</w:t>
            </w:r>
          </w:p>
        </w:tc>
        <w:tc>
          <w:tcPr>
            <w:tcW w:w="709" w:type="dxa"/>
            <w:shd w:val="clear" w:color="auto" w:fill="D9D9D9"/>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Код</w:t>
            </w:r>
          </w:p>
        </w:tc>
        <w:tc>
          <w:tcPr>
            <w:tcW w:w="4394" w:type="dxa"/>
            <w:shd w:val="clear" w:color="auto" w:fill="D9D9D9"/>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Наименование</w:t>
            </w:r>
          </w:p>
        </w:tc>
        <w:tc>
          <w:tcPr>
            <w:tcW w:w="709" w:type="dxa"/>
            <w:shd w:val="clear" w:color="auto" w:fill="D9D9D9"/>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Код</w:t>
            </w:r>
          </w:p>
        </w:tc>
        <w:tc>
          <w:tcPr>
            <w:tcW w:w="5670" w:type="dxa"/>
            <w:vMerge/>
            <w:shd w:val="clear" w:color="auto" w:fill="D9D9D9"/>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p>
        </w:tc>
      </w:tr>
      <w:tr w:rsidR="00B60815" w:rsidRPr="00B60815" w:rsidTr="00B60815">
        <w:tc>
          <w:tcPr>
            <w:tcW w:w="15134" w:type="dxa"/>
            <w:gridSpan w:val="6"/>
            <w:vAlign w:val="center"/>
          </w:tcPr>
          <w:p w:rsidR="00B60815" w:rsidRPr="00B60815" w:rsidRDefault="00B60815" w:rsidP="00B60815">
            <w:pPr>
              <w:widowControl w:val="0"/>
              <w:spacing w:line="240" w:lineRule="auto"/>
              <w:ind w:left="0" w:right="0" w:firstLine="0"/>
              <w:jc w:val="center"/>
              <w:rPr>
                <w:rFonts w:ascii="Times New Roman" w:hAnsi="Times New Roman"/>
                <w:b/>
                <w:i w:val="0"/>
                <w:sz w:val="20"/>
                <w:szCs w:val="20"/>
              </w:rPr>
            </w:pPr>
            <w:r w:rsidRPr="00B60815">
              <w:rPr>
                <w:rFonts w:ascii="Times New Roman" w:hAnsi="Times New Roman"/>
                <w:b/>
                <w:i w:val="0"/>
                <w:sz w:val="20"/>
                <w:szCs w:val="20"/>
              </w:rPr>
              <w:t>ЗОНА СКЛАДИРОВАНИЯ И ЗАХОРОНЕНИЯ  ОТХОДОВ</w:t>
            </w:r>
          </w:p>
        </w:tc>
      </w:tr>
      <w:tr w:rsidR="00B60815" w:rsidRPr="00B60815" w:rsidTr="00B60815">
        <w:tc>
          <w:tcPr>
            <w:tcW w:w="15134" w:type="dxa"/>
            <w:gridSpan w:val="6"/>
            <w:vAlign w:val="center"/>
          </w:tcPr>
          <w:p w:rsidR="00B60815" w:rsidRPr="00B60815" w:rsidRDefault="00B60815" w:rsidP="00B60815">
            <w:pPr>
              <w:widowControl w:val="0"/>
              <w:spacing w:line="240" w:lineRule="auto"/>
              <w:ind w:left="0" w:right="0" w:firstLine="0"/>
              <w:jc w:val="center"/>
              <w:rPr>
                <w:rFonts w:ascii="Times New Roman" w:hAnsi="Times New Roman"/>
                <w:b/>
                <w:i w:val="0"/>
                <w:sz w:val="20"/>
                <w:szCs w:val="20"/>
              </w:rPr>
            </w:pPr>
            <w:r w:rsidRPr="00B60815">
              <w:rPr>
                <w:rFonts w:ascii="Times New Roman" w:hAnsi="Times New Roman"/>
                <w:b/>
                <w:i w:val="0"/>
                <w:sz w:val="20"/>
                <w:szCs w:val="20"/>
              </w:rPr>
              <w:t>ОСНОВНЫЕ ВИДЫ РАЗРЕШЁННОГО ИСПОЛЬЗОВАНИЯ ЗОНЫ «Сп2»</w:t>
            </w:r>
          </w:p>
        </w:tc>
      </w:tr>
      <w:tr w:rsidR="00B60815" w:rsidRPr="00B60815" w:rsidTr="00B60815">
        <w:trPr>
          <w:trHeight w:val="2118"/>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1.</w:t>
            </w:r>
          </w:p>
        </w:tc>
        <w:tc>
          <w:tcPr>
            <w:tcW w:w="3118"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Специальная  деятельность    </w:t>
            </w:r>
          </w:p>
          <w:p w:rsidR="00B60815" w:rsidRPr="00B60815" w:rsidRDefault="00B60815" w:rsidP="00B60815">
            <w:pPr>
              <w:spacing w:line="240" w:lineRule="auto"/>
              <w:ind w:left="0" w:right="0" w:firstLine="0"/>
              <w:rPr>
                <w:rFonts w:ascii="Times New Roman" w:eastAsiaTheme="minorEastAsia" w:hAnsi="Times New Roman"/>
                <w:i w:val="0"/>
                <w:sz w:val="18"/>
                <w:szCs w:val="18"/>
              </w:rPr>
            </w:pP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Сп2</w:t>
            </w:r>
          </w:p>
        </w:tc>
        <w:tc>
          <w:tcPr>
            <w:tcW w:w="4394"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709" w:type="dxa"/>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12.2</w:t>
            </w: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p>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p>
        </w:tc>
        <w:tc>
          <w:tcPr>
            <w:tcW w:w="5670" w:type="dxa"/>
          </w:tcPr>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 Предельные размеры земельных участков  принимаются  по  расчету  в соответствии с параметрами  объектов, и с требованиями к размещению таких объектов СНиП, технических регламентов,  СанПиН, и др.</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Максимальный коэффициент застройки земельного участка 80%.</w:t>
            </w:r>
          </w:p>
        </w:tc>
      </w:tr>
      <w:tr w:rsidR="00B60815" w:rsidRPr="00B60815" w:rsidTr="00B60815">
        <w:trPr>
          <w:trHeight w:val="232"/>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2.</w:t>
            </w:r>
          </w:p>
        </w:tc>
        <w:tc>
          <w:tcPr>
            <w:tcW w:w="3118"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Автомобильный транспорт</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Сп2</w:t>
            </w:r>
          </w:p>
        </w:tc>
        <w:tc>
          <w:tcPr>
            <w:tcW w:w="4394"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автомобильных дорог и технически связанных с ними сооружений;</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709" w:type="dxa"/>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7.2</w:t>
            </w:r>
          </w:p>
        </w:tc>
        <w:tc>
          <w:tcPr>
            <w:tcW w:w="5670" w:type="dxa"/>
          </w:tcPr>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я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новой  застройке -  не  менее 5м.</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3. Максимальное количество этажей – 2. </w:t>
            </w:r>
          </w:p>
          <w:p w:rsidR="00B60815" w:rsidRPr="00B60815" w:rsidRDefault="00B60815" w:rsidP="00B60815">
            <w:pPr>
              <w:spacing w:line="240"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4. Максимальный коэффициент застройки земельного участка 80%.</w:t>
            </w:r>
          </w:p>
        </w:tc>
      </w:tr>
      <w:tr w:rsidR="00B60815" w:rsidRPr="00B60815" w:rsidTr="00B60815">
        <w:trPr>
          <w:trHeight w:val="159"/>
        </w:trPr>
        <w:tc>
          <w:tcPr>
            <w:tcW w:w="15134" w:type="dxa"/>
            <w:gridSpan w:val="6"/>
          </w:tcPr>
          <w:p w:rsidR="00B60815" w:rsidRPr="00B60815" w:rsidRDefault="00B60815" w:rsidP="00B60815">
            <w:pPr>
              <w:spacing w:line="240" w:lineRule="auto"/>
              <w:ind w:left="0" w:right="0" w:firstLine="0"/>
              <w:jc w:val="center"/>
              <w:rPr>
                <w:rFonts w:ascii="Times New Roman" w:eastAsiaTheme="minorEastAsia" w:hAnsi="Times New Roman"/>
                <w:b/>
                <w:i w:val="0"/>
                <w:sz w:val="20"/>
                <w:szCs w:val="20"/>
              </w:rPr>
            </w:pPr>
            <w:r w:rsidRPr="00B60815">
              <w:rPr>
                <w:rFonts w:ascii="Times New Roman" w:eastAsiaTheme="minorEastAsia" w:hAnsi="Times New Roman"/>
                <w:b/>
                <w:i w:val="0"/>
                <w:sz w:val="20"/>
                <w:szCs w:val="20"/>
              </w:rPr>
              <w:t>ВСПОМОГАТЕЛЬНЫЕ  ВИДЫ РАЗРЕШЁННОГО ИСПОЛЬЗОВАНИЯ ЗОНЫ «Сп2»</w:t>
            </w:r>
          </w:p>
        </w:tc>
      </w:tr>
      <w:tr w:rsidR="00B60815" w:rsidRPr="00B60815" w:rsidTr="00B60815">
        <w:trPr>
          <w:trHeight w:val="1698"/>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1.</w:t>
            </w:r>
          </w:p>
        </w:tc>
        <w:tc>
          <w:tcPr>
            <w:tcW w:w="3118"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Объекты  придорожного  сервиса.</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Сп2</w:t>
            </w:r>
          </w:p>
        </w:tc>
        <w:tc>
          <w:tcPr>
            <w:tcW w:w="4394" w:type="dxa"/>
          </w:tcPr>
          <w:p w:rsidR="00B60815" w:rsidRPr="00B60815" w:rsidRDefault="00B60815" w:rsidP="00B60815">
            <w:pPr>
              <w:spacing w:line="240" w:lineRule="auto"/>
              <w:ind w:left="0" w:right="0" w:firstLine="0"/>
              <w:rPr>
                <w:rFonts w:ascii="Times New Roman" w:eastAsiaTheme="minorEastAsia" w:hAnsi="Times New Roman"/>
                <w:i w:val="0"/>
                <w:sz w:val="22"/>
                <w:szCs w:val="22"/>
              </w:rPr>
            </w:pPr>
            <w:r w:rsidRPr="00B60815">
              <w:rPr>
                <w:rFonts w:ascii="Times New Roman" w:eastAsiaTheme="minorEastAsia" w:hAnsi="Times New Roman"/>
                <w:i w:val="0"/>
                <w:sz w:val="18"/>
                <w:szCs w:val="18"/>
              </w:rPr>
              <w:t>Размещение автомобильных моек и прачечных для автомобильных принадлежностей.</w:t>
            </w:r>
          </w:p>
        </w:tc>
        <w:tc>
          <w:tcPr>
            <w:tcW w:w="709"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4.9.1</w:t>
            </w:r>
          </w:p>
        </w:tc>
        <w:tc>
          <w:tcPr>
            <w:tcW w:w="5670" w:type="dxa"/>
          </w:tcPr>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 в  новой  застройке -  не  менее 5м. </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 3. Максимальное количество этажей – 2. </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4. Максимальный коэффициент застройки земельного участка 80%.</w:t>
            </w:r>
          </w:p>
        </w:tc>
      </w:tr>
      <w:tr w:rsidR="00B60815" w:rsidRPr="00B60815" w:rsidTr="00B60815">
        <w:trPr>
          <w:trHeight w:val="835"/>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lastRenderedPageBreak/>
              <w:t>2.</w:t>
            </w:r>
          </w:p>
        </w:tc>
        <w:tc>
          <w:tcPr>
            <w:tcW w:w="3118"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Коммунальное  обслуживание</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Сп2</w:t>
            </w:r>
          </w:p>
        </w:tc>
        <w:tc>
          <w:tcPr>
            <w:tcW w:w="4394" w:type="dxa"/>
          </w:tcPr>
          <w:p w:rsidR="00B60815" w:rsidRPr="00B60815" w:rsidRDefault="00B60815" w:rsidP="00B60815">
            <w:pPr>
              <w:spacing w:after="200"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объектов капитального строительства в целях обеспечения физических и юридических лиц коммунальными услугами, в частности: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w:t>
            </w:r>
          </w:p>
        </w:tc>
        <w:tc>
          <w:tcPr>
            <w:tcW w:w="709"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3.1</w:t>
            </w:r>
          </w:p>
        </w:tc>
        <w:tc>
          <w:tcPr>
            <w:tcW w:w="5670" w:type="dxa"/>
          </w:tcPr>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1. Предельные размеры земельных участков  принимаются  по  расчету в соответствии с параметрами основных объектов, и с требованиями к размещению таких объектов СНиП, технических регламентов,  СанПиН, и др.</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xml:space="preserve">- в  новой  застройке -  не  менее 5м. </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 3. Максимальное количество этажей – 2. </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4. Максимальный коэффициент застройки земельного участка 80%.</w:t>
            </w:r>
          </w:p>
          <w:p w:rsidR="00B60815" w:rsidRPr="00B60815" w:rsidRDefault="00B60815" w:rsidP="00B60815">
            <w:pPr>
              <w:spacing w:line="240" w:lineRule="auto"/>
              <w:ind w:left="0" w:right="0" w:firstLine="0"/>
              <w:rPr>
                <w:rFonts w:ascii="Times New Roman" w:eastAsiaTheme="minorEastAsia" w:hAnsi="Times New Roman"/>
                <w:i w:val="0"/>
                <w:sz w:val="18"/>
                <w:szCs w:val="18"/>
              </w:rPr>
            </w:pPr>
          </w:p>
          <w:p w:rsidR="00B60815" w:rsidRPr="00B60815" w:rsidRDefault="00B60815" w:rsidP="00B60815">
            <w:pPr>
              <w:spacing w:line="240" w:lineRule="auto"/>
              <w:ind w:left="0" w:right="0" w:firstLine="0"/>
              <w:rPr>
                <w:rFonts w:ascii="Times New Roman" w:eastAsiaTheme="minorEastAsia" w:hAnsi="Times New Roman"/>
                <w:i w:val="0"/>
                <w:sz w:val="18"/>
                <w:szCs w:val="18"/>
              </w:rPr>
            </w:pPr>
          </w:p>
        </w:tc>
      </w:tr>
      <w:tr w:rsidR="00B60815" w:rsidRPr="00B60815" w:rsidTr="00B60815">
        <w:trPr>
          <w:trHeight w:val="268"/>
        </w:trPr>
        <w:tc>
          <w:tcPr>
            <w:tcW w:w="15134" w:type="dxa"/>
            <w:gridSpan w:val="6"/>
          </w:tcPr>
          <w:p w:rsidR="00B60815" w:rsidRPr="00B60815" w:rsidRDefault="00B60815" w:rsidP="00B60815">
            <w:pPr>
              <w:spacing w:line="240"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b/>
                <w:i w:val="0"/>
                <w:sz w:val="20"/>
                <w:szCs w:val="20"/>
              </w:rPr>
              <w:t>УСЛОВНО РАЗРЕШЕННЫЕ  ВИДЫ ИСПОЛЬЗОВАНИЯ  ЗОНЫ  «Сп2»</w:t>
            </w:r>
          </w:p>
        </w:tc>
      </w:tr>
      <w:tr w:rsidR="00B60815" w:rsidRPr="00B60815" w:rsidTr="00B60815">
        <w:trPr>
          <w:trHeight w:val="1698"/>
        </w:trPr>
        <w:tc>
          <w:tcPr>
            <w:tcW w:w="534"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1.</w:t>
            </w:r>
          </w:p>
        </w:tc>
        <w:tc>
          <w:tcPr>
            <w:tcW w:w="3118"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Обслуживание автотранспорта</w:t>
            </w:r>
          </w:p>
        </w:tc>
        <w:tc>
          <w:tcPr>
            <w:tcW w:w="709" w:type="dxa"/>
          </w:tcPr>
          <w:p w:rsidR="00B60815" w:rsidRPr="00B60815" w:rsidRDefault="00B60815" w:rsidP="00B60815">
            <w:pPr>
              <w:spacing w:after="200" w:line="276" w:lineRule="auto"/>
              <w:ind w:left="0" w:right="0" w:firstLine="0"/>
              <w:jc w:val="center"/>
              <w:rPr>
                <w:rFonts w:ascii="Times New Roman" w:eastAsiaTheme="minorEastAsia" w:hAnsi="Times New Roman"/>
                <w:i w:val="0"/>
                <w:sz w:val="18"/>
                <w:szCs w:val="18"/>
              </w:rPr>
            </w:pPr>
            <w:r w:rsidRPr="00B60815">
              <w:rPr>
                <w:rFonts w:ascii="Times New Roman" w:eastAsiaTheme="minorEastAsia" w:hAnsi="Times New Roman"/>
                <w:i w:val="0"/>
                <w:sz w:val="18"/>
                <w:szCs w:val="18"/>
              </w:rPr>
              <w:t>Сп2</w:t>
            </w:r>
          </w:p>
        </w:tc>
        <w:tc>
          <w:tcPr>
            <w:tcW w:w="4394" w:type="dxa"/>
          </w:tcPr>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p>
        </w:tc>
        <w:tc>
          <w:tcPr>
            <w:tcW w:w="709" w:type="dxa"/>
          </w:tcPr>
          <w:p w:rsidR="00B60815" w:rsidRPr="00B60815" w:rsidRDefault="00B60815" w:rsidP="00B60815">
            <w:pPr>
              <w:spacing w:after="200" w:line="276"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4.9</w:t>
            </w:r>
          </w:p>
        </w:tc>
        <w:tc>
          <w:tcPr>
            <w:tcW w:w="5670" w:type="dxa"/>
          </w:tcPr>
          <w:p w:rsidR="00B60815" w:rsidRPr="00B60815" w:rsidRDefault="00B60815" w:rsidP="00B60815">
            <w:pPr>
              <w:spacing w:line="240" w:lineRule="auto"/>
              <w:ind w:left="0" w:right="0" w:firstLine="0"/>
              <w:jc w:val="both"/>
              <w:rPr>
                <w:rFonts w:ascii="Times New Roman" w:eastAsiaTheme="minorEastAsia" w:hAnsi="Times New Roman"/>
                <w:i w:val="0"/>
                <w:sz w:val="18"/>
                <w:szCs w:val="18"/>
              </w:rPr>
            </w:pPr>
            <w:r w:rsidRPr="00B60815">
              <w:rPr>
                <w:rFonts w:ascii="Times New Roman" w:eastAsiaTheme="minorEastAsia" w:hAnsi="Times New Roman"/>
                <w:i w:val="0"/>
                <w:sz w:val="18"/>
                <w:szCs w:val="18"/>
              </w:rPr>
              <w:t>1.  Площадь  участка  для  стоянки  одного  легкового  автомобиля  следует принимать 25 м2</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2. Минимальный отступ от красной линии составляет:</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существующей  застройке -  в  соответствии  со  сложившейся  линией  застройки  по каждой улице;</w:t>
            </w:r>
          </w:p>
          <w:p w:rsidR="00B60815" w:rsidRPr="00B60815" w:rsidRDefault="00B60815" w:rsidP="00B60815">
            <w:pPr>
              <w:spacing w:line="240" w:lineRule="auto"/>
              <w:ind w:left="0" w:right="0" w:firstLine="0"/>
              <w:rPr>
                <w:rFonts w:ascii="Times New Roman" w:eastAsiaTheme="minorEastAsia" w:hAnsi="Times New Roman"/>
                <w:i w:val="0"/>
                <w:sz w:val="18"/>
                <w:szCs w:val="18"/>
              </w:rPr>
            </w:pPr>
            <w:r w:rsidRPr="00B60815">
              <w:rPr>
                <w:rFonts w:ascii="Times New Roman" w:eastAsiaTheme="minorEastAsia" w:hAnsi="Times New Roman"/>
                <w:i w:val="0"/>
                <w:sz w:val="18"/>
                <w:szCs w:val="18"/>
              </w:rPr>
              <w:t>- в  новой  застройке -  не  менее 5м.</w:t>
            </w:r>
          </w:p>
          <w:p w:rsidR="00B60815" w:rsidRPr="00B60815" w:rsidRDefault="00B60815" w:rsidP="00B60815">
            <w:pPr>
              <w:widowControl w:val="0"/>
              <w:spacing w:line="240" w:lineRule="auto"/>
              <w:ind w:left="0" w:right="0" w:firstLine="0"/>
              <w:rPr>
                <w:rFonts w:ascii="Times New Roman" w:hAnsi="Times New Roman"/>
                <w:i w:val="0"/>
                <w:sz w:val="18"/>
                <w:szCs w:val="18"/>
              </w:rPr>
            </w:pPr>
            <w:r w:rsidRPr="00B60815">
              <w:rPr>
                <w:rFonts w:ascii="Times New Roman" w:hAnsi="Times New Roman"/>
                <w:i w:val="0"/>
                <w:sz w:val="18"/>
                <w:szCs w:val="18"/>
              </w:rPr>
              <w:t xml:space="preserve">3. Максимальное количество этажей – 2. </w:t>
            </w:r>
          </w:p>
          <w:p w:rsidR="00B60815" w:rsidRPr="00B60815" w:rsidRDefault="00B60815" w:rsidP="00B60815">
            <w:pPr>
              <w:spacing w:line="240" w:lineRule="auto"/>
              <w:ind w:left="0" w:right="0" w:firstLine="0"/>
              <w:jc w:val="both"/>
              <w:rPr>
                <w:rFonts w:ascii="Times New Roman" w:eastAsiaTheme="minorEastAsia" w:hAnsi="Times New Roman"/>
                <w:i w:val="0"/>
                <w:sz w:val="22"/>
                <w:szCs w:val="22"/>
              </w:rPr>
            </w:pPr>
            <w:r w:rsidRPr="00B60815">
              <w:rPr>
                <w:rFonts w:ascii="Times New Roman" w:eastAsiaTheme="minorEastAsia" w:hAnsi="Times New Roman"/>
                <w:i w:val="0"/>
                <w:sz w:val="18"/>
                <w:szCs w:val="18"/>
              </w:rPr>
              <w:t>4. Максимальный коэффициент застройки земельного участка 80%.</w:t>
            </w:r>
          </w:p>
        </w:tc>
      </w:tr>
    </w:tbl>
    <w:p w:rsidR="00B60815" w:rsidRPr="00B60815" w:rsidRDefault="00B60815" w:rsidP="00B60815">
      <w:pPr>
        <w:widowControl w:val="0"/>
        <w:spacing w:line="240" w:lineRule="auto"/>
        <w:ind w:left="0" w:right="0" w:firstLine="0"/>
        <w:rPr>
          <w:rFonts w:ascii="Times New Roman" w:hAnsi="Times New Roman"/>
          <w:i w:val="0"/>
          <w:sz w:val="20"/>
          <w:szCs w:val="20"/>
        </w:rPr>
      </w:pPr>
      <w:r w:rsidRPr="00B60815">
        <w:rPr>
          <w:rFonts w:ascii="Times New Roman" w:hAnsi="Times New Roman"/>
          <w:i w:val="0"/>
          <w:sz w:val="20"/>
          <w:szCs w:val="20"/>
        </w:rPr>
        <w:t>1.  Предельные (минимальные и (или) максимальные) размеры земельных участков   для которых размеры  не определены в соответствии  нормативно правовыми актами  (настоящими правилами, нормами градостроительного проектирования, СП 42.13330.2011 «Градостроительство. Планировка и застройка городских и сельских поселений. Актуализированная  редакция СНиП 2.07.01-89*», требованиями санитарных норм и технических регламентов) не подлежат установлению.</w:t>
      </w:r>
    </w:p>
    <w:p w:rsidR="00B60815" w:rsidRPr="00B60815" w:rsidRDefault="00B60815" w:rsidP="00B60815">
      <w:pPr>
        <w:widowControl w:val="0"/>
        <w:spacing w:line="240" w:lineRule="auto"/>
        <w:ind w:left="0" w:right="0" w:firstLine="0"/>
        <w:rPr>
          <w:rFonts w:ascii="Times New Roman" w:hAnsi="Times New Roman"/>
          <w:i w:val="0"/>
          <w:sz w:val="20"/>
          <w:szCs w:val="20"/>
        </w:rPr>
      </w:pPr>
      <w:r w:rsidRPr="00B60815">
        <w:rPr>
          <w:rFonts w:ascii="Times New Roman" w:hAnsi="Times New Roman"/>
          <w:i w:val="0"/>
          <w:sz w:val="20"/>
          <w:szCs w:val="20"/>
        </w:rPr>
        <w:t xml:space="preserve">2. Минимальные   расстояния   от  объектов    до  границ  земельных  участков,  за  исключением  границ,  совпадающих  с   красными  линиями,  не  указанных  в  настоящей  зоне  не  подлежат   установлению.   </w:t>
      </w:r>
    </w:p>
    <w:p w:rsidR="00B60815" w:rsidRPr="00B60815" w:rsidRDefault="00B60815" w:rsidP="00B60815">
      <w:pPr>
        <w:shd w:val="clear" w:color="auto" w:fill="FFFFFF"/>
        <w:spacing w:line="240" w:lineRule="auto"/>
        <w:ind w:left="0" w:right="0"/>
        <w:jc w:val="both"/>
        <w:rPr>
          <w:rFonts w:ascii="Times New Roman" w:hAnsi="Times New Roman"/>
          <w:b/>
          <w:bCs/>
          <w:i w:val="0"/>
          <w:sz w:val="18"/>
          <w:szCs w:val="18"/>
        </w:rPr>
      </w:pPr>
    </w:p>
    <w:p w:rsidR="00B60815" w:rsidRPr="00B60815" w:rsidRDefault="00B60815" w:rsidP="00B60815">
      <w:pPr>
        <w:spacing w:after="200" w:line="276" w:lineRule="auto"/>
        <w:ind w:left="0" w:right="0" w:firstLine="0"/>
        <w:jc w:val="center"/>
        <w:rPr>
          <w:rFonts w:ascii="Times New Roman" w:hAnsi="Times New Roman"/>
          <w:b/>
          <w:bCs/>
          <w:i w:val="0"/>
          <w:sz w:val="24"/>
          <w:u w:val="single"/>
        </w:rPr>
      </w:pPr>
    </w:p>
    <w:p w:rsidR="00845E8B" w:rsidRPr="00853533" w:rsidRDefault="00845E8B" w:rsidP="00845E8B">
      <w:pPr>
        <w:shd w:val="clear" w:color="auto" w:fill="FFFFFF"/>
        <w:spacing w:line="240" w:lineRule="auto"/>
        <w:jc w:val="both"/>
        <w:rPr>
          <w:rFonts w:ascii="Times New Roman" w:hAnsi="Times New Roman"/>
          <w:b/>
          <w:bCs/>
          <w:sz w:val="18"/>
          <w:szCs w:val="18"/>
        </w:rPr>
      </w:pPr>
    </w:p>
    <w:p w:rsidR="00845E8B" w:rsidRPr="00853533" w:rsidRDefault="00845E8B" w:rsidP="00845E8B">
      <w:pPr>
        <w:jc w:val="center"/>
        <w:rPr>
          <w:rFonts w:ascii="Times New Roman" w:hAnsi="Times New Roman"/>
          <w:b/>
          <w:bCs/>
          <w:sz w:val="24"/>
          <w:u w:val="single"/>
        </w:rPr>
      </w:pPr>
    </w:p>
    <w:p w:rsidR="00845E8B" w:rsidRPr="00853533" w:rsidRDefault="00845E8B" w:rsidP="00845E8B">
      <w:pPr>
        <w:jc w:val="center"/>
        <w:rPr>
          <w:rFonts w:ascii="Times New Roman" w:hAnsi="Times New Roman"/>
          <w:b/>
          <w:bCs/>
          <w:sz w:val="24"/>
          <w:u w:val="single"/>
        </w:rPr>
      </w:pPr>
    </w:p>
    <w:p w:rsidR="00845E8B" w:rsidRPr="00853533" w:rsidRDefault="00845E8B" w:rsidP="00845E8B">
      <w:pPr>
        <w:jc w:val="center"/>
        <w:rPr>
          <w:rFonts w:ascii="Times New Roman" w:hAnsi="Times New Roman"/>
          <w:b/>
          <w:bCs/>
          <w:sz w:val="24"/>
          <w:u w:val="single"/>
        </w:rPr>
      </w:pPr>
    </w:p>
    <w:p w:rsidR="00845E8B" w:rsidRPr="00853533" w:rsidRDefault="00845E8B" w:rsidP="00845E8B">
      <w:pPr>
        <w:jc w:val="center"/>
        <w:rPr>
          <w:rFonts w:ascii="Times New Roman" w:hAnsi="Times New Roman"/>
          <w:b/>
          <w:bCs/>
          <w:sz w:val="24"/>
          <w:u w:val="single"/>
        </w:rPr>
      </w:pPr>
    </w:p>
    <w:p w:rsidR="00845E8B" w:rsidRPr="00853533" w:rsidRDefault="00845E8B" w:rsidP="00845E8B">
      <w:pPr>
        <w:jc w:val="center"/>
        <w:rPr>
          <w:rFonts w:ascii="Times New Roman" w:hAnsi="Times New Roman"/>
          <w:b/>
          <w:bCs/>
          <w:sz w:val="24"/>
          <w:u w:val="single"/>
        </w:rPr>
      </w:pPr>
    </w:p>
    <w:p w:rsidR="00845E8B" w:rsidRPr="00853533" w:rsidRDefault="00845E8B" w:rsidP="00845E8B">
      <w:pPr>
        <w:jc w:val="center"/>
        <w:rPr>
          <w:rFonts w:ascii="Times New Roman" w:hAnsi="Times New Roman"/>
          <w:b/>
          <w:bCs/>
          <w:sz w:val="24"/>
          <w:u w:val="single"/>
        </w:rPr>
      </w:pPr>
    </w:p>
    <w:p w:rsidR="00845E8B" w:rsidRPr="00853533" w:rsidRDefault="00845E8B" w:rsidP="00845E8B">
      <w:pPr>
        <w:jc w:val="center"/>
        <w:rPr>
          <w:rFonts w:ascii="Times New Roman" w:hAnsi="Times New Roman"/>
          <w:b/>
          <w:bCs/>
          <w:sz w:val="24"/>
          <w:u w:val="single"/>
        </w:rPr>
      </w:pPr>
    </w:p>
    <w:p w:rsidR="00845E8B" w:rsidRPr="00853533" w:rsidRDefault="00845E8B" w:rsidP="00845E8B">
      <w:pPr>
        <w:pStyle w:val="Iauiue"/>
        <w:rPr>
          <w:b/>
          <w:bCs/>
          <w:sz w:val="24"/>
          <w:szCs w:val="24"/>
        </w:rPr>
      </w:pPr>
    </w:p>
    <w:p w:rsidR="00845E8B" w:rsidRPr="00853533" w:rsidRDefault="00845E8B" w:rsidP="00845E8B">
      <w:pPr>
        <w:shd w:val="clear" w:color="auto" w:fill="FFFFFF"/>
        <w:spacing w:line="240" w:lineRule="auto"/>
        <w:jc w:val="both"/>
        <w:rPr>
          <w:rFonts w:ascii="Times New Roman" w:hAnsi="Times New Roman"/>
          <w:sz w:val="24"/>
        </w:rPr>
      </w:pPr>
    </w:p>
    <w:p w:rsidR="002C50D4" w:rsidRPr="00483723" w:rsidRDefault="002C50D4" w:rsidP="00845E8B">
      <w:pPr>
        <w:keepNext/>
        <w:spacing w:line="240" w:lineRule="auto"/>
        <w:ind w:left="0" w:right="0" w:firstLine="567"/>
        <w:jc w:val="both"/>
        <w:outlineLvl w:val="1"/>
        <w:rPr>
          <w:rFonts w:ascii="Times New Roman" w:hAnsi="Times New Roman"/>
          <w:i w:val="0"/>
          <w:sz w:val="24"/>
        </w:rPr>
      </w:pPr>
    </w:p>
    <w:sectPr w:rsidR="002C50D4" w:rsidRPr="00483723" w:rsidSect="00F82F8C">
      <w:pgSz w:w="16838" w:h="11906" w:orient="landscape"/>
      <w:pgMar w:top="941" w:right="1134" w:bottom="851" w:left="1134" w:header="709"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EFA" w:rsidRDefault="00184EFA">
      <w:r>
        <w:separator/>
      </w:r>
    </w:p>
  </w:endnote>
  <w:endnote w:type="continuationSeparator" w:id="1">
    <w:p w:rsidR="00184EFA" w:rsidRDefault="00184E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tarSymbol">
    <w:altName w:val="Arial Unicode MS"/>
    <w:charset w:val="80"/>
    <w:family w:val="auto"/>
    <w:pitch w:val="default"/>
    <w:sig w:usb0="00000201" w:usb1="08070000" w:usb2="00000010" w:usb3="00000000" w:csb0="00020004"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OST type A">
    <w:altName w:val="Segoe UI"/>
    <w:charset w:val="00"/>
    <w:family w:val="swiss"/>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Microsoft Sans Serif">
    <w:panose1 w:val="020B0604020202020204"/>
    <w:charset w:val="CC"/>
    <w:family w:val="swiss"/>
    <w:pitch w:val="variable"/>
    <w:sig w:usb0="61002BDF" w:usb1="80000000" w:usb2="00000008" w:usb3="00000000" w:csb0="000101FF" w:csb1="00000000"/>
  </w:font>
  <w:font w:name="Consolas">
    <w:panose1 w:val="020B0609020204030204"/>
    <w:charset w:val="CC"/>
    <w:family w:val="modern"/>
    <w:pitch w:val="fixed"/>
    <w:sig w:usb0="A00002EF" w:usb1="4000204B"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OST Type AU">
    <w:charset w:val="CC"/>
    <w:family w:val="auto"/>
    <w:pitch w:val="variable"/>
    <w:sig w:usb0="A000028F" w:usb1="1000004A" w:usb2="0000000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PT Sans">
    <w:altName w:val="Corbel"/>
    <w:panose1 w:val="00000000000000000000"/>
    <w:charset w:val="CC"/>
    <w:family w:val="swiss"/>
    <w:notTrueType/>
    <w:pitch w:val="variable"/>
    <w:sig w:usb0="00000203" w:usb1="00000000" w:usb2="00000000" w:usb3="00000000" w:csb0="00000005" w:csb1="00000000"/>
  </w:font>
  <w:font w:name="Arial-BoldItalicMT">
    <w:altName w:val="Arial Unicode MS"/>
    <w:panose1 w:val="00000000000000000000"/>
    <w:charset w:val="80"/>
    <w:family w:val="auto"/>
    <w:notTrueType/>
    <w:pitch w:val="default"/>
    <w:sig w:usb0="00000000"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9C" w:rsidRDefault="007D7C9C">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4977104"/>
      <w:docPartObj>
        <w:docPartGallery w:val="Page Numbers (Bottom of Page)"/>
        <w:docPartUnique/>
      </w:docPartObj>
    </w:sdtPr>
    <w:sdtEndPr>
      <w:rPr>
        <w:rFonts w:ascii="Times New Roman" w:hAnsi="Times New Roman"/>
        <w:sz w:val="20"/>
        <w:szCs w:val="20"/>
      </w:rPr>
    </w:sdtEndPr>
    <w:sdtContent>
      <w:p w:rsidR="007D7C9C" w:rsidRPr="00D24BBB" w:rsidRDefault="00821651">
        <w:pPr>
          <w:pStyle w:val="ae"/>
          <w:jc w:val="right"/>
          <w:rPr>
            <w:rFonts w:ascii="Times New Roman" w:hAnsi="Times New Roman"/>
            <w:sz w:val="20"/>
            <w:szCs w:val="20"/>
          </w:rPr>
        </w:pPr>
        <w:r w:rsidRPr="00D24BBB">
          <w:rPr>
            <w:rFonts w:ascii="Times New Roman" w:hAnsi="Times New Roman"/>
            <w:sz w:val="20"/>
            <w:szCs w:val="20"/>
          </w:rPr>
          <w:fldChar w:fldCharType="begin"/>
        </w:r>
        <w:r w:rsidR="007D7C9C" w:rsidRPr="00D24BBB">
          <w:rPr>
            <w:rFonts w:ascii="Times New Roman" w:hAnsi="Times New Roman"/>
            <w:sz w:val="20"/>
            <w:szCs w:val="20"/>
          </w:rPr>
          <w:instrText>PAGE   \* MERGEFORMAT</w:instrText>
        </w:r>
        <w:r w:rsidRPr="00D24BBB">
          <w:rPr>
            <w:rFonts w:ascii="Times New Roman" w:hAnsi="Times New Roman"/>
            <w:sz w:val="20"/>
            <w:szCs w:val="20"/>
          </w:rPr>
          <w:fldChar w:fldCharType="separate"/>
        </w:r>
        <w:r w:rsidR="009F6FD4">
          <w:rPr>
            <w:rFonts w:ascii="Times New Roman" w:hAnsi="Times New Roman"/>
            <w:noProof/>
            <w:sz w:val="20"/>
            <w:szCs w:val="20"/>
          </w:rPr>
          <w:t>64</w:t>
        </w:r>
        <w:r w:rsidRPr="00D24BBB">
          <w:rPr>
            <w:rFonts w:ascii="Times New Roman" w:hAnsi="Times New Roman"/>
            <w:sz w:val="20"/>
            <w:szCs w:val="20"/>
          </w:rPr>
          <w:fldChar w:fldCharType="end"/>
        </w:r>
      </w:p>
    </w:sdtContent>
  </w:sdt>
  <w:p w:rsidR="007D7C9C" w:rsidRPr="00E9220B" w:rsidRDefault="007D7C9C" w:rsidP="00E9220B">
    <w:pPr>
      <w:pStyle w:val="ae"/>
      <w:jc w:val="right"/>
      <w:rPr>
        <w:rFonts w:ascii="Times New Roman" w:hAnsi="Times New Roman"/>
        <w:sz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9C" w:rsidRDefault="007D7C9C">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9C" w:rsidRDefault="007D7C9C" w:rsidP="00A01780">
    <w:pPr>
      <w:pStyle w:val="ae"/>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9C" w:rsidRDefault="007D7C9C">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EFA" w:rsidRDefault="00184EFA">
      <w:r>
        <w:separator/>
      </w:r>
    </w:p>
  </w:footnote>
  <w:footnote w:type="continuationSeparator" w:id="1">
    <w:p w:rsidR="00184EFA" w:rsidRDefault="00184E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9C" w:rsidRDefault="007D7C9C">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9C" w:rsidRPr="00E9220B" w:rsidRDefault="007D7C9C" w:rsidP="002274F3">
    <w:pPr>
      <w:overflowPunct w:val="0"/>
      <w:autoSpaceDE w:val="0"/>
      <w:spacing w:line="240" w:lineRule="auto"/>
      <w:ind w:left="0" w:right="-3" w:firstLine="0"/>
      <w:jc w:val="center"/>
      <w:textAlignment w:val="baseline"/>
      <w:rPr>
        <w:rFonts w:ascii="Times New Roman" w:hAnsi="Times New Roman"/>
        <w:i w:val="0"/>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9C" w:rsidRDefault="007D7C9C">
    <w:pPr>
      <w:pStyle w:val="af1"/>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7C9C" w:rsidRPr="00D41181" w:rsidRDefault="007D7C9C" w:rsidP="00845E8B">
    <w:pPr>
      <w:pStyle w:val="af1"/>
      <w:ind w:firstLine="70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name w:val="WW8Num6"/>
    <w:lvl w:ilvl="0">
      <w:start w:val="1"/>
      <w:numFmt w:val="bullet"/>
      <w:lvlText w:val=""/>
      <w:lvlJc w:val="left"/>
      <w:pPr>
        <w:tabs>
          <w:tab w:val="num" w:pos="12960"/>
        </w:tabs>
        <w:ind w:left="12960" w:hanging="360"/>
      </w:pPr>
      <w:rPr>
        <w:rFonts w:ascii="Symbol" w:hAnsi="Symbol"/>
      </w:rPr>
    </w:lvl>
    <w:lvl w:ilvl="1">
      <w:start w:val="1"/>
      <w:numFmt w:val="bullet"/>
      <w:lvlText w:val=""/>
      <w:lvlJc w:val="left"/>
      <w:pPr>
        <w:tabs>
          <w:tab w:val="num" w:pos="2160"/>
        </w:tabs>
        <w:ind w:left="2160" w:hanging="360"/>
      </w:pPr>
      <w:rPr>
        <w:rFonts w:ascii="Symbol" w:hAnsi="Symbol"/>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singleLevel"/>
    <w:tmpl w:val="00000007"/>
    <w:name w:val="WW8Num7"/>
    <w:lvl w:ilvl="0">
      <w:start w:val="1"/>
      <w:numFmt w:val="decimal"/>
      <w:lvlText w:val="%1)"/>
      <w:lvlJc w:val="left"/>
      <w:pPr>
        <w:tabs>
          <w:tab w:val="num" w:pos="0"/>
        </w:tabs>
        <w:ind w:left="786" w:hanging="360"/>
      </w:pPr>
    </w:lvl>
  </w:abstractNum>
  <w:abstractNum w:abstractNumId="6">
    <w:nsid w:val="046E2081"/>
    <w:multiLevelType w:val="multilevel"/>
    <w:tmpl w:val="7C263466"/>
    <w:styleLink w:val="a"/>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074C1952"/>
    <w:multiLevelType w:val="hybridMultilevel"/>
    <w:tmpl w:val="A45E52B0"/>
    <w:lvl w:ilvl="0" w:tplc="FFFFFFFF">
      <w:start w:val="1"/>
      <w:numFmt w:val="decimal"/>
      <w:pStyle w:val="S"/>
      <w:lvlText w:val="Таблица %1."/>
      <w:lvlJc w:val="left"/>
      <w:pPr>
        <w:tabs>
          <w:tab w:val="num" w:pos="1440"/>
        </w:tabs>
        <w:ind w:left="1440" w:hanging="360"/>
      </w:pPr>
      <w:rPr>
        <w:rFonts w:cs="Times New Roman" w:hint="default"/>
        <w:color w:val="auto"/>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9">
    <w:nsid w:val="0C932617"/>
    <w:multiLevelType w:val="multilevel"/>
    <w:tmpl w:val="0E90FA68"/>
    <w:styleLink w:val="a0"/>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19272F5C"/>
    <w:multiLevelType w:val="hybridMultilevel"/>
    <w:tmpl w:val="6122DDD6"/>
    <w:lvl w:ilvl="0" w:tplc="FFFFFFFF">
      <w:start w:val="1"/>
      <w:numFmt w:val="bullet"/>
      <w:pStyle w:val="a1"/>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3">
    <w:nsid w:val="2A8D2E81"/>
    <w:multiLevelType w:val="multilevel"/>
    <w:tmpl w:val="6A2CBB40"/>
    <w:lvl w:ilvl="0">
      <w:start w:val="1"/>
      <w:numFmt w:val="decimal"/>
      <w:pStyle w:val="27"/>
      <w:lvlText w:val="%1."/>
      <w:lvlJc w:val="left"/>
      <w:pPr>
        <w:tabs>
          <w:tab w:val="num" w:pos="927"/>
        </w:tabs>
        <w:ind w:left="927" w:hanging="360"/>
      </w:pPr>
      <w:rPr>
        <w:rFonts w:hint="default"/>
      </w:rPr>
    </w:lvl>
    <w:lvl w:ilvl="1">
      <w:start w:val="1"/>
      <w:numFmt w:val="decimal"/>
      <w:lvlText w:val="%2)"/>
      <w:lvlJc w:val="left"/>
      <w:pPr>
        <w:tabs>
          <w:tab w:val="num" w:pos="1647"/>
        </w:tabs>
        <w:ind w:left="1647" w:hanging="360"/>
      </w:pPr>
      <w:rPr>
        <w:rFonts w:hint="default"/>
      </w:r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4">
    <w:nsid w:val="2B1E4F7B"/>
    <w:multiLevelType w:val="hybridMultilevel"/>
    <w:tmpl w:val="61D6A46E"/>
    <w:lvl w:ilvl="0" w:tplc="F02C8A7E">
      <w:start w:val="1"/>
      <w:numFmt w:val="bullet"/>
      <w:pStyle w:val="a2"/>
      <w:lvlText w:val=""/>
      <w:lvlJc w:val="left"/>
      <w:pPr>
        <w:ind w:left="1432"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0F56F22"/>
    <w:multiLevelType w:val="hybridMultilevel"/>
    <w:tmpl w:val="0BC4D380"/>
    <w:lvl w:ilvl="0" w:tplc="FFFFFFFF">
      <w:start w:val="1"/>
      <w:numFmt w:val="decimal"/>
      <w:pStyle w:val="1"/>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6">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17">
    <w:nsid w:val="3D1C2EA7"/>
    <w:multiLevelType w:val="hybridMultilevel"/>
    <w:tmpl w:val="E3549766"/>
    <w:styleLink w:val="10"/>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3EC41828"/>
    <w:multiLevelType w:val="hybridMultilevel"/>
    <w:tmpl w:val="30D24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CC37AC"/>
    <w:multiLevelType w:val="singleLevel"/>
    <w:tmpl w:val="0B0E89A2"/>
    <w:lvl w:ilvl="0">
      <w:start w:val="1"/>
      <w:numFmt w:val="bullet"/>
      <w:pStyle w:val="a3"/>
      <w:lvlText w:val=""/>
      <w:lvlJc w:val="left"/>
      <w:pPr>
        <w:tabs>
          <w:tab w:val="num" w:pos="1211"/>
        </w:tabs>
        <w:ind w:firstLine="851"/>
      </w:pPr>
      <w:rPr>
        <w:rFonts w:ascii="Symbol" w:hAnsi="Symbol" w:hint="default"/>
      </w:rPr>
    </w:lvl>
  </w:abstractNum>
  <w:abstractNum w:abstractNumId="20">
    <w:nsid w:val="40C87371"/>
    <w:multiLevelType w:val="hybridMultilevel"/>
    <w:tmpl w:val="18EEE53E"/>
    <w:lvl w:ilvl="0" w:tplc="FFFFFFFF">
      <w:start w:val="1"/>
      <w:numFmt w:val="decimal"/>
      <w:pStyle w:val="a4"/>
      <w:lvlText w:val="%1)"/>
      <w:lvlJc w:val="left"/>
      <w:pPr>
        <w:tabs>
          <w:tab w:val="num" w:pos="1429"/>
        </w:tabs>
        <w:ind w:left="1429" w:hanging="360"/>
      </w:pPr>
      <w:rPr>
        <w:rFonts w:cs="Times New Roman"/>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21">
    <w:nsid w:val="41CC7886"/>
    <w:multiLevelType w:val="hybridMultilevel"/>
    <w:tmpl w:val="D400BB88"/>
    <w:lvl w:ilvl="0" w:tplc="FFFFFFFF">
      <w:start w:val="1"/>
      <w:numFmt w:val="decimal"/>
      <w:pStyle w:val="a5"/>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23">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4">
    <w:nsid w:val="4A2F353E"/>
    <w:multiLevelType w:val="hybridMultilevel"/>
    <w:tmpl w:val="C1D0C1FA"/>
    <w:lvl w:ilvl="0" w:tplc="7424F0C8">
      <w:start w:val="1"/>
      <w:numFmt w:val="decimal"/>
      <w:pStyle w:val="S0"/>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25">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4BD163B7"/>
    <w:multiLevelType w:val="multilevel"/>
    <w:tmpl w:val="A2BC9C8C"/>
    <w:styleLink w:val="111111"/>
    <w:lvl w:ilvl="0">
      <w:start w:val="1"/>
      <w:numFmt w:val="decimal"/>
      <w:pStyle w:val="a6"/>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29">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1"/>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0">
    <w:nsid w:val="6DCB60F2"/>
    <w:multiLevelType w:val="hybridMultilevel"/>
    <w:tmpl w:val="BA0CDA48"/>
    <w:lvl w:ilvl="0" w:tplc="218E9D2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FCE6E65"/>
    <w:multiLevelType w:val="hybridMultilevel"/>
    <w:tmpl w:val="CCD229F4"/>
    <w:lvl w:ilvl="0" w:tplc="FFFFFFFF">
      <w:start w:val="1"/>
      <w:numFmt w:val="bullet"/>
      <w:pStyle w:val="a7"/>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6C541EE"/>
    <w:multiLevelType w:val="hybridMultilevel"/>
    <w:tmpl w:val="DF64C174"/>
    <w:lvl w:ilvl="0" w:tplc="FFFFFFFF">
      <w:start w:val="1"/>
      <w:numFmt w:val="decimal"/>
      <w:pStyle w:val="12"/>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1"/>
  </w:num>
  <w:num w:numId="3">
    <w:abstractNumId w:val="10"/>
  </w:num>
  <w:num w:numId="4">
    <w:abstractNumId w:val="20"/>
  </w:num>
  <w:num w:numId="5">
    <w:abstractNumId w:val="21"/>
  </w:num>
  <w:num w:numId="6">
    <w:abstractNumId w:val="26"/>
  </w:num>
  <w:num w:numId="7">
    <w:abstractNumId w:val="23"/>
  </w:num>
  <w:num w:numId="8">
    <w:abstractNumId w:val="25"/>
  </w:num>
  <w:num w:numId="9">
    <w:abstractNumId w:val="29"/>
  </w:num>
  <w:num w:numId="10">
    <w:abstractNumId w:val="27"/>
  </w:num>
  <w:num w:numId="11">
    <w:abstractNumId w:val="7"/>
  </w:num>
  <w:num w:numId="12">
    <w:abstractNumId w:val="12"/>
  </w:num>
  <w:num w:numId="13">
    <w:abstractNumId w:val="22"/>
  </w:num>
  <w:num w:numId="14">
    <w:abstractNumId w:val="17"/>
  </w:num>
  <w:num w:numId="15">
    <w:abstractNumId w:val="15"/>
  </w:num>
  <w:num w:numId="16">
    <w:abstractNumId w:val="32"/>
  </w:num>
  <w:num w:numId="17">
    <w:abstractNumId w:val="24"/>
  </w:num>
  <w:num w:numId="18">
    <w:abstractNumId w:val="8"/>
  </w:num>
  <w:num w:numId="19">
    <w:abstractNumId w:val="16"/>
  </w:num>
  <w:num w:numId="20">
    <w:abstractNumId w:val="28"/>
  </w:num>
  <w:num w:numId="21">
    <w:abstractNumId w:val="9"/>
  </w:num>
  <w:num w:numId="22">
    <w:abstractNumId w:val="31"/>
  </w:num>
  <w:num w:numId="23">
    <w:abstractNumId w:val="6"/>
  </w:num>
  <w:num w:numId="24">
    <w:abstractNumId w:val="13"/>
  </w:num>
  <w:num w:numId="25">
    <w:abstractNumId w:val="14"/>
  </w:num>
  <w:num w:numId="26">
    <w:abstractNumId w:val="30"/>
  </w:num>
  <w:num w:numId="27">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0"/>
  <w:drawingGridHorizontalSpacing w:val="140"/>
  <w:displayHorizontalDrawingGridEvery w:val="2"/>
  <w:characterSpacingControl w:val="doNotCompress"/>
  <w:hdrShapeDefaults>
    <o:shapedefaults v:ext="edit" spidmax="36866"/>
  </w:hdrShapeDefaults>
  <w:footnotePr>
    <w:footnote w:id="0"/>
    <w:footnote w:id="1"/>
  </w:footnotePr>
  <w:endnotePr>
    <w:endnote w:id="0"/>
    <w:endnote w:id="1"/>
  </w:endnotePr>
  <w:compat/>
  <w:rsids>
    <w:rsidRoot w:val="009E0818"/>
    <w:rsid w:val="00001584"/>
    <w:rsid w:val="000016D1"/>
    <w:rsid w:val="0000223E"/>
    <w:rsid w:val="00002496"/>
    <w:rsid w:val="0000283E"/>
    <w:rsid w:val="00002997"/>
    <w:rsid w:val="00004B47"/>
    <w:rsid w:val="00004D0C"/>
    <w:rsid w:val="00004DF6"/>
    <w:rsid w:val="00006888"/>
    <w:rsid w:val="00007A47"/>
    <w:rsid w:val="00011274"/>
    <w:rsid w:val="00012BA3"/>
    <w:rsid w:val="00012E02"/>
    <w:rsid w:val="00013057"/>
    <w:rsid w:val="0001355C"/>
    <w:rsid w:val="000137C3"/>
    <w:rsid w:val="000137EB"/>
    <w:rsid w:val="00014276"/>
    <w:rsid w:val="00014402"/>
    <w:rsid w:val="000151D3"/>
    <w:rsid w:val="000156A7"/>
    <w:rsid w:val="00015865"/>
    <w:rsid w:val="00015D5E"/>
    <w:rsid w:val="00016391"/>
    <w:rsid w:val="0001651D"/>
    <w:rsid w:val="000165F6"/>
    <w:rsid w:val="00016972"/>
    <w:rsid w:val="000176A6"/>
    <w:rsid w:val="00017B01"/>
    <w:rsid w:val="00020576"/>
    <w:rsid w:val="00020DDB"/>
    <w:rsid w:val="000212B2"/>
    <w:rsid w:val="00022AE7"/>
    <w:rsid w:val="00022DB5"/>
    <w:rsid w:val="00022FDD"/>
    <w:rsid w:val="000235E6"/>
    <w:rsid w:val="000240E8"/>
    <w:rsid w:val="000242CF"/>
    <w:rsid w:val="000243D8"/>
    <w:rsid w:val="0002443A"/>
    <w:rsid w:val="00026379"/>
    <w:rsid w:val="00027A77"/>
    <w:rsid w:val="00030198"/>
    <w:rsid w:val="00030202"/>
    <w:rsid w:val="0003140E"/>
    <w:rsid w:val="000323D5"/>
    <w:rsid w:val="000328BD"/>
    <w:rsid w:val="00032D30"/>
    <w:rsid w:val="00033E2B"/>
    <w:rsid w:val="000341DC"/>
    <w:rsid w:val="00034673"/>
    <w:rsid w:val="00034760"/>
    <w:rsid w:val="0003496C"/>
    <w:rsid w:val="00036009"/>
    <w:rsid w:val="0003662B"/>
    <w:rsid w:val="00036B88"/>
    <w:rsid w:val="00037006"/>
    <w:rsid w:val="0003760D"/>
    <w:rsid w:val="00037D85"/>
    <w:rsid w:val="000406CD"/>
    <w:rsid w:val="00041D23"/>
    <w:rsid w:val="00041E08"/>
    <w:rsid w:val="00042010"/>
    <w:rsid w:val="000442FD"/>
    <w:rsid w:val="00044535"/>
    <w:rsid w:val="00044A6A"/>
    <w:rsid w:val="000456CF"/>
    <w:rsid w:val="0004605F"/>
    <w:rsid w:val="000461DC"/>
    <w:rsid w:val="000479F0"/>
    <w:rsid w:val="000479F4"/>
    <w:rsid w:val="000506F0"/>
    <w:rsid w:val="00051C6B"/>
    <w:rsid w:val="00052DEA"/>
    <w:rsid w:val="00052E01"/>
    <w:rsid w:val="00053AA0"/>
    <w:rsid w:val="00053BCC"/>
    <w:rsid w:val="00053C36"/>
    <w:rsid w:val="00053C66"/>
    <w:rsid w:val="00055552"/>
    <w:rsid w:val="00055D8B"/>
    <w:rsid w:val="00057746"/>
    <w:rsid w:val="000603B8"/>
    <w:rsid w:val="000605A7"/>
    <w:rsid w:val="00061FE9"/>
    <w:rsid w:val="000620AF"/>
    <w:rsid w:val="0006309B"/>
    <w:rsid w:val="000658CF"/>
    <w:rsid w:val="00065C89"/>
    <w:rsid w:val="00066AB8"/>
    <w:rsid w:val="0007132A"/>
    <w:rsid w:val="000717BA"/>
    <w:rsid w:val="000719D9"/>
    <w:rsid w:val="00072BC9"/>
    <w:rsid w:val="00073A8B"/>
    <w:rsid w:val="0007445F"/>
    <w:rsid w:val="00074868"/>
    <w:rsid w:val="00076E11"/>
    <w:rsid w:val="000774DC"/>
    <w:rsid w:val="00080652"/>
    <w:rsid w:val="0008114B"/>
    <w:rsid w:val="00081188"/>
    <w:rsid w:val="000817D4"/>
    <w:rsid w:val="0008256C"/>
    <w:rsid w:val="00084811"/>
    <w:rsid w:val="000848BE"/>
    <w:rsid w:val="00084AAA"/>
    <w:rsid w:val="00084F8D"/>
    <w:rsid w:val="00085193"/>
    <w:rsid w:val="0008540E"/>
    <w:rsid w:val="00085D52"/>
    <w:rsid w:val="0008606D"/>
    <w:rsid w:val="0008625A"/>
    <w:rsid w:val="000870F3"/>
    <w:rsid w:val="000872B3"/>
    <w:rsid w:val="000876BE"/>
    <w:rsid w:val="000920D1"/>
    <w:rsid w:val="000937BD"/>
    <w:rsid w:val="00094206"/>
    <w:rsid w:val="0009468B"/>
    <w:rsid w:val="00094738"/>
    <w:rsid w:val="00094C48"/>
    <w:rsid w:val="0009514D"/>
    <w:rsid w:val="000963ED"/>
    <w:rsid w:val="000A0CC4"/>
    <w:rsid w:val="000A133A"/>
    <w:rsid w:val="000A29EF"/>
    <w:rsid w:val="000A3CBF"/>
    <w:rsid w:val="000A7155"/>
    <w:rsid w:val="000A754A"/>
    <w:rsid w:val="000A7612"/>
    <w:rsid w:val="000A7E78"/>
    <w:rsid w:val="000B1052"/>
    <w:rsid w:val="000B147E"/>
    <w:rsid w:val="000B352D"/>
    <w:rsid w:val="000B3F51"/>
    <w:rsid w:val="000B4223"/>
    <w:rsid w:val="000B4327"/>
    <w:rsid w:val="000B575C"/>
    <w:rsid w:val="000B5785"/>
    <w:rsid w:val="000B6E5C"/>
    <w:rsid w:val="000B7A3A"/>
    <w:rsid w:val="000C0C7B"/>
    <w:rsid w:val="000C121E"/>
    <w:rsid w:val="000C174D"/>
    <w:rsid w:val="000C42A2"/>
    <w:rsid w:val="000C500D"/>
    <w:rsid w:val="000C51DC"/>
    <w:rsid w:val="000C51DE"/>
    <w:rsid w:val="000C679B"/>
    <w:rsid w:val="000C6F7B"/>
    <w:rsid w:val="000D0528"/>
    <w:rsid w:val="000D066A"/>
    <w:rsid w:val="000D0A16"/>
    <w:rsid w:val="000D3C49"/>
    <w:rsid w:val="000D4491"/>
    <w:rsid w:val="000D47F9"/>
    <w:rsid w:val="000D522E"/>
    <w:rsid w:val="000D5721"/>
    <w:rsid w:val="000D6295"/>
    <w:rsid w:val="000D649B"/>
    <w:rsid w:val="000D6CCF"/>
    <w:rsid w:val="000D7D9D"/>
    <w:rsid w:val="000E2032"/>
    <w:rsid w:val="000E24E4"/>
    <w:rsid w:val="000E2C86"/>
    <w:rsid w:val="000E3D9D"/>
    <w:rsid w:val="000E4077"/>
    <w:rsid w:val="000E4C7A"/>
    <w:rsid w:val="000E5199"/>
    <w:rsid w:val="000E59B9"/>
    <w:rsid w:val="000E647C"/>
    <w:rsid w:val="000E6A86"/>
    <w:rsid w:val="000E6E0E"/>
    <w:rsid w:val="000E70AA"/>
    <w:rsid w:val="000F0C79"/>
    <w:rsid w:val="000F131F"/>
    <w:rsid w:val="000F1AC0"/>
    <w:rsid w:val="000F1F13"/>
    <w:rsid w:val="000F3108"/>
    <w:rsid w:val="000F33D0"/>
    <w:rsid w:val="000F349E"/>
    <w:rsid w:val="000F4250"/>
    <w:rsid w:val="000F4411"/>
    <w:rsid w:val="000F49AC"/>
    <w:rsid w:val="000F55C7"/>
    <w:rsid w:val="000F55EB"/>
    <w:rsid w:val="000F5CB9"/>
    <w:rsid w:val="000F5DE1"/>
    <w:rsid w:val="000F67EE"/>
    <w:rsid w:val="000F79A5"/>
    <w:rsid w:val="000F7A73"/>
    <w:rsid w:val="000F7EFD"/>
    <w:rsid w:val="00100B33"/>
    <w:rsid w:val="00100F3D"/>
    <w:rsid w:val="00100F42"/>
    <w:rsid w:val="00102644"/>
    <w:rsid w:val="0010353F"/>
    <w:rsid w:val="0010373A"/>
    <w:rsid w:val="0010458F"/>
    <w:rsid w:val="00105756"/>
    <w:rsid w:val="00106F3A"/>
    <w:rsid w:val="001071D0"/>
    <w:rsid w:val="00110EEB"/>
    <w:rsid w:val="00111685"/>
    <w:rsid w:val="00112280"/>
    <w:rsid w:val="00112A30"/>
    <w:rsid w:val="00114CD3"/>
    <w:rsid w:val="0011506F"/>
    <w:rsid w:val="0011533A"/>
    <w:rsid w:val="0011557A"/>
    <w:rsid w:val="00115929"/>
    <w:rsid w:val="0011655C"/>
    <w:rsid w:val="0011733A"/>
    <w:rsid w:val="001203D5"/>
    <w:rsid w:val="00120C29"/>
    <w:rsid w:val="00121075"/>
    <w:rsid w:val="00121400"/>
    <w:rsid w:val="00121C5E"/>
    <w:rsid w:val="001220B1"/>
    <w:rsid w:val="00124451"/>
    <w:rsid w:val="00125A35"/>
    <w:rsid w:val="00126779"/>
    <w:rsid w:val="0012679D"/>
    <w:rsid w:val="001302CE"/>
    <w:rsid w:val="001312CE"/>
    <w:rsid w:val="001313A1"/>
    <w:rsid w:val="00131E9C"/>
    <w:rsid w:val="001320E0"/>
    <w:rsid w:val="00132640"/>
    <w:rsid w:val="0013266B"/>
    <w:rsid w:val="001331E4"/>
    <w:rsid w:val="00133394"/>
    <w:rsid w:val="00134990"/>
    <w:rsid w:val="001362AA"/>
    <w:rsid w:val="001369E4"/>
    <w:rsid w:val="00136B16"/>
    <w:rsid w:val="00136E36"/>
    <w:rsid w:val="00136EFB"/>
    <w:rsid w:val="00140802"/>
    <w:rsid w:val="001410B0"/>
    <w:rsid w:val="00141D64"/>
    <w:rsid w:val="00141DBD"/>
    <w:rsid w:val="00141EFB"/>
    <w:rsid w:val="00142F14"/>
    <w:rsid w:val="00144459"/>
    <w:rsid w:val="00144FE4"/>
    <w:rsid w:val="00145B43"/>
    <w:rsid w:val="00146485"/>
    <w:rsid w:val="001465DF"/>
    <w:rsid w:val="00150D3E"/>
    <w:rsid w:val="00150F83"/>
    <w:rsid w:val="00151024"/>
    <w:rsid w:val="001513CB"/>
    <w:rsid w:val="001528D6"/>
    <w:rsid w:val="001529C6"/>
    <w:rsid w:val="00152E41"/>
    <w:rsid w:val="00153CEA"/>
    <w:rsid w:val="00153D45"/>
    <w:rsid w:val="0015535E"/>
    <w:rsid w:val="00156772"/>
    <w:rsid w:val="00156A77"/>
    <w:rsid w:val="001571B3"/>
    <w:rsid w:val="00157936"/>
    <w:rsid w:val="00160023"/>
    <w:rsid w:val="00160AB5"/>
    <w:rsid w:val="00160B2E"/>
    <w:rsid w:val="00160BC9"/>
    <w:rsid w:val="00161CDE"/>
    <w:rsid w:val="00162216"/>
    <w:rsid w:val="00162382"/>
    <w:rsid w:val="001624C7"/>
    <w:rsid w:val="00164A15"/>
    <w:rsid w:val="00164E33"/>
    <w:rsid w:val="001654BD"/>
    <w:rsid w:val="0016557F"/>
    <w:rsid w:val="00165AFC"/>
    <w:rsid w:val="00165BF3"/>
    <w:rsid w:val="00165FDC"/>
    <w:rsid w:val="001708B8"/>
    <w:rsid w:val="0017209C"/>
    <w:rsid w:val="001720FC"/>
    <w:rsid w:val="00172714"/>
    <w:rsid w:val="00172B9F"/>
    <w:rsid w:val="00172EE6"/>
    <w:rsid w:val="00172FF1"/>
    <w:rsid w:val="00173001"/>
    <w:rsid w:val="001742AA"/>
    <w:rsid w:val="001742FB"/>
    <w:rsid w:val="001746BA"/>
    <w:rsid w:val="00174B32"/>
    <w:rsid w:val="00175835"/>
    <w:rsid w:val="00175B1C"/>
    <w:rsid w:val="00176AB6"/>
    <w:rsid w:val="00177040"/>
    <w:rsid w:val="001805BF"/>
    <w:rsid w:val="001812F0"/>
    <w:rsid w:val="0018157E"/>
    <w:rsid w:val="001817DB"/>
    <w:rsid w:val="0018295D"/>
    <w:rsid w:val="00182F01"/>
    <w:rsid w:val="00183438"/>
    <w:rsid w:val="001834CA"/>
    <w:rsid w:val="00183984"/>
    <w:rsid w:val="00183BB5"/>
    <w:rsid w:val="0018430C"/>
    <w:rsid w:val="00184BE7"/>
    <w:rsid w:val="00184C8D"/>
    <w:rsid w:val="00184EFA"/>
    <w:rsid w:val="00184FDF"/>
    <w:rsid w:val="00185496"/>
    <w:rsid w:val="00185930"/>
    <w:rsid w:val="001869AF"/>
    <w:rsid w:val="001869BE"/>
    <w:rsid w:val="00186B13"/>
    <w:rsid w:val="00186F94"/>
    <w:rsid w:val="001877FB"/>
    <w:rsid w:val="00187C41"/>
    <w:rsid w:val="001907BC"/>
    <w:rsid w:val="0019102A"/>
    <w:rsid w:val="00191498"/>
    <w:rsid w:val="0019187D"/>
    <w:rsid w:val="001945F5"/>
    <w:rsid w:val="0019629C"/>
    <w:rsid w:val="001964BF"/>
    <w:rsid w:val="00196ED4"/>
    <w:rsid w:val="00196F0B"/>
    <w:rsid w:val="001A01FD"/>
    <w:rsid w:val="001A0EE7"/>
    <w:rsid w:val="001A1E5B"/>
    <w:rsid w:val="001A278F"/>
    <w:rsid w:val="001A3F94"/>
    <w:rsid w:val="001A42B7"/>
    <w:rsid w:val="001A5596"/>
    <w:rsid w:val="001A61B6"/>
    <w:rsid w:val="001A74E7"/>
    <w:rsid w:val="001B0183"/>
    <w:rsid w:val="001B08C5"/>
    <w:rsid w:val="001B0A3F"/>
    <w:rsid w:val="001B0F59"/>
    <w:rsid w:val="001B0FD8"/>
    <w:rsid w:val="001B11BC"/>
    <w:rsid w:val="001B1912"/>
    <w:rsid w:val="001B1BE6"/>
    <w:rsid w:val="001B1FD6"/>
    <w:rsid w:val="001B21CD"/>
    <w:rsid w:val="001B2742"/>
    <w:rsid w:val="001B3A59"/>
    <w:rsid w:val="001B3B72"/>
    <w:rsid w:val="001B4C92"/>
    <w:rsid w:val="001B6F51"/>
    <w:rsid w:val="001B762C"/>
    <w:rsid w:val="001B76BB"/>
    <w:rsid w:val="001C1596"/>
    <w:rsid w:val="001C161E"/>
    <w:rsid w:val="001C33F1"/>
    <w:rsid w:val="001C3A62"/>
    <w:rsid w:val="001C4646"/>
    <w:rsid w:val="001C46B0"/>
    <w:rsid w:val="001C48CA"/>
    <w:rsid w:val="001C4CF5"/>
    <w:rsid w:val="001C5119"/>
    <w:rsid w:val="001C5336"/>
    <w:rsid w:val="001C5DAE"/>
    <w:rsid w:val="001C5FC7"/>
    <w:rsid w:val="001C6251"/>
    <w:rsid w:val="001C748B"/>
    <w:rsid w:val="001C77A4"/>
    <w:rsid w:val="001C7A45"/>
    <w:rsid w:val="001D0B31"/>
    <w:rsid w:val="001D0CBE"/>
    <w:rsid w:val="001D18A8"/>
    <w:rsid w:val="001D2153"/>
    <w:rsid w:val="001D237E"/>
    <w:rsid w:val="001D2F59"/>
    <w:rsid w:val="001D46DA"/>
    <w:rsid w:val="001D47EE"/>
    <w:rsid w:val="001D4BCA"/>
    <w:rsid w:val="001D4FC5"/>
    <w:rsid w:val="001D5490"/>
    <w:rsid w:val="001D6B06"/>
    <w:rsid w:val="001D785E"/>
    <w:rsid w:val="001E0F6A"/>
    <w:rsid w:val="001E108A"/>
    <w:rsid w:val="001E1631"/>
    <w:rsid w:val="001E1EF1"/>
    <w:rsid w:val="001E203D"/>
    <w:rsid w:val="001E21C3"/>
    <w:rsid w:val="001E3305"/>
    <w:rsid w:val="001E356B"/>
    <w:rsid w:val="001E3A6E"/>
    <w:rsid w:val="001E4618"/>
    <w:rsid w:val="001E58FD"/>
    <w:rsid w:val="001E691F"/>
    <w:rsid w:val="001E6D10"/>
    <w:rsid w:val="001E6F1D"/>
    <w:rsid w:val="001F02CC"/>
    <w:rsid w:val="001F0B07"/>
    <w:rsid w:val="001F0C82"/>
    <w:rsid w:val="001F0DB6"/>
    <w:rsid w:val="001F1104"/>
    <w:rsid w:val="001F115E"/>
    <w:rsid w:val="001F166F"/>
    <w:rsid w:val="001F1A1B"/>
    <w:rsid w:val="001F464D"/>
    <w:rsid w:val="001F4AE3"/>
    <w:rsid w:val="001F4C67"/>
    <w:rsid w:val="001F5059"/>
    <w:rsid w:val="001F5AB7"/>
    <w:rsid w:val="001F5D1B"/>
    <w:rsid w:val="001F6CDD"/>
    <w:rsid w:val="001F6DC6"/>
    <w:rsid w:val="001F76D3"/>
    <w:rsid w:val="001F7718"/>
    <w:rsid w:val="001F7FD6"/>
    <w:rsid w:val="00200BDA"/>
    <w:rsid w:val="00201048"/>
    <w:rsid w:val="00201508"/>
    <w:rsid w:val="002015DC"/>
    <w:rsid w:val="002017C4"/>
    <w:rsid w:val="00202967"/>
    <w:rsid w:val="00202FAE"/>
    <w:rsid w:val="002034A6"/>
    <w:rsid w:val="002034DA"/>
    <w:rsid w:val="002035AB"/>
    <w:rsid w:val="0020405D"/>
    <w:rsid w:val="00204645"/>
    <w:rsid w:val="00205AE9"/>
    <w:rsid w:val="0020652D"/>
    <w:rsid w:val="00206571"/>
    <w:rsid w:val="002071EF"/>
    <w:rsid w:val="00207E8B"/>
    <w:rsid w:val="00210377"/>
    <w:rsid w:val="0021115D"/>
    <w:rsid w:val="0021186F"/>
    <w:rsid w:val="0021217C"/>
    <w:rsid w:val="00212E76"/>
    <w:rsid w:val="00213418"/>
    <w:rsid w:val="00213C8D"/>
    <w:rsid w:val="00214B70"/>
    <w:rsid w:val="002157DF"/>
    <w:rsid w:val="00215886"/>
    <w:rsid w:val="0021596E"/>
    <w:rsid w:val="00215D02"/>
    <w:rsid w:val="002162EB"/>
    <w:rsid w:val="0021755B"/>
    <w:rsid w:val="002178DB"/>
    <w:rsid w:val="0022075A"/>
    <w:rsid w:val="00220C34"/>
    <w:rsid w:val="00220CE4"/>
    <w:rsid w:val="00220EF3"/>
    <w:rsid w:val="00221030"/>
    <w:rsid w:val="00221357"/>
    <w:rsid w:val="002215D4"/>
    <w:rsid w:val="00221A7F"/>
    <w:rsid w:val="002221A5"/>
    <w:rsid w:val="00225D24"/>
    <w:rsid w:val="002264E4"/>
    <w:rsid w:val="002274F3"/>
    <w:rsid w:val="00230062"/>
    <w:rsid w:val="00230BC3"/>
    <w:rsid w:val="00231448"/>
    <w:rsid w:val="0023251A"/>
    <w:rsid w:val="00232F50"/>
    <w:rsid w:val="00233A49"/>
    <w:rsid w:val="00233E2C"/>
    <w:rsid w:val="00234BB1"/>
    <w:rsid w:val="00235326"/>
    <w:rsid w:val="002365D5"/>
    <w:rsid w:val="00236AF8"/>
    <w:rsid w:val="00236DDC"/>
    <w:rsid w:val="0023719A"/>
    <w:rsid w:val="002379C5"/>
    <w:rsid w:val="00237B55"/>
    <w:rsid w:val="0024103A"/>
    <w:rsid w:val="0024185D"/>
    <w:rsid w:val="00242797"/>
    <w:rsid w:val="00242FC7"/>
    <w:rsid w:val="00243139"/>
    <w:rsid w:val="00243C51"/>
    <w:rsid w:val="00244184"/>
    <w:rsid w:val="00244A24"/>
    <w:rsid w:val="00244AD2"/>
    <w:rsid w:val="00244BBD"/>
    <w:rsid w:val="00244DD4"/>
    <w:rsid w:val="00244E17"/>
    <w:rsid w:val="002453CD"/>
    <w:rsid w:val="00246B70"/>
    <w:rsid w:val="00246D00"/>
    <w:rsid w:val="0024705B"/>
    <w:rsid w:val="002479FE"/>
    <w:rsid w:val="00250AC9"/>
    <w:rsid w:val="00250AE7"/>
    <w:rsid w:val="00250E5A"/>
    <w:rsid w:val="002520B1"/>
    <w:rsid w:val="0025289B"/>
    <w:rsid w:val="00252BC9"/>
    <w:rsid w:val="002546B9"/>
    <w:rsid w:val="00255A7A"/>
    <w:rsid w:val="00257091"/>
    <w:rsid w:val="0025763E"/>
    <w:rsid w:val="002577E1"/>
    <w:rsid w:val="00257E1E"/>
    <w:rsid w:val="00260124"/>
    <w:rsid w:val="0026078E"/>
    <w:rsid w:val="00260CB0"/>
    <w:rsid w:val="00261729"/>
    <w:rsid w:val="00262C83"/>
    <w:rsid w:val="002631CC"/>
    <w:rsid w:val="0026380A"/>
    <w:rsid w:val="002639A4"/>
    <w:rsid w:val="00263BBA"/>
    <w:rsid w:val="00263BF7"/>
    <w:rsid w:val="00263F6E"/>
    <w:rsid w:val="0026457D"/>
    <w:rsid w:val="00264EEC"/>
    <w:rsid w:val="00264F01"/>
    <w:rsid w:val="002654B7"/>
    <w:rsid w:val="002659E4"/>
    <w:rsid w:val="00265FD4"/>
    <w:rsid w:val="00266274"/>
    <w:rsid w:val="00267ABF"/>
    <w:rsid w:val="00267BBB"/>
    <w:rsid w:val="00270687"/>
    <w:rsid w:val="00270DA9"/>
    <w:rsid w:val="0027193D"/>
    <w:rsid w:val="00271B73"/>
    <w:rsid w:val="00271F04"/>
    <w:rsid w:val="0027228D"/>
    <w:rsid w:val="00272857"/>
    <w:rsid w:val="00272A79"/>
    <w:rsid w:val="002735FC"/>
    <w:rsid w:val="002739F8"/>
    <w:rsid w:val="00274719"/>
    <w:rsid w:val="0027485C"/>
    <w:rsid w:val="002756BB"/>
    <w:rsid w:val="00277263"/>
    <w:rsid w:val="00277BCE"/>
    <w:rsid w:val="002803CB"/>
    <w:rsid w:val="0028165C"/>
    <w:rsid w:val="00283136"/>
    <w:rsid w:val="00284CCF"/>
    <w:rsid w:val="0028581C"/>
    <w:rsid w:val="002863DF"/>
    <w:rsid w:val="00287609"/>
    <w:rsid w:val="0029043C"/>
    <w:rsid w:val="00290B7C"/>
    <w:rsid w:val="00290C6B"/>
    <w:rsid w:val="00290E5B"/>
    <w:rsid w:val="00290F81"/>
    <w:rsid w:val="002913FD"/>
    <w:rsid w:val="00291FD9"/>
    <w:rsid w:val="002922E1"/>
    <w:rsid w:val="00292B00"/>
    <w:rsid w:val="00293480"/>
    <w:rsid w:val="00294247"/>
    <w:rsid w:val="0029427D"/>
    <w:rsid w:val="00295873"/>
    <w:rsid w:val="00295E0D"/>
    <w:rsid w:val="00295FA3"/>
    <w:rsid w:val="002977FC"/>
    <w:rsid w:val="00297F97"/>
    <w:rsid w:val="002A06A0"/>
    <w:rsid w:val="002A103E"/>
    <w:rsid w:val="002A2FBF"/>
    <w:rsid w:val="002A3076"/>
    <w:rsid w:val="002A47AD"/>
    <w:rsid w:val="002A6C1A"/>
    <w:rsid w:val="002A705A"/>
    <w:rsid w:val="002A7161"/>
    <w:rsid w:val="002A79AB"/>
    <w:rsid w:val="002A7D8F"/>
    <w:rsid w:val="002B00B0"/>
    <w:rsid w:val="002B0484"/>
    <w:rsid w:val="002B1868"/>
    <w:rsid w:val="002B1DBD"/>
    <w:rsid w:val="002B3995"/>
    <w:rsid w:val="002B4E72"/>
    <w:rsid w:val="002B5115"/>
    <w:rsid w:val="002B59AC"/>
    <w:rsid w:val="002B759C"/>
    <w:rsid w:val="002B76AE"/>
    <w:rsid w:val="002B7B81"/>
    <w:rsid w:val="002C0505"/>
    <w:rsid w:val="002C19E4"/>
    <w:rsid w:val="002C1C0B"/>
    <w:rsid w:val="002C1D9B"/>
    <w:rsid w:val="002C20CD"/>
    <w:rsid w:val="002C211C"/>
    <w:rsid w:val="002C2730"/>
    <w:rsid w:val="002C3504"/>
    <w:rsid w:val="002C50D4"/>
    <w:rsid w:val="002C5443"/>
    <w:rsid w:val="002C6030"/>
    <w:rsid w:val="002C6FA7"/>
    <w:rsid w:val="002C7CFE"/>
    <w:rsid w:val="002C7D7C"/>
    <w:rsid w:val="002D0F8C"/>
    <w:rsid w:val="002D17E8"/>
    <w:rsid w:val="002D2593"/>
    <w:rsid w:val="002D2FF3"/>
    <w:rsid w:val="002D5F3F"/>
    <w:rsid w:val="002E10C7"/>
    <w:rsid w:val="002E112C"/>
    <w:rsid w:val="002E156C"/>
    <w:rsid w:val="002E2CF9"/>
    <w:rsid w:val="002E2E68"/>
    <w:rsid w:val="002E499B"/>
    <w:rsid w:val="002E49C3"/>
    <w:rsid w:val="002E5C66"/>
    <w:rsid w:val="002E66D6"/>
    <w:rsid w:val="002E765B"/>
    <w:rsid w:val="002E7F64"/>
    <w:rsid w:val="002F05A3"/>
    <w:rsid w:val="002F08B4"/>
    <w:rsid w:val="002F0D96"/>
    <w:rsid w:val="002F1759"/>
    <w:rsid w:val="002F1EBA"/>
    <w:rsid w:val="002F2FBC"/>
    <w:rsid w:val="002F3F81"/>
    <w:rsid w:val="002F4B3D"/>
    <w:rsid w:val="002F4B79"/>
    <w:rsid w:val="002F4C62"/>
    <w:rsid w:val="002F4DE7"/>
    <w:rsid w:val="002F5994"/>
    <w:rsid w:val="002F6026"/>
    <w:rsid w:val="002F640A"/>
    <w:rsid w:val="002F6AD2"/>
    <w:rsid w:val="002F6F7F"/>
    <w:rsid w:val="002F7A2B"/>
    <w:rsid w:val="003008CC"/>
    <w:rsid w:val="00302191"/>
    <w:rsid w:val="00303947"/>
    <w:rsid w:val="00303D42"/>
    <w:rsid w:val="0030561B"/>
    <w:rsid w:val="00305E4E"/>
    <w:rsid w:val="00305F4D"/>
    <w:rsid w:val="00306129"/>
    <w:rsid w:val="00306500"/>
    <w:rsid w:val="00306F34"/>
    <w:rsid w:val="00307E26"/>
    <w:rsid w:val="00310295"/>
    <w:rsid w:val="003104BD"/>
    <w:rsid w:val="003117FC"/>
    <w:rsid w:val="00311FF5"/>
    <w:rsid w:val="003120FA"/>
    <w:rsid w:val="00312CF0"/>
    <w:rsid w:val="0031403A"/>
    <w:rsid w:val="003145B9"/>
    <w:rsid w:val="00314751"/>
    <w:rsid w:val="003147F1"/>
    <w:rsid w:val="003162AE"/>
    <w:rsid w:val="00317072"/>
    <w:rsid w:val="0031758A"/>
    <w:rsid w:val="00317EEC"/>
    <w:rsid w:val="00320277"/>
    <w:rsid w:val="00320778"/>
    <w:rsid w:val="003209AD"/>
    <w:rsid w:val="00320B32"/>
    <w:rsid w:val="00320F10"/>
    <w:rsid w:val="00320F90"/>
    <w:rsid w:val="003210C4"/>
    <w:rsid w:val="00321F89"/>
    <w:rsid w:val="00322610"/>
    <w:rsid w:val="003228B1"/>
    <w:rsid w:val="00322D6B"/>
    <w:rsid w:val="00322EB8"/>
    <w:rsid w:val="00323542"/>
    <w:rsid w:val="00323D68"/>
    <w:rsid w:val="00323FD5"/>
    <w:rsid w:val="003248F8"/>
    <w:rsid w:val="003249E8"/>
    <w:rsid w:val="00324FC8"/>
    <w:rsid w:val="00325055"/>
    <w:rsid w:val="00325565"/>
    <w:rsid w:val="00325F1F"/>
    <w:rsid w:val="00325F7C"/>
    <w:rsid w:val="00326799"/>
    <w:rsid w:val="00327549"/>
    <w:rsid w:val="00327593"/>
    <w:rsid w:val="00327B42"/>
    <w:rsid w:val="0033039D"/>
    <w:rsid w:val="00330690"/>
    <w:rsid w:val="003311F8"/>
    <w:rsid w:val="00331853"/>
    <w:rsid w:val="00331A0E"/>
    <w:rsid w:val="00331BC4"/>
    <w:rsid w:val="00331DF2"/>
    <w:rsid w:val="00333EA0"/>
    <w:rsid w:val="00334215"/>
    <w:rsid w:val="00334BC5"/>
    <w:rsid w:val="00335136"/>
    <w:rsid w:val="00337309"/>
    <w:rsid w:val="00337CE3"/>
    <w:rsid w:val="003418E3"/>
    <w:rsid w:val="00341EAB"/>
    <w:rsid w:val="003429AF"/>
    <w:rsid w:val="003430E9"/>
    <w:rsid w:val="00343C46"/>
    <w:rsid w:val="00344557"/>
    <w:rsid w:val="0034519B"/>
    <w:rsid w:val="00345C70"/>
    <w:rsid w:val="00345CF3"/>
    <w:rsid w:val="00347353"/>
    <w:rsid w:val="00347638"/>
    <w:rsid w:val="00347BAD"/>
    <w:rsid w:val="003504BD"/>
    <w:rsid w:val="00351160"/>
    <w:rsid w:val="0035126C"/>
    <w:rsid w:val="003512D8"/>
    <w:rsid w:val="003527EA"/>
    <w:rsid w:val="003530B4"/>
    <w:rsid w:val="003542C8"/>
    <w:rsid w:val="00355366"/>
    <w:rsid w:val="00355955"/>
    <w:rsid w:val="00356057"/>
    <w:rsid w:val="00357F6D"/>
    <w:rsid w:val="00357FF3"/>
    <w:rsid w:val="00360CFC"/>
    <w:rsid w:val="00365552"/>
    <w:rsid w:val="00365713"/>
    <w:rsid w:val="0036574B"/>
    <w:rsid w:val="003657AB"/>
    <w:rsid w:val="0036613B"/>
    <w:rsid w:val="0036692B"/>
    <w:rsid w:val="00366AE0"/>
    <w:rsid w:val="00367600"/>
    <w:rsid w:val="0037200C"/>
    <w:rsid w:val="003740B4"/>
    <w:rsid w:val="00376139"/>
    <w:rsid w:val="00376727"/>
    <w:rsid w:val="00377873"/>
    <w:rsid w:val="0038055F"/>
    <w:rsid w:val="00380AB9"/>
    <w:rsid w:val="003815E6"/>
    <w:rsid w:val="00381F1E"/>
    <w:rsid w:val="00382471"/>
    <w:rsid w:val="0038361D"/>
    <w:rsid w:val="00383E2B"/>
    <w:rsid w:val="003846FE"/>
    <w:rsid w:val="00384A67"/>
    <w:rsid w:val="00384B96"/>
    <w:rsid w:val="0038509E"/>
    <w:rsid w:val="00387351"/>
    <w:rsid w:val="00390D7F"/>
    <w:rsid w:val="00391039"/>
    <w:rsid w:val="0039203A"/>
    <w:rsid w:val="00392555"/>
    <w:rsid w:val="003925C4"/>
    <w:rsid w:val="00392F51"/>
    <w:rsid w:val="003945AB"/>
    <w:rsid w:val="00394633"/>
    <w:rsid w:val="00394760"/>
    <w:rsid w:val="003947AC"/>
    <w:rsid w:val="003951C4"/>
    <w:rsid w:val="0039553C"/>
    <w:rsid w:val="003958BA"/>
    <w:rsid w:val="00395B5F"/>
    <w:rsid w:val="0039760B"/>
    <w:rsid w:val="003976D3"/>
    <w:rsid w:val="003A0C71"/>
    <w:rsid w:val="003A156E"/>
    <w:rsid w:val="003A1A7A"/>
    <w:rsid w:val="003A1CE5"/>
    <w:rsid w:val="003A1FAB"/>
    <w:rsid w:val="003A2220"/>
    <w:rsid w:val="003A24C4"/>
    <w:rsid w:val="003A277F"/>
    <w:rsid w:val="003A2EEC"/>
    <w:rsid w:val="003A3357"/>
    <w:rsid w:val="003A3D66"/>
    <w:rsid w:val="003A4371"/>
    <w:rsid w:val="003A4B99"/>
    <w:rsid w:val="003A5312"/>
    <w:rsid w:val="003A6C25"/>
    <w:rsid w:val="003A711C"/>
    <w:rsid w:val="003A74FC"/>
    <w:rsid w:val="003B0648"/>
    <w:rsid w:val="003B25DD"/>
    <w:rsid w:val="003B3095"/>
    <w:rsid w:val="003B383C"/>
    <w:rsid w:val="003B4F0A"/>
    <w:rsid w:val="003B5A76"/>
    <w:rsid w:val="003B65FF"/>
    <w:rsid w:val="003B6CCE"/>
    <w:rsid w:val="003B7155"/>
    <w:rsid w:val="003C0984"/>
    <w:rsid w:val="003C1C07"/>
    <w:rsid w:val="003C1E5B"/>
    <w:rsid w:val="003C29C3"/>
    <w:rsid w:val="003C3D8F"/>
    <w:rsid w:val="003C410F"/>
    <w:rsid w:val="003C47B2"/>
    <w:rsid w:val="003C4805"/>
    <w:rsid w:val="003C5BA6"/>
    <w:rsid w:val="003C6064"/>
    <w:rsid w:val="003C6FBE"/>
    <w:rsid w:val="003C720F"/>
    <w:rsid w:val="003D0EDA"/>
    <w:rsid w:val="003D0EF4"/>
    <w:rsid w:val="003D1647"/>
    <w:rsid w:val="003D4404"/>
    <w:rsid w:val="003D4984"/>
    <w:rsid w:val="003D5882"/>
    <w:rsid w:val="003D658C"/>
    <w:rsid w:val="003D663A"/>
    <w:rsid w:val="003D771E"/>
    <w:rsid w:val="003D7C08"/>
    <w:rsid w:val="003E0D77"/>
    <w:rsid w:val="003E196D"/>
    <w:rsid w:val="003E1D03"/>
    <w:rsid w:val="003E281E"/>
    <w:rsid w:val="003E33A3"/>
    <w:rsid w:val="003E361D"/>
    <w:rsid w:val="003E40F4"/>
    <w:rsid w:val="003E4BCF"/>
    <w:rsid w:val="003E57D6"/>
    <w:rsid w:val="003E61D4"/>
    <w:rsid w:val="003E649F"/>
    <w:rsid w:val="003E6885"/>
    <w:rsid w:val="003E75BA"/>
    <w:rsid w:val="003E7B91"/>
    <w:rsid w:val="003E7F07"/>
    <w:rsid w:val="003F00D5"/>
    <w:rsid w:val="003F0E2B"/>
    <w:rsid w:val="003F1A4F"/>
    <w:rsid w:val="003F1FD3"/>
    <w:rsid w:val="003F20FC"/>
    <w:rsid w:val="003F2C08"/>
    <w:rsid w:val="003F43FB"/>
    <w:rsid w:val="003F47C1"/>
    <w:rsid w:val="003F4A38"/>
    <w:rsid w:val="003F4DF2"/>
    <w:rsid w:val="003F4E96"/>
    <w:rsid w:val="003F4FA1"/>
    <w:rsid w:val="003F590F"/>
    <w:rsid w:val="003F6458"/>
    <w:rsid w:val="003F6622"/>
    <w:rsid w:val="003F6675"/>
    <w:rsid w:val="00400FAB"/>
    <w:rsid w:val="00401B57"/>
    <w:rsid w:val="00402FA5"/>
    <w:rsid w:val="0040379B"/>
    <w:rsid w:val="00404F72"/>
    <w:rsid w:val="00405BFD"/>
    <w:rsid w:val="00405E0A"/>
    <w:rsid w:val="00406BD8"/>
    <w:rsid w:val="00407067"/>
    <w:rsid w:val="004079EB"/>
    <w:rsid w:val="00407C27"/>
    <w:rsid w:val="004106CE"/>
    <w:rsid w:val="00410BEB"/>
    <w:rsid w:val="00410DE8"/>
    <w:rsid w:val="00411470"/>
    <w:rsid w:val="004114E7"/>
    <w:rsid w:val="004118C2"/>
    <w:rsid w:val="00412504"/>
    <w:rsid w:val="00412C96"/>
    <w:rsid w:val="004133A0"/>
    <w:rsid w:val="0041392D"/>
    <w:rsid w:val="0041397C"/>
    <w:rsid w:val="00413E04"/>
    <w:rsid w:val="00415ACB"/>
    <w:rsid w:val="00416DE3"/>
    <w:rsid w:val="00416EF4"/>
    <w:rsid w:val="00417386"/>
    <w:rsid w:val="00417AC3"/>
    <w:rsid w:val="00421954"/>
    <w:rsid w:val="00422609"/>
    <w:rsid w:val="00422A5D"/>
    <w:rsid w:val="00423107"/>
    <w:rsid w:val="00424109"/>
    <w:rsid w:val="00424955"/>
    <w:rsid w:val="00424993"/>
    <w:rsid w:val="0042627E"/>
    <w:rsid w:val="00426ACC"/>
    <w:rsid w:val="00426E9C"/>
    <w:rsid w:val="0042769D"/>
    <w:rsid w:val="004302A0"/>
    <w:rsid w:val="004310A6"/>
    <w:rsid w:val="004315E2"/>
    <w:rsid w:val="0043168A"/>
    <w:rsid w:val="00432F57"/>
    <w:rsid w:val="00434C41"/>
    <w:rsid w:val="0043533C"/>
    <w:rsid w:val="00435A46"/>
    <w:rsid w:val="004372E4"/>
    <w:rsid w:val="00440119"/>
    <w:rsid w:val="004406C3"/>
    <w:rsid w:val="00441D81"/>
    <w:rsid w:val="00443C6C"/>
    <w:rsid w:val="0044519D"/>
    <w:rsid w:val="004452AE"/>
    <w:rsid w:val="004454F1"/>
    <w:rsid w:val="00447AB7"/>
    <w:rsid w:val="00447FC3"/>
    <w:rsid w:val="00450009"/>
    <w:rsid w:val="0045078B"/>
    <w:rsid w:val="00450866"/>
    <w:rsid w:val="00451448"/>
    <w:rsid w:val="004532E9"/>
    <w:rsid w:val="004536C3"/>
    <w:rsid w:val="004541DF"/>
    <w:rsid w:val="004557BA"/>
    <w:rsid w:val="00455BC0"/>
    <w:rsid w:val="00455C55"/>
    <w:rsid w:val="004563D6"/>
    <w:rsid w:val="00457675"/>
    <w:rsid w:val="00457808"/>
    <w:rsid w:val="00457E20"/>
    <w:rsid w:val="00457F76"/>
    <w:rsid w:val="004607F6"/>
    <w:rsid w:val="00460D9C"/>
    <w:rsid w:val="00461A8D"/>
    <w:rsid w:val="0046297E"/>
    <w:rsid w:val="004643AC"/>
    <w:rsid w:val="0046475F"/>
    <w:rsid w:val="00464826"/>
    <w:rsid w:val="00465495"/>
    <w:rsid w:val="004673FB"/>
    <w:rsid w:val="00467CA9"/>
    <w:rsid w:val="00471962"/>
    <w:rsid w:val="00472CB0"/>
    <w:rsid w:val="004733EC"/>
    <w:rsid w:val="00474A54"/>
    <w:rsid w:val="00474B95"/>
    <w:rsid w:val="004757AF"/>
    <w:rsid w:val="0047698C"/>
    <w:rsid w:val="00476F89"/>
    <w:rsid w:val="0048212D"/>
    <w:rsid w:val="004823B4"/>
    <w:rsid w:val="0048285E"/>
    <w:rsid w:val="004831DE"/>
    <w:rsid w:val="00483723"/>
    <w:rsid w:val="004855F4"/>
    <w:rsid w:val="00485BD2"/>
    <w:rsid w:val="00486F3B"/>
    <w:rsid w:val="004871DD"/>
    <w:rsid w:val="004877E6"/>
    <w:rsid w:val="00487F3A"/>
    <w:rsid w:val="00490446"/>
    <w:rsid w:val="0049112C"/>
    <w:rsid w:val="00491456"/>
    <w:rsid w:val="004918C9"/>
    <w:rsid w:val="00492507"/>
    <w:rsid w:val="004939A7"/>
    <w:rsid w:val="00493F0F"/>
    <w:rsid w:val="00495293"/>
    <w:rsid w:val="00495E75"/>
    <w:rsid w:val="00496E23"/>
    <w:rsid w:val="004A333C"/>
    <w:rsid w:val="004A338B"/>
    <w:rsid w:val="004A3600"/>
    <w:rsid w:val="004A3A8C"/>
    <w:rsid w:val="004A3F08"/>
    <w:rsid w:val="004A53C2"/>
    <w:rsid w:val="004A5800"/>
    <w:rsid w:val="004A6D99"/>
    <w:rsid w:val="004A71D8"/>
    <w:rsid w:val="004B0106"/>
    <w:rsid w:val="004B077C"/>
    <w:rsid w:val="004B0E9E"/>
    <w:rsid w:val="004B10A1"/>
    <w:rsid w:val="004B15D7"/>
    <w:rsid w:val="004B19C2"/>
    <w:rsid w:val="004B1BB4"/>
    <w:rsid w:val="004B226E"/>
    <w:rsid w:val="004B3B93"/>
    <w:rsid w:val="004B401C"/>
    <w:rsid w:val="004B50FC"/>
    <w:rsid w:val="004B5A1D"/>
    <w:rsid w:val="004B6B51"/>
    <w:rsid w:val="004B6C6F"/>
    <w:rsid w:val="004B6E91"/>
    <w:rsid w:val="004C0266"/>
    <w:rsid w:val="004C02B7"/>
    <w:rsid w:val="004C1ABB"/>
    <w:rsid w:val="004C309F"/>
    <w:rsid w:val="004C3330"/>
    <w:rsid w:val="004C4391"/>
    <w:rsid w:val="004C44A9"/>
    <w:rsid w:val="004C5CCF"/>
    <w:rsid w:val="004C5D13"/>
    <w:rsid w:val="004C70E4"/>
    <w:rsid w:val="004C78D7"/>
    <w:rsid w:val="004D0F3F"/>
    <w:rsid w:val="004D15BD"/>
    <w:rsid w:val="004D16CF"/>
    <w:rsid w:val="004D1A7C"/>
    <w:rsid w:val="004D382F"/>
    <w:rsid w:val="004D3A95"/>
    <w:rsid w:val="004D3E42"/>
    <w:rsid w:val="004D41A9"/>
    <w:rsid w:val="004D54EC"/>
    <w:rsid w:val="004D5A63"/>
    <w:rsid w:val="004D6DCD"/>
    <w:rsid w:val="004D6E07"/>
    <w:rsid w:val="004E03AD"/>
    <w:rsid w:val="004E09B8"/>
    <w:rsid w:val="004E2087"/>
    <w:rsid w:val="004E36CB"/>
    <w:rsid w:val="004E3A8A"/>
    <w:rsid w:val="004E3D7D"/>
    <w:rsid w:val="004E4CAA"/>
    <w:rsid w:val="004E6180"/>
    <w:rsid w:val="004E69C1"/>
    <w:rsid w:val="004F038C"/>
    <w:rsid w:val="004F03DA"/>
    <w:rsid w:val="004F0BE8"/>
    <w:rsid w:val="004F1B9A"/>
    <w:rsid w:val="004F2392"/>
    <w:rsid w:val="004F2835"/>
    <w:rsid w:val="004F3F1A"/>
    <w:rsid w:val="004F5BF2"/>
    <w:rsid w:val="004F5DAA"/>
    <w:rsid w:val="004F7094"/>
    <w:rsid w:val="0050091A"/>
    <w:rsid w:val="0050093E"/>
    <w:rsid w:val="00501BA7"/>
    <w:rsid w:val="00503246"/>
    <w:rsid w:val="005046A4"/>
    <w:rsid w:val="00504CD8"/>
    <w:rsid w:val="00505760"/>
    <w:rsid w:val="00505BAD"/>
    <w:rsid w:val="00506895"/>
    <w:rsid w:val="00506B0A"/>
    <w:rsid w:val="00506E1B"/>
    <w:rsid w:val="005107AD"/>
    <w:rsid w:val="005108DE"/>
    <w:rsid w:val="005113B2"/>
    <w:rsid w:val="005116DB"/>
    <w:rsid w:val="00512731"/>
    <w:rsid w:val="00514296"/>
    <w:rsid w:val="00514AE7"/>
    <w:rsid w:val="00514E64"/>
    <w:rsid w:val="005152CB"/>
    <w:rsid w:val="00515CEA"/>
    <w:rsid w:val="00515D18"/>
    <w:rsid w:val="00516487"/>
    <w:rsid w:val="00517009"/>
    <w:rsid w:val="00517225"/>
    <w:rsid w:val="00520199"/>
    <w:rsid w:val="0052055B"/>
    <w:rsid w:val="005209B0"/>
    <w:rsid w:val="00520C17"/>
    <w:rsid w:val="00520CA1"/>
    <w:rsid w:val="00520E3D"/>
    <w:rsid w:val="00521971"/>
    <w:rsid w:val="00521E02"/>
    <w:rsid w:val="00521ECE"/>
    <w:rsid w:val="005221FD"/>
    <w:rsid w:val="00523970"/>
    <w:rsid w:val="005242A2"/>
    <w:rsid w:val="0052521B"/>
    <w:rsid w:val="00525626"/>
    <w:rsid w:val="005266C8"/>
    <w:rsid w:val="005269FA"/>
    <w:rsid w:val="00526DC6"/>
    <w:rsid w:val="0053096C"/>
    <w:rsid w:val="00530A72"/>
    <w:rsid w:val="00530D00"/>
    <w:rsid w:val="00532868"/>
    <w:rsid w:val="005334B5"/>
    <w:rsid w:val="00533727"/>
    <w:rsid w:val="00534F0B"/>
    <w:rsid w:val="00534F0F"/>
    <w:rsid w:val="00536C60"/>
    <w:rsid w:val="00540A63"/>
    <w:rsid w:val="00541272"/>
    <w:rsid w:val="00541D37"/>
    <w:rsid w:val="00541D99"/>
    <w:rsid w:val="00543DC2"/>
    <w:rsid w:val="00544616"/>
    <w:rsid w:val="00544776"/>
    <w:rsid w:val="00544B00"/>
    <w:rsid w:val="005451A8"/>
    <w:rsid w:val="00547603"/>
    <w:rsid w:val="0054779F"/>
    <w:rsid w:val="00550147"/>
    <w:rsid w:val="005516F1"/>
    <w:rsid w:val="005517A3"/>
    <w:rsid w:val="00552D0F"/>
    <w:rsid w:val="00553406"/>
    <w:rsid w:val="0055394A"/>
    <w:rsid w:val="0055453A"/>
    <w:rsid w:val="005548C9"/>
    <w:rsid w:val="00554944"/>
    <w:rsid w:val="00554B10"/>
    <w:rsid w:val="00554CCD"/>
    <w:rsid w:val="00554CDD"/>
    <w:rsid w:val="00555332"/>
    <w:rsid w:val="00555462"/>
    <w:rsid w:val="005567DA"/>
    <w:rsid w:val="0055793B"/>
    <w:rsid w:val="00560293"/>
    <w:rsid w:val="005604BC"/>
    <w:rsid w:val="00560A91"/>
    <w:rsid w:val="0056103B"/>
    <w:rsid w:val="00561334"/>
    <w:rsid w:val="005616CC"/>
    <w:rsid w:val="00561CBC"/>
    <w:rsid w:val="00562B3C"/>
    <w:rsid w:val="00565501"/>
    <w:rsid w:val="0056557F"/>
    <w:rsid w:val="00566B5F"/>
    <w:rsid w:val="005673A1"/>
    <w:rsid w:val="00567CF3"/>
    <w:rsid w:val="00570874"/>
    <w:rsid w:val="0057139A"/>
    <w:rsid w:val="0057152F"/>
    <w:rsid w:val="00571DD7"/>
    <w:rsid w:val="00572800"/>
    <w:rsid w:val="0057337E"/>
    <w:rsid w:val="005746E9"/>
    <w:rsid w:val="005754B2"/>
    <w:rsid w:val="00575ED2"/>
    <w:rsid w:val="00575F62"/>
    <w:rsid w:val="005767A9"/>
    <w:rsid w:val="0057684D"/>
    <w:rsid w:val="00576B63"/>
    <w:rsid w:val="00577672"/>
    <w:rsid w:val="00577CA5"/>
    <w:rsid w:val="005809FC"/>
    <w:rsid w:val="0058126F"/>
    <w:rsid w:val="005818F4"/>
    <w:rsid w:val="005827F2"/>
    <w:rsid w:val="00582819"/>
    <w:rsid w:val="00582D63"/>
    <w:rsid w:val="00582E5B"/>
    <w:rsid w:val="005834B5"/>
    <w:rsid w:val="0058474D"/>
    <w:rsid w:val="00586BA5"/>
    <w:rsid w:val="005879CF"/>
    <w:rsid w:val="0059009A"/>
    <w:rsid w:val="005912D5"/>
    <w:rsid w:val="00591FE3"/>
    <w:rsid w:val="00592DAB"/>
    <w:rsid w:val="00593686"/>
    <w:rsid w:val="00594569"/>
    <w:rsid w:val="00594570"/>
    <w:rsid w:val="0059465B"/>
    <w:rsid w:val="00594D3D"/>
    <w:rsid w:val="005961D2"/>
    <w:rsid w:val="005969A7"/>
    <w:rsid w:val="005A02B9"/>
    <w:rsid w:val="005A1446"/>
    <w:rsid w:val="005A1483"/>
    <w:rsid w:val="005A1B72"/>
    <w:rsid w:val="005A246F"/>
    <w:rsid w:val="005A39F7"/>
    <w:rsid w:val="005A497F"/>
    <w:rsid w:val="005A5191"/>
    <w:rsid w:val="005A52A7"/>
    <w:rsid w:val="005A54B1"/>
    <w:rsid w:val="005A725C"/>
    <w:rsid w:val="005A7594"/>
    <w:rsid w:val="005B07D5"/>
    <w:rsid w:val="005B0F08"/>
    <w:rsid w:val="005B2B69"/>
    <w:rsid w:val="005B4470"/>
    <w:rsid w:val="005B4C97"/>
    <w:rsid w:val="005B52A8"/>
    <w:rsid w:val="005B5613"/>
    <w:rsid w:val="005B5ECB"/>
    <w:rsid w:val="005B6090"/>
    <w:rsid w:val="005B6281"/>
    <w:rsid w:val="005B6BC5"/>
    <w:rsid w:val="005B77F4"/>
    <w:rsid w:val="005C016D"/>
    <w:rsid w:val="005C0227"/>
    <w:rsid w:val="005C0B6F"/>
    <w:rsid w:val="005C115E"/>
    <w:rsid w:val="005C1C48"/>
    <w:rsid w:val="005C1C97"/>
    <w:rsid w:val="005C2A0B"/>
    <w:rsid w:val="005C2D96"/>
    <w:rsid w:val="005C3539"/>
    <w:rsid w:val="005C388E"/>
    <w:rsid w:val="005C3EA3"/>
    <w:rsid w:val="005C4121"/>
    <w:rsid w:val="005C51B0"/>
    <w:rsid w:val="005C6448"/>
    <w:rsid w:val="005C6F3A"/>
    <w:rsid w:val="005D01E2"/>
    <w:rsid w:val="005D0498"/>
    <w:rsid w:val="005D0745"/>
    <w:rsid w:val="005D0851"/>
    <w:rsid w:val="005D0FBB"/>
    <w:rsid w:val="005D115D"/>
    <w:rsid w:val="005D20FA"/>
    <w:rsid w:val="005D3576"/>
    <w:rsid w:val="005D38C1"/>
    <w:rsid w:val="005D4494"/>
    <w:rsid w:val="005D45D1"/>
    <w:rsid w:val="005D5E22"/>
    <w:rsid w:val="005D657C"/>
    <w:rsid w:val="005D7683"/>
    <w:rsid w:val="005E0A0D"/>
    <w:rsid w:val="005E0AF1"/>
    <w:rsid w:val="005E1E40"/>
    <w:rsid w:val="005E273F"/>
    <w:rsid w:val="005E2D2B"/>
    <w:rsid w:val="005E3E78"/>
    <w:rsid w:val="005E4BBF"/>
    <w:rsid w:val="005E4FC3"/>
    <w:rsid w:val="005E5070"/>
    <w:rsid w:val="005E515A"/>
    <w:rsid w:val="005E7E76"/>
    <w:rsid w:val="005F030E"/>
    <w:rsid w:val="005F0E75"/>
    <w:rsid w:val="005F131D"/>
    <w:rsid w:val="005F2138"/>
    <w:rsid w:val="005F2413"/>
    <w:rsid w:val="005F2C4D"/>
    <w:rsid w:val="005F2E8C"/>
    <w:rsid w:val="005F47A4"/>
    <w:rsid w:val="005F5276"/>
    <w:rsid w:val="005F63A4"/>
    <w:rsid w:val="005F64CC"/>
    <w:rsid w:val="005F721A"/>
    <w:rsid w:val="005F7A0A"/>
    <w:rsid w:val="00600F31"/>
    <w:rsid w:val="006020D5"/>
    <w:rsid w:val="0060296D"/>
    <w:rsid w:val="006038C4"/>
    <w:rsid w:val="00603C7C"/>
    <w:rsid w:val="00603D20"/>
    <w:rsid w:val="00603D54"/>
    <w:rsid w:val="0060533D"/>
    <w:rsid w:val="00606220"/>
    <w:rsid w:val="006065B3"/>
    <w:rsid w:val="006066A9"/>
    <w:rsid w:val="006073E6"/>
    <w:rsid w:val="006074BF"/>
    <w:rsid w:val="00607FD7"/>
    <w:rsid w:val="006103B9"/>
    <w:rsid w:val="00610CEA"/>
    <w:rsid w:val="006112AF"/>
    <w:rsid w:val="006120DB"/>
    <w:rsid w:val="00612864"/>
    <w:rsid w:val="0061287C"/>
    <w:rsid w:val="00612B64"/>
    <w:rsid w:val="00613CAC"/>
    <w:rsid w:val="006144E7"/>
    <w:rsid w:val="00614C97"/>
    <w:rsid w:val="00614F65"/>
    <w:rsid w:val="0061614E"/>
    <w:rsid w:val="006163A2"/>
    <w:rsid w:val="006170B4"/>
    <w:rsid w:val="00617CB2"/>
    <w:rsid w:val="006202DA"/>
    <w:rsid w:val="00620318"/>
    <w:rsid w:val="00621553"/>
    <w:rsid w:val="006218B4"/>
    <w:rsid w:val="00622BA9"/>
    <w:rsid w:val="00623408"/>
    <w:rsid w:val="0062430B"/>
    <w:rsid w:val="00624B61"/>
    <w:rsid w:val="00625489"/>
    <w:rsid w:val="0062619F"/>
    <w:rsid w:val="006271FB"/>
    <w:rsid w:val="00627E69"/>
    <w:rsid w:val="00627F4C"/>
    <w:rsid w:val="00631B3E"/>
    <w:rsid w:val="00632227"/>
    <w:rsid w:val="00632FFE"/>
    <w:rsid w:val="00633D64"/>
    <w:rsid w:val="00633FCA"/>
    <w:rsid w:val="00634F45"/>
    <w:rsid w:val="006352D7"/>
    <w:rsid w:val="006359C1"/>
    <w:rsid w:val="00635C43"/>
    <w:rsid w:val="00636082"/>
    <w:rsid w:val="00636116"/>
    <w:rsid w:val="00637A86"/>
    <w:rsid w:val="00637F05"/>
    <w:rsid w:val="00640F8D"/>
    <w:rsid w:val="00641654"/>
    <w:rsid w:val="00643B5C"/>
    <w:rsid w:val="00644487"/>
    <w:rsid w:val="00644D91"/>
    <w:rsid w:val="00644FAE"/>
    <w:rsid w:val="006457B7"/>
    <w:rsid w:val="006458FA"/>
    <w:rsid w:val="00646808"/>
    <w:rsid w:val="00646881"/>
    <w:rsid w:val="0064741D"/>
    <w:rsid w:val="006475CF"/>
    <w:rsid w:val="006479A5"/>
    <w:rsid w:val="00647BAA"/>
    <w:rsid w:val="00647DE9"/>
    <w:rsid w:val="00647E06"/>
    <w:rsid w:val="00650C86"/>
    <w:rsid w:val="00650F60"/>
    <w:rsid w:val="00651916"/>
    <w:rsid w:val="0065256F"/>
    <w:rsid w:val="00653E4B"/>
    <w:rsid w:val="00654083"/>
    <w:rsid w:val="00654E69"/>
    <w:rsid w:val="00655425"/>
    <w:rsid w:val="00655B75"/>
    <w:rsid w:val="0065607F"/>
    <w:rsid w:val="0065691A"/>
    <w:rsid w:val="00660239"/>
    <w:rsid w:val="0066102D"/>
    <w:rsid w:val="00661864"/>
    <w:rsid w:val="0066237A"/>
    <w:rsid w:val="00663B39"/>
    <w:rsid w:val="00664088"/>
    <w:rsid w:val="00664691"/>
    <w:rsid w:val="006654D6"/>
    <w:rsid w:val="006657D5"/>
    <w:rsid w:val="00665A0B"/>
    <w:rsid w:val="00666C9E"/>
    <w:rsid w:val="00667A43"/>
    <w:rsid w:val="006709D2"/>
    <w:rsid w:val="00671111"/>
    <w:rsid w:val="0067155A"/>
    <w:rsid w:val="006717E2"/>
    <w:rsid w:val="006722F7"/>
    <w:rsid w:val="00672530"/>
    <w:rsid w:val="006725C5"/>
    <w:rsid w:val="00673243"/>
    <w:rsid w:val="00673BAF"/>
    <w:rsid w:val="006740EB"/>
    <w:rsid w:val="00674100"/>
    <w:rsid w:val="0067462C"/>
    <w:rsid w:val="00674A8B"/>
    <w:rsid w:val="00676CA6"/>
    <w:rsid w:val="00676DDC"/>
    <w:rsid w:val="006776A4"/>
    <w:rsid w:val="00677CA8"/>
    <w:rsid w:val="006814DF"/>
    <w:rsid w:val="006818F1"/>
    <w:rsid w:val="00681979"/>
    <w:rsid w:val="00682829"/>
    <w:rsid w:val="006832E0"/>
    <w:rsid w:val="00683530"/>
    <w:rsid w:val="00683EB2"/>
    <w:rsid w:val="006858A3"/>
    <w:rsid w:val="00685C84"/>
    <w:rsid w:val="00685CBA"/>
    <w:rsid w:val="006871F4"/>
    <w:rsid w:val="0068783A"/>
    <w:rsid w:val="00687A0D"/>
    <w:rsid w:val="006904B6"/>
    <w:rsid w:val="0069103C"/>
    <w:rsid w:val="0069116B"/>
    <w:rsid w:val="00691A56"/>
    <w:rsid w:val="00692359"/>
    <w:rsid w:val="00692E7C"/>
    <w:rsid w:val="00693379"/>
    <w:rsid w:val="00693CCD"/>
    <w:rsid w:val="006944F2"/>
    <w:rsid w:val="0069616A"/>
    <w:rsid w:val="00696843"/>
    <w:rsid w:val="00696863"/>
    <w:rsid w:val="00697DEB"/>
    <w:rsid w:val="006A09ED"/>
    <w:rsid w:val="006A1EB8"/>
    <w:rsid w:val="006A46E9"/>
    <w:rsid w:val="006A5267"/>
    <w:rsid w:val="006A535C"/>
    <w:rsid w:val="006A5523"/>
    <w:rsid w:val="006A5A74"/>
    <w:rsid w:val="006A625D"/>
    <w:rsid w:val="006A753A"/>
    <w:rsid w:val="006B1CAE"/>
    <w:rsid w:val="006B1DBB"/>
    <w:rsid w:val="006B2CFD"/>
    <w:rsid w:val="006B2E64"/>
    <w:rsid w:val="006B3199"/>
    <w:rsid w:val="006B376D"/>
    <w:rsid w:val="006B6170"/>
    <w:rsid w:val="006B7320"/>
    <w:rsid w:val="006B7997"/>
    <w:rsid w:val="006C059C"/>
    <w:rsid w:val="006C1B76"/>
    <w:rsid w:val="006C2A2C"/>
    <w:rsid w:val="006C2ADC"/>
    <w:rsid w:val="006C36B0"/>
    <w:rsid w:val="006C6355"/>
    <w:rsid w:val="006C7425"/>
    <w:rsid w:val="006D0B25"/>
    <w:rsid w:val="006D19B3"/>
    <w:rsid w:val="006D1D3A"/>
    <w:rsid w:val="006D1E64"/>
    <w:rsid w:val="006D29C4"/>
    <w:rsid w:val="006D2AF9"/>
    <w:rsid w:val="006D36E4"/>
    <w:rsid w:val="006D3DA4"/>
    <w:rsid w:val="006D49F7"/>
    <w:rsid w:val="006D4E88"/>
    <w:rsid w:val="006D5558"/>
    <w:rsid w:val="006D5CE6"/>
    <w:rsid w:val="006D670F"/>
    <w:rsid w:val="006D6F74"/>
    <w:rsid w:val="006E047C"/>
    <w:rsid w:val="006E0DDD"/>
    <w:rsid w:val="006E183B"/>
    <w:rsid w:val="006E2C87"/>
    <w:rsid w:val="006E3198"/>
    <w:rsid w:val="006E31DC"/>
    <w:rsid w:val="006E4624"/>
    <w:rsid w:val="006E46ED"/>
    <w:rsid w:val="006E5B4B"/>
    <w:rsid w:val="006E63BD"/>
    <w:rsid w:val="006E643E"/>
    <w:rsid w:val="006E65AA"/>
    <w:rsid w:val="006E7116"/>
    <w:rsid w:val="006E7461"/>
    <w:rsid w:val="006F1382"/>
    <w:rsid w:val="006F4A67"/>
    <w:rsid w:val="006F5095"/>
    <w:rsid w:val="006F59F5"/>
    <w:rsid w:val="006F625C"/>
    <w:rsid w:val="006F65F5"/>
    <w:rsid w:val="006F6B8C"/>
    <w:rsid w:val="006F6EDB"/>
    <w:rsid w:val="006F7015"/>
    <w:rsid w:val="006F70C6"/>
    <w:rsid w:val="006F7311"/>
    <w:rsid w:val="006F7458"/>
    <w:rsid w:val="00700359"/>
    <w:rsid w:val="00700A07"/>
    <w:rsid w:val="007014C2"/>
    <w:rsid w:val="007029C9"/>
    <w:rsid w:val="00702A59"/>
    <w:rsid w:val="00702AA1"/>
    <w:rsid w:val="00703130"/>
    <w:rsid w:val="00703513"/>
    <w:rsid w:val="00704CBB"/>
    <w:rsid w:val="007058AE"/>
    <w:rsid w:val="00705E20"/>
    <w:rsid w:val="00706128"/>
    <w:rsid w:val="007079DB"/>
    <w:rsid w:val="007104B9"/>
    <w:rsid w:val="00710547"/>
    <w:rsid w:val="00710B54"/>
    <w:rsid w:val="00712082"/>
    <w:rsid w:val="007142FE"/>
    <w:rsid w:val="00714981"/>
    <w:rsid w:val="00714AD0"/>
    <w:rsid w:val="00715661"/>
    <w:rsid w:val="00716F67"/>
    <w:rsid w:val="0071730C"/>
    <w:rsid w:val="007209BA"/>
    <w:rsid w:val="0072124C"/>
    <w:rsid w:val="00721543"/>
    <w:rsid w:val="007215E9"/>
    <w:rsid w:val="00721F1B"/>
    <w:rsid w:val="00722316"/>
    <w:rsid w:val="0072257A"/>
    <w:rsid w:val="00722B76"/>
    <w:rsid w:val="00722C56"/>
    <w:rsid w:val="00722F2C"/>
    <w:rsid w:val="007235E0"/>
    <w:rsid w:val="007242A7"/>
    <w:rsid w:val="00724F34"/>
    <w:rsid w:val="00725A21"/>
    <w:rsid w:val="00725FC8"/>
    <w:rsid w:val="0072618C"/>
    <w:rsid w:val="00726477"/>
    <w:rsid w:val="0072678E"/>
    <w:rsid w:val="00726B2F"/>
    <w:rsid w:val="00727AB7"/>
    <w:rsid w:val="00730824"/>
    <w:rsid w:val="00731355"/>
    <w:rsid w:val="007320C3"/>
    <w:rsid w:val="00733655"/>
    <w:rsid w:val="0073407E"/>
    <w:rsid w:val="00734824"/>
    <w:rsid w:val="00735085"/>
    <w:rsid w:val="00735105"/>
    <w:rsid w:val="0073547E"/>
    <w:rsid w:val="00736B83"/>
    <w:rsid w:val="0074018C"/>
    <w:rsid w:val="0074063D"/>
    <w:rsid w:val="00742D29"/>
    <w:rsid w:val="007432CF"/>
    <w:rsid w:val="00743CD6"/>
    <w:rsid w:val="00743E2A"/>
    <w:rsid w:val="00744CB8"/>
    <w:rsid w:val="00745F85"/>
    <w:rsid w:val="00750F56"/>
    <w:rsid w:val="00751064"/>
    <w:rsid w:val="00752399"/>
    <w:rsid w:val="00753076"/>
    <w:rsid w:val="00753B62"/>
    <w:rsid w:val="00753D87"/>
    <w:rsid w:val="0075461E"/>
    <w:rsid w:val="00754B5B"/>
    <w:rsid w:val="007553A0"/>
    <w:rsid w:val="00756D6D"/>
    <w:rsid w:val="00756DC2"/>
    <w:rsid w:val="007578BB"/>
    <w:rsid w:val="007610E1"/>
    <w:rsid w:val="0076220C"/>
    <w:rsid w:val="0076222F"/>
    <w:rsid w:val="0076233F"/>
    <w:rsid w:val="00762A6B"/>
    <w:rsid w:val="0076341E"/>
    <w:rsid w:val="007634D4"/>
    <w:rsid w:val="00763F6A"/>
    <w:rsid w:val="0076482F"/>
    <w:rsid w:val="007655A6"/>
    <w:rsid w:val="00766633"/>
    <w:rsid w:val="0076742D"/>
    <w:rsid w:val="00767721"/>
    <w:rsid w:val="00770361"/>
    <w:rsid w:val="0077064C"/>
    <w:rsid w:val="00770C3F"/>
    <w:rsid w:val="0077125C"/>
    <w:rsid w:val="00771C48"/>
    <w:rsid w:val="0077217B"/>
    <w:rsid w:val="00772F3B"/>
    <w:rsid w:val="0077391F"/>
    <w:rsid w:val="007739BA"/>
    <w:rsid w:val="00774319"/>
    <w:rsid w:val="007745B7"/>
    <w:rsid w:val="00774AB4"/>
    <w:rsid w:val="00775364"/>
    <w:rsid w:val="007758AE"/>
    <w:rsid w:val="0077714A"/>
    <w:rsid w:val="00777417"/>
    <w:rsid w:val="00780A1C"/>
    <w:rsid w:val="007811F0"/>
    <w:rsid w:val="00781608"/>
    <w:rsid w:val="007816DE"/>
    <w:rsid w:val="0078177D"/>
    <w:rsid w:val="00781EF7"/>
    <w:rsid w:val="00784A4E"/>
    <w:rsid w:val="00786BAD"/>
    <w:rsid w:val="00787926"/>
    <w:rsid w:val="00787BA5"/>
    <w:rsid w:val="00787D34"/>
    <w:rsid w:val="00790983"/>
    <w:rsid w:val="00791535"/>
    <w:rsid w:val="007918B6"/>
    <w:rsid w:val="0079294E"/>
    <w:rsid w:val="0079298F"/>
    <w:rsid w:val="00794072"/>
    <w:rsid w:val="00794BC5"/>
    <w:rsid w:val="007953CE"/>
    <w:rsid w:val="0079566C"/>
    <w:rsid w:val="00796ACB"/>
    <w:rsid w:val="007A0F56"/>
    <w:rsid w:val="007A0F81"/>
    <w:rsid w:val="007A1311"/>
    <w:rsid w:val="007A1C71"/>
    <w:rsid w:val="007A293F"/>
    <w:rsid w:val="007A2F0C"/>
    <w:rsid w:val="007A35E6"/>
    <w:rsid w:val="007A44EA"/>
    <w:rsid w:val="007A47C9"/>
    <w:rsid w:val="007A4BC9"/>
    <w:rsid w:val="007A4FE7"/>
    <w:rsid w:val="007A667F"/>
    <w:rsid w:val="007A6869"/>
    <w:rsid w:val="007B0537"/>
    <w:rsid w:val="007B065E"/>
    <w:rsid w:val="007B073D"/>
    <w:rsid w:val="007B13C7"/>
    <w:rsid w:val="007B16B2"/>
    <w:rsid w:val="007B1A7E"/>
    <w:rsid w:val="007B2122"/>
    <w:rsid w:val="007B2950"/>
    <w:rsid w:val="007B2F40"/>
    <w:rsid w:val="007B3C0D"/>
    <w:rsid w:val="007B3DD5"/>
    <w:rsid w:val="007B3FD9"/>
    <w:rsid w:val="007B5962"/>
    <w:rsid w:val="007B5ADB"/>
    <w:rsid w:val="007B6133"/>
    <w:rsid w:val="007B7002"/>
    <w:rsid w:val="007B71CE"/>
    <w:rsid w:val="007C0228"/>
    <w:rsid w:val="007C05C9"/>
    <w:rsid w:val="007C109F"/>
    <w:rsid w:val="007C1173"/>
    <w:rsid w:val="007C11EE"/>
    <w:rsid w:val="007C1959"/>
    <w:rsid w:val="007C1D25"/>
    <w:rsid w:val="007C235D"/>
    <w:rsid w:val="007C349C"/>
    <w:rsid w:val="007C3981"/>
    <w:rsid w:val="007C3B6F"/>
    <w:rsid w:val="007C46FA"/>
    <w:rsid w:val="007C4C6B"/>
    <w:rsid w:val="007C5063"/>
    <w:rsid w:val="007C5736"/>
    <w:rsid w:val="007C5777"/>
    <w:rsid w:val="007C5D30"/>
    <w:rsid w:val="007C5E32"/>
    <w:rsid w:val="007C64C9"/>
    <w:rsid w:val="007C6F6A"/>
    <w:rsid w:val="007C757D"/>
    <w:rsid w:val="007C75EE"/>
    <w:rsid w:val="007C7F31"/>
    <w:rsid w:val="007D02ED"/>
    <w:rsid w:val="007D1236"/>
    <w:rsid w:val="007D2799"/>
    <w:rsid w:val="007D2930"/>
    <w:rsid w:val="007D2D7E"/>
    <w:rsid w:val="007D39B8"/>
    <w:rsid w:val="007D3EB2"/>
    <w:rsid w:val="007D3FBB"/>
    <w:rsid w:val="007D5136"/>
    <w:rsid w:val="007D6212"/>
    <w:rsid w:val="007D7A3F"/>
    <w:rsid w:val="007D7C9C"/>
    <w:rsid w:val="007E068E"/>
    <w:rsid w:val="007E0E7D"/>
    <w:rsid w:val="007E1914"/>
    <w:rsid w:val="007E191C"/>
    <w:rsid w:val="007E2D39"/>
    <w:rsid w:val="007E38F1"/>
    <w:rsid w:val="007E3EAB"/>
    <w:rsid w:val="007E49CB"/>
    <w:rsid w:val="007E581D"/>
    <w:rsid w:val="007E73B5"/>
    <w:rsid w:val="007E76AD"/>
    <w:rsid w:val="007E76D2"/>
    <w:rsid w:val="007F0181"/>
    <w:rsid w:val="007F09EF"/>
    <w:rsid w:val="007F111A"/>
    <w:rsid w:val="007F1129"/>
    <w:rsid w:val="007F11E0"/>
    <w:rsid w:val="007F1907"/>
    <w:rsid w:val="007F1D02"/>
    <w:rsid w:val="007F30AB"/>
    <w:rsid w:val="007F3AA2"/>
    <w:rsid w:val="007F3AF6"/>
    <w:rsid w:val="007F3BBD"/>
    <w:rsid w:val="007F4AF3"/>
    <w:rsid w:val="007F56FB"/>
    <w:rsid w:val="007F7AD3"/>
    <w:rsid w:val="007F7E56"/>
    <w:rsid w:val="00800379"/>
    <w:rsid w:val="00800AB9"/>
    <w:rsid w:val="00800F25"/>
    <w:rsid w:val="00801508"/>
    <w:rsid w:val="00803C7D"/>
    <w:rsid w:val="00804EB0"/>
    <w:rsid w:val="00804FB5"/>
    <w:rsid w:val="0080540E"/>
    <w:rsid w:val="00805D05"/>
    <w:rsid w:val="00807F21"/>
    <w:rsid w:val="008105E5"/>
    <w:rsid w:val="008110B9"/>
    <w:rsid w:val="008124C2"/>
    <w:rsid w:val="00812719"/>
    <w:rsid w:val="00812D33"/>
    <w:rsid w:val="00813642"/>
    <w:rsid w:val="00815141"/>
    <w:rsid w:val="008151DB"/>
    <w:rsid w:val="00815B61"/>
    <w:rsid w:val="0081672F"/>
    <w:rsid w:val="00816AA1"/>
    <w:rsid w:val="00817918"/>
    <w:rsid w:val="00817BB6"/>
    <w:rsid w:val="0082153F"/>
    <w:rsid w:val="00821651"/>
    <w:rsid w:val="008217D1"/>
    <w:rsid w:val="00822320"/>
    <w:rsid w:val="0082248F"/>
    <w:rsid w:val="00823BCB"/>
    <w:rsid w:val="00823E6C"/>
    <w:rsid w:val="00824CC8"/>
    <w:rsid w:val="00826545"/>
    <w:rsid w:val="0082661D"/>
    <w:rsid w:val="00826AB0"/>
    <w:rsid w:val="008278BD"/>
    <w:rsid w:val="00827E12"/>
    <w:rsid w:val="00827E40"/>
    <w:rsid w:val="00831925"/>
    <w:rsid w:val="00831BD4"/>
    <w:rsid w:val="00831E1F"/>
    <w:rsid w:val="008326B8"/>
    <w:rsid w:val="00832CAE"/>
    <w:rsid w:val="00833179"/>
    <w:rsid w:val="0083366C"/>
    <w:rsid w:val="00834155"/>
    <w:rsid w:val="00835497"/>
    <w:rsid w:val="00835915"/>
    <w:rsid w:val="008363FE"/>
    <w:rsid w:val="00836A28"/>
    <w:rsid w:val="00836C2B"/>
    <w:rsid w:val="008375BA"/>
    <w:rsid w:val="008401D3"/>
    <w:rsid w:val="00840A83"/>
    <w:rsid w:val="00840BCF"/>
    <w:rsid w:val="00841812"/>
    <w:rsid w:val="00842994"/>
    <w:rsid w:val="00842FFE"/>
    <w:rsid w:val="00843773"/>
    <w:rsid w:val="00843DF0"/>
    <w:rsid w:val="00844247"/>
    <w:rsid w:val="00845E8B"/>
    <w:rsid w:val="00846B81"/>
    <w:rsid w:val="00846BEC"/>
    <w:rsid w:val="00846D41"/>
    <w:rsid w:val="0084720C"/>
    <w:rsid w:val="008472E6"/>
    <w:rsid w:val="00852285"/>
    <w:rsid w:val="008539D0"/>
    <w:rsid w:val="00854343"/>
    <w:rsid w:val="00855317"/>
    <w:rsid w:val="0085549C"/>
    <w:rsid w:val="00856309"/>
    <w:rsid w:val="0085653A"/>
    <w:rsid w:val="00856DA0"/>
    <w:rsid w:val="00857EB8"/>
    <w:rsid w:val="00861044"/>
    <w:rsid w:val="008612B3"/>
    <w:rsid w:val="00862F31"/>
    <w:rsid w:val="008635E6"/>
    <w:rsid w:val="00864960"/>
    <w:rsid w:val="0086571D"/>
    <w:rsid w:val="00865BDD"/>
    <w:rsid w:val="00865FA0"/>
    <w:rsid w:val="0087138E"/>
    <w:rsid w:val="0087168E"/>
    <w:rsid w:val="00871824"/>
    <w:rsid w:val="00872A7F"/>
    <w:rsid w:val="008757DF"/>
    <w:rsid w:val="00875EB7"/>
    <w:rsid w:val="0087642A"/>
    <w:rsid w:val="00876984"/>
    <w:rsid w:val="00881551"/>
    <w:rsid w:val="008816E5"/>
    <w:rsid w:val="0088220E"/>
    <w:rsid w:val="00882CA2"/>
    <w:rsid w:val="00882DE4"/>
    <w:rsid w:val="008833D3"/>
    <w:rsid w:val="00884294"/>
    <w:rsid w:val="0088472E"/>
    <w:rsid w:val="00885371"/>
    <w:rsid w:val="0088580D"/>
    <w:rsid w:val="0088627A"/>
    <w:rsid w:val="00891351"/>
    <w:rsid w:val="00891E7E"/>
    <w:rsid w:val="00892185"/>
    <w:rsid w:val="008926C7"/>
    <w:rsid w:val="0089283A"/>
    <w:rsid w:val="008933A8"/>
    <w:rsid w:val="008937D1"/>
    <w:rsid w:val="00893AD8"/>
    <w:rsid w:val="00894578"/>
    <w:rsid w:val="00894707"/>
    <w:rsid w:val="00894C15"/>
    <w:rsid w:val="008968F6"/>
    <w:rsid w:val="0089702E"/>
    <w:rsid w:val="00897ACD"/>
    <w:rsid w:val="00897B4D"/>
    <w:rsid w:val="00897CC5"/>
    <w:rsid w:val="00897DD3"/>
    <w:rsid w:val="00897F0C"/>
    <w:rsid w:val="008A036B"/>
    <w:rsid w:val="008A1145"/>
    <w:rsid w:val="008A3054"/>
    <w:rsid w:val="008A3A9F"/>
    <w:rsid w:val="008A414F"/>
    <w:rsid w:val="008A49A4"/>
    <w:rsid w:val="008A4E96"/>
    <w:rsid w:val="008A6A4B"/>
    <w:rsid w:val="008A73DE"/>
    <w:rsid w:val="008A7938"/>
    <w:rsid w:val="008A79F2"/>
    <w:rsid w:val="008B0BBF"/>
    <w:rsid w:val="008B0BDC"/>
    <w:rsid w:val="008B0D05"/>
    <w:rsid w:val="008B1A48"/>
    <w:rsid w:val="008B2B9F"/>
    <w:rsid w:val="008B2FAA"/>
    <w:rsid w:val="008B3129"/>
    <w:rsid w:val="008B32F1"/>
    <w:rsid w:val="008B3B09"/>
    <w:rsid w:val="008B4C8E"/>
    <w:rsid w:val="008B4D4D"/>
    <w:rsid w:val="008B4F27"/>
    <w:rsid w:val="008B7C79"/>
    <w:rsid w:val="008C07F4"/>
    <w:rsid w:val="008C0A15"/>
    <w:rsid w:val="008C1959"/>
    <w:rsid w:val="008C29FB"/>
    <w:rsid w:val="008C2B1B"/>
    <w:rsid w:val="008C3F13"/>
    <w:rsid w:val="008C5758"/>
    <w:rsid w:val="008C591D"/>
    <w:rsid w:val="008C62E7"/>
    <w:rsid w:val="008C63DF"/>
    <w:rsid w:val="008C7473"/>
    <w:rsid w:val="008C777F"/>
    <w:rsid w:val="008C7BFD"/>
    <w:rsid w:val="008D0823"/>
    <w:rsid w:val="008D0FB7"/>
    <w:rsid w:val="008D18F4"/>
    <w:rsid w:val="008D1E41"/>
    <w:rsid w:val="008D2688"/>
    <w:rsid w:val="008D2AC0"/>
    <w:rsid w:val="008D3B32"/>
    <w:rsid w:val="008D48B5"/>
    <w:rsid w:val="008D56CB"/>
    <w:rsid w:val="008D5E51"/>
    <w:rsid w:val="008D791B"/>
    <w:rsid w:val="008D7CCD"/>
    <w:rsid w:val="008E0624"/>
    <w:rsid w:val="008E0880"/>
    <w:rsid w:val="008E0F1F"/>
    <w:rsid w:val="008E211B"/>
    <w:rsid w:val="008E3759"/>
    <w:rsid w:val="008E4B62"/>
    <w:rsid w:val="008E5105"/>
    <w:rsid w:val="008E5F44"/>
    <w:rsid w:val="008E6F6F"/>
    <w:rsid w:val="008E75AE"/>
    <w:rsid w:val="008E7B9A"/>
    <w:rsid w:val="008E7DD7"/>
    <w:rsid w:val="008E7E9D"/>
    <w:rsid w:val="008F1D35"/>
    <w:rsid w:val="008F1EB9"/>
    <w:rsid w:val="008F2F25"/>
    <w:rsid w:val="008F3E34"/>
    <w:rsid w:val="008F4CEE"/>
    <w:rsid w:val="008F59AB"/>
    <w:rsid w:val="008F60ED"/>
    <w:rsid w:val="008F6144"/>
    <w:rsid w:val="008F7374"/>
    <w:rsid w:val="008F7ACC"/>
    <w:rsid w:val="008F7BA4"/>
    <w:rsid w:val="008F7BAE"/>
    <w:rsid w:val="008F7C84"/>
    <w:rsid w:val="009004D5"/>
    <w:rsid w:val="00900C44"/>
    <w:rsid w:val="009017FF"/>
    <w:rsid w:val="0090279C"/>
    <w:rsid w:val="0090305C"/>
    <w:rsid w:val="0090513D"/>
    <w:rsid w:val="00905747"/>
    <w:rsid w:val="00905901"/>
    <w:rsid w:val="00906164"/>
    <w:rsid w:val="009104CC"/>
    <w:rsid w:val="00910E76"/>
    <w:rsid w:val="0091153D"/>
    <w:rsid w:val="0091224B"/>
    <w:rsid w:val="009126F5"/>
    <w:rsid w:val="009171D8"/>
    <w:rsid w:val="0091732B"/>
    <w:rsid w:val="00917F15"/>
    <w:rsid w:val="0092182F"/>
    <w:rsid w:val="0092191A"/>
    <w:rsid w:val="009219E5"/>
    <w:rsid w:val="009219E9"/>
    <w:rsid w:val="00922B4A"/>
    <w:rsid w:val="00922C21"/>
    <w:rsid w:val="00924D75"/>
    <w:rsid w:val="0092704F"/>
    <w:rsid w:val="009273D9"/>
    <w:rsid w:val="00931929"/>
    <w:rsid w:val="00931AC6"/>
    <w:rsid w:val="00931F97"/>
    <w:rsid w:val="00932D3D"/>
    <w:rsid w:val="00932E5C"/>
    <w:rsid w:val="00933E51"/>
    <w:rsid w:val="009354FB"/>
    <w:rsid w:val="0093561B"/>
    <w:rsid w:val="00936205"/>
    <w:rsid w:val="0093620E"/>
    <w:rsid w:val="00936C3C"/>
    <w:rsid w:val="00937283"/>
    <w:rsid w:val="00937286"/>
    <w:rsid w:val="00937CC3"/>
    <w:rsid w:val="0094050B"/>
    <w:rsid w:val="009415CF"/>
    <w:rsid w:val="0094204B"/>
    <w:rsid w:val="00942292"/>
    <w:rsid w:val="00942900"/>
    <w:rsid w:val="009430E1"/>
    <w:rsid w:val="00944173"/>
    <w:rsid w:val="00945081"/>
    <w:rsid w:val="0094573D"/>
    <w:rsid w:val="0094582F"/>
    <w:rsid w:val="00945AE0"/>
    <w:rsid w:val="009462A7"/>
    <w:rsid w:val="00946CBE"/>
    <w:rsid w:val="00946CCD"/>
    <w:rsid w:val="00946D94"/>
    <w:rsid w:val="009477AD"/>
    <w:rsid w:val="00947EA6"/>
    <w:rsid w:val="00950167"/>
    <w:rsid w:val="0095030D"/>
    <w:rsid w:val="00950574"/>
    <w:rsid w:val="00950CAF"/>
    <w:rsid w:val="009513A4"/>
    <w:rsid w:val="00951D00"/>
    <w:rsid w:val="00951E4E"/>
    <w:rsid w:val="009522B5"/>
    <w:rsid w:val="00953029"/>
    <w:rsid w:val="00954159"/>
    <w:rsid w:val="009553AE"/>
    <w:rsid w:val="009572BD"/>
    <w:rsid w:val="009579C5"/>
    <w:rsid w:val="009625DB"/>
    <w:rsid w:val="0096327E"/>
    <w:rsid w:val="009639D0"/>
    <w:rsid w:val="00964AE1"/>
    <w:rsid w:val="0096514A"/>
    <w:rsid w:val="00965452"/>
    <w:rsid w:val="00965694"/>
    <w:rsid w:val="00965DB1"/>
    <w:rsid w:val="0096673D"/>
    <w:rsid w:val="009669DC"/>
    <w:rsid w:val="0096745C"/>
    <w:rsid w:val="009713D9"/>
    <w:rsid w:val="009719D8"/>
    <w:rsid w:val="0097214E"/>
    <w:rsid w:val="0097599F"/>
    <w:rsid w:val="0097668E"/>
    <w:rsid w:val="00980A12"/>
    <w:rsid w:val="00983234"/>
    <w:rsid w:val="0098456E"/>
    <w:rsid w:val="00984761"/>
    <w:rsid w:val="00984837"/>
    <w:rsid w:val="00984D7B"/>
    <w:rsid w:val="00984F85"/>
    <w:rsid w:val="00984FFA"/>
    <w:rsid w:val="0098535A"/>
    <w:rsid w:val="00986218"/>
    <w:rsid w:val="009867E0"/>
    <w:rsid w:val="00987207"/>
    <w:rsid w:val="0098783C"/>
    <w:rsid w:val="009909F4"/>
    <w:rsid w:val="009914CD"/>
    <w:rsid w:val="009919C7"/>
    <w:rsid w:val="00992717"/>
    <w:rsid w:val="00992FCC"/>
    <w:rsid w:val="0099368A"/>
    <w:rsid w:val="00994118"/>
    <w:rsid w:val="00995C19"/>
    <w:rsid w:val="00995FE7"/>
    <w:rsid w:val="00997E04"/>
    <w:rsid w:val="009A15A6"/>
    <w:rsid w:val="009A1665"/>
    <w:rsid w:val="009A2CA1"/>
    <w:rsid w:val="009A365D"/>
    <w:rsid w:val="009A3928"/>
    <w:rsid w:val="009A3CE4"/>
    <w:rsid w:val="009A4547"/>
    <w:rsid w:val="009A4EB0"/>
    <w:rsid w:val="009A5BC6"/>
    <w:rsid w:val="009A7EE1"/>
    <w:rsid w:val="009B0003"/>
    <w:rsid w:val="009B1C62"/>
    <w:rsid w:val="009B4BEE"/>
    <w:rsid w:val="009B506F"/>
    <w:rsid w:val="009B5336"/>
    <w:rsid w:val="009B5925"/>
    <w:rsid w:val="009B6B0E"/>
    <w:rsid w:val="009B6CB1"/>
    <w:rsid w:val="009B6F0D"/>
    <w:rsid w:val="009B71F0"/>
    <w:rsid w:val="009C100D"/>
    <w:rsid w:val="009C173D"/>
    <w:rsid w:val="009C40EA"/>
    <w:rsid w:val="009C44DB"/>
    <w:rsid w:val="009C4A7F"/>
    <w:rsid w:val="009C5B69"/>
    <w:rsid w:val="009D07C1"/>
    <w:rsid w:val="009D098D"/>
    <w:rsid w:val="009D0E56"/>
    <w:rsid w:val="009D25A4"/>
    <w:rsid w:val="009D27A4"/>
    <w:rsid w:val="009D581A"/>
    <w:rsid w:val="009D6A08"/>
    <w:rsid w:val="009D73D4"/>
    <w:rsid w:val="009D7AF8"/>
    <w:rsid w:val="009D7DE4"/>
    <w:rsid w:val="009D7E44"/>
    <w:rsid w:val="009E02EA"/>
    <w:rsid w:val="009E033C"/>
    <w:rsid w:val="009E0818"/>
    <w:rsid w:val="009E0B97"/>
    <w:rsid w:val="009E0F1B"/>
    <w:rsid w:val="009E1A41"/>
    <w:rsid w:val="009E2139"/>
    <w:rsid w:val="009E2245"/>
    <w:rsid w:val="009E2992"/>
    <w:rsid w:val="009E3CA4"/>
    <w:rsid w:val="009E3FA3"/>
    <w:rsid w:val="009E4072"/>
    <w:rsid w:val="009E4C4C"/>
    <w:rsid w:val="009E4E15"/>
    <w:rsid w:val="009E5F04"/>
    <w:rsid w:val="009E6A89"/>
    <w:rsid w:val="009E6C42"/>
    <w:rsid w:val="009E6E98"/>
    <w:rsid w:val="009F131E"/>
    <w:rsid w:val="009F1F7F"/>
    <w:rsid w:val="009F30D9"/>
    <w:rsid w:val="009F41E2"/>
    <w:rsid w:val="009F464E"/>
    <w:rsid w:val="009F4656"/>
    <w:rsid w:val="009F49EB"/>
    <w:rsid w:val="009F4D0D"/>
    <w:rsid w:val="009F53F7"/>
    <w:rsid w:val="009F556A"/>
    <w:rsid w:val="009F6D7A"/>
    <w:rsid w:val="009F6FD4"/>
    <w:rsid w:val="00A001CA"/>
    <w:rsid w:val="00A00439"/>
    <w:rsid w:val="00A00E82"/>
    <w:rsid w:val="00A01780"/>
    <w:rsid w:val="00A02594"/>
    <w:rsid w:val="00A045A8"/>
    <w:rsid w:val="00A05608"/>
    <w:rsid w:val="00A05C7D"/>
    <w:rsid w:val="00A06122"/>
    <w:rsid w:val="00A06A6C"/>
    <w:rsid w:val="00A075F0"/>
    <w:rsid w:val="00A10093"/>
    <w:rsid w:val="00A1015F"/>
    <w:rsid w:val="00A112A5"/>
    <w:rsid w:val="00A12176"/>
    <w:rsid w:val="00A12331"/>
    <w:rsid w:val="00A128B1"/>
    <w:rsid w:val="00A12A08"/>
    <w:rsid w:val="00A12CD6"/>
    <w:rsid w:val="00A1451F"/>
    <w:rsid w:val="00A16239"/>
    <w:rsid w:val="00A16C69"/>
    <w:rsid w:val="00A17750"/>
    <w:rsid w:val="00A17D52"/>
    <w:rsid w:val="00A20169"/>
    <w:rsid w:val="00A20366"/>
    <w:rsid w:val="00A21777"/>
    <w:rsid w:val="00A22825"/>
    <w:rsid w:val="00A23328"/>
    <w:rsid w:val="00A23AE8"/>
    <w:rsid w:val="00A23B31"/>
    <w:rsid w:val="00A242CF"/>
    <w:rsid w:val="00A2459C"/>
    <w:rsid w:val="00A2471E"/>
    <w:rsid w:val="00A24A44"/>
    <w:rsid w:val="00A25076"/>
    <w:rsid w:val="00A2507F"/>
    <w:rsid w:val="00A25623"/>
    <w:rsid w:val="00A260F8"/>
    <w:rsid w:val="00A265F5"/>
    <w:rsid w:val="00A269C8"/>
    <w:rsid w:val="00A27EA4"/>
    <w:rsid w:val="00A305D5"/>
    <w:rsid w:val="00A32349"/>
    <w:rsid w:val="00A33F1B"/>
    <w:rsid w:val="00A344E2"/>
    <w:rsid w:val="00A347D3"/>
    <w:rsid w:val="00A36105"/>
    <w:rsid w:val="00A364D7"/>
    <w:rsid w:val="00A379F2"/>
    <w:rsid w:val="00A37DB6"/>
    <w:rsid w:val="00A37EF7"/>
    <w:rsid w:val="00A405C0"/>
    <w:rsid w:val="00A40F08"/>
    <w:rsid w:val="00A4135A"/>
    <w:rsid w:val="00A41CA7"/>
    <w:rsid w:val="00A42149"/>
    <w:rsid w:val="00A426D7"/>
    <w:rsid w:val="00A44173"/>
    <w:rsid w:val="00A44511"/>
    <w:rsid w:val="00A4461A"/>
    <w:rsid w:val="00A45310"/>
    <w:rsid w:val="00A45825"/>
    <w:rsid w:val="00A46F3E"/>
    <w:rsid w:val="00A47673"/>
    <w:rsid w:val="00A504D0"/>
    <w:rsid w:val="00A50502"/>
    <w:rsid w:val="00A50A68"/>
    <w:rsid w:val="00A51C94"/>
    <w:rsid w:val="00A5226F"/>
    <w:rsid w:val="00A527B3"/>
    <w:rsid w:val="00A52967"/>
    <w:rsid w:val="00A5442F"/>
    <w:rsid w:val="00A545C7"/>
    <w:rsid w:val="00A545EC"/>
    <w:rsid w:val="00A546D9"/>
    <w:rsid w:val="00A54983"/>
    <w:rsid w:val="00A54C18"/>
    <w:rsid w:val="00A56AED"/>
    <w:rsid w:val="00A56B9D"/>
    <w:rsid w:val="00A56F24"/>
    <w:rsid w:val="00A5728B"/>
    <w:rsid w:val="00A60198"/>
    <w:rsid w:val="00A60282"/>
    <w:rsid w:val="00A61EF0"/>
    <w:rsid w:val="00A62357"/>
    <w:rsid w:val="00A62F7F"/>
    <w:rsid w:val="00A63039"/>
    <w:rsid w:val="00A63845"/>
    <w:rsid w:val="00A63D9E"/>
    <w:rsid w:val="00A65A8A"/>
    <w:rsid w:val="00A65E6B"/>
    <w:rsid w:val="00A65FC6"/>
    <w:rsid w:val="00A663F1"/>
    <w:rsid w:val="00A6703A"/>
    <w:rsid w:val="00A6774A"/>
    <w:rsid w:val="00A67D6B"/>
    <w:rsid w:val="00A67F8D"/>
    <w:rsid w:val="00A70266"/>
    <w:rsid w:val="00A70BAC"/>
    <w:rsid w:val="00A71570"/>
    <w:rsid w:val="00A71CC7"/>
    <w:rsid w:val="00A71F76"/>
    <w:rsid w:val="00A73139"/>
    <w:rsid w:val="00A74101"/>
    <w:rsid w:val="00A74246"/>
    <w:rsid w:val="00A75CEF"/>
    <w:rsid w:val="00A760B9"/>
    <w:rsid w:val="00A763CC"/>
    <w:rsid w:val="00A77655"/>
    <w:rsid w:val="00A776FF"/>
    <w:rsid w:val="00A80635"/>
    <w:rsid w:val="00A807FA"/>
    <w:rsid w:val="00A80E80"/>
    <w:rsid w:val="00A8109A"/>
    <w:rsid w:val="00A8169A"/>
    <w:rsid w:val="00A818C9"/>
    <w:rsid w:val="00A81A4B"/>
    <w:rsid w:val="00A821E8"/>
    <w:rsid w:val="00A829B1"/>
    <w:rsid w:val="00A83724"/>
    <w:rsid w:val="00A83A5E"/>
    <w:rsid w:val="00A83E7F"/>
    <w:rsid w:val="00A84055"/>
    <w:rsid w:val="00A84A0C"/>
    <w:rsid w:val="00A84C63"/>
    <w:rsid w:val="00A867C9"/>
    <w:rsid w:val="00A9018C"/>
    <w:rsid w:val="00A90278"/>
    <w:rsid w:val="00A91BD7"/>
    <w:rsid w:val="00A91C67"/>
    <w:rsid w:val="00A921E0"/>
    <w:rsid w:val="00A925E5"/>
    <w:rsid w:val="00A93E6E"/>
    <w:rsid w:val="00A94C1B"/>
    <w:rsid w:val="00A958F6"/>
    <w:rsid w:val="00A95CF6"/>
    <w:rsid w:val="00A9622A"/>
    <w:rsid w:val="00A96D4B"/>
    <w:rsid w:val="00A97EA0"/>
    <w:rsid w:val="00AA0123"/>
    <w:rsid w:val="00AA0438"/>
    <w:rsid w:val="00AA0B8E"/>
    <w:rsid w:val="00AA212C"/>
    <w:rsid w:val="00AA2FFE"/>
    <w:rsid w:val="00AA391E"/>
    <w:rsid w:val="00AA3B64"/>
    <w:rsid w:val="00AA3F0C"/>
    <w:rsid w:val="00AA5467"/>
    <w:rsid w:val="00AA75F3"/>
    <w:rsid w:val="00AA7D20"/>
    <w:rsid w:val="00AB020F"/>
    <w:rsid w:val="00AB113A"/>
    <w:rsid w:val="00AB19BA"/>
    <w:rsid w:val="00AB2AC6"/>
    <w:rsid w:val="00AB399D"/>
    <w:rsid w:val="00AB4513"/>
    <w:rsid w:val="00AB4B82"/>
    <w:rsid w:val="00AB4E4F"/>
    <w:rsid w:val="00AB6132"/>
    <w:rsid w:val="00AB679A"/>
    <w:rsid w:val="00AB7C10"/>
    <w:rsid w:val="00AC00FB"/>
    <w:rsid w:val="00AC13F0"/>
    <w:rsid w:val="00AC1F0A"/>
    <w:rsid w:val="00AC33B9"/>
    <w:rsid w:val="00AC589D"/>
    <w:rsid w:val="00AC594A"/>
    <w:rsid w:val="00AC6571"/>
    <w:rsid w:val="00AC6618"/>
    <w:rsid w:val="00AC66FB"/>
    <w:rsid w:val="00AC69B2"/>
    <w:rsid w:val="00AC6BE8"/>
    <w:rsid w:val="00AC7DAB"/>
    <w:rsid w:val="00AD0F7E"/>
    <w:rsid w:val="00AD2156"/>
    <w:rsid w:val="00AD28DC"/>
    <w:rsid w:val="00AD39E5"/>
    <w:rsid w:val="00AD4093"/>
    <w:rsid w:val="00AD41ED"/>
    <w:rsid w:val="00AD4986"/>
    <w:rsid w:val="00AD558C"/>
    <w:rsid w:val="00AD670E"/>
    <w:rsid w:val="00AD7E16"/>
    <w:rsid w:val="00AE0F83"/>
    <w:rsid w:val="00AE1DA0"/>
    <w:rsid w:val="00AE21FD"/>
    <w:rsid w:val="00AE32E0"/>
    <w:rsid w:val="00AE4578"/>
    <w:rsid w:val="00AE45D3"/>
    <w:rsid w:val="00AE4D4C"/>
    <w:rsid w:val="00AE500B"/>
    <w:rsid w:val="00AE501B"/>
    <w:rsid w:val="00AE65A0"/>
    <w:rsid w:val="00AE6926"/>
    <w:rsid w:val="00AE74A6"/>
    <w:rsid w:val="00AE7740"/>
    <w:rsid w:val="00AE78AF"/>
    <w:rsid w:val="00AF13D3"/>
    <w:rsid w:val="00AF2736"/>
    <w:rsid w:val="00AF2BDE"/>
    <w:rsid w:val="00AF3B3D"/>
    <w:rsid w:val="00AF4639"/>
    <w:rsid w:val="00AF4977"/>
    <w:rsid w:val="00AF4A1C"/>
    <w:rsid w:val="00AF559E"/>
    <w:rsid w:val="00AF5A7A"/>
    <w:rsid w:val="00AF629D"/>
    <w:rsid w:val="00AF7173"/>
    <w:rsid w:val="00AF7A3F"/>
    <w:rsid w:val="00B0001B"/>
    <w:rsid w:val="00B00023"/>
    <w:rsid w:val="00B007A9"/>
    <w:rsid w:val="00B00C2C"/>
    <w:rsid w:val="00B013E4"/>
    <w:rsid w:val="00B022C5"/>
    <w:rsid w:val="00B022DB"/>
    <w:rsid w:val="00B031E6"/>
    <w:rsid w:val="00B03621"/>
    <w:rsid w:val="00B04053"/>
    <w:rsid w:val="00B0537F"/>
    <w:rsid w:val="00B06A11"/>
    <w:rsid w:val="00B07725"/>
    <w:rsid w:val="00B07E32"/>
    <w:rsid w:val="00B105A7"/>
    <w:rsid w:val="00B10995"/>
    <w:rsid w:val="00B1129F"/>
    <w:rsid w:val="00B11AE4"/>
    <w:rsid w:val="00B12059"/>
    <w:rsid w:val="00B12E90"/>
    <w:rsid w:val="00B1406E"/>
    <w:rsid w:val="00B140AE"/>
    <w:rsid w:val="00B16A4C"/>
    <w:rsid w:val="00B16C3F"/>
    <w:rsid w:val="00B2141C"/>
    <w:rsid w:val="00B21B5C"/>
    <w:rsid w:val="00B21FD1"/>
    <w:rsid w:val="00B22A4F"/>
    <w:rsid w:val="00B233C4"/>
    <w:rsid w:val="00B246F5"/>
    <w:rsid w:val="00B248B1"/>
    <w:rsid w:val="00B24DDF"/>
    <w:rsid w:val="00B24F75"/>
    <w:rsid w:val="00B2509B"/>
    <w:rsid w:val="00B27C1C"/>
    <w:rsid w:val="00B304CF"/>
    <w:rsid w:val="00B309DE"/>
    <w:rsid w:val="00B31C9A"/>
    <w:rsid w:val="00B321EB"/>
    <w:rsid w:val="00B3275C"/>
    <w:rsid w:val="00B32999"/>
    <w:rsid w:val="00B33480"/>
    <w:rsid w:val="00B34EC5"/>
    <w:rsid w:val="00B35E15"/>
    <w:rsid w:val="00B36711"/>
    <w:rsid w:val="00B377D3"/>
    <w:rsid w:val="00B40013"/>
    <w:rsid w:val="00B405D6"/>
    <w:rsid w:val="00B40AAC"/>
    <w:rsid w:val="00B42EDF"/>
    <w:rsid w:val="00B436E3"/>
    <w:rsid w:val="00B43B5F"/>
    <w:rsid w:val="00B43C9B"/>
    <w:rsid w:val="00B443AD"/>
    <w:rsid w:val="00B445DD"/>
    <w:rsid w:val="00B44967"/>
    <w:rsid w:val="00B44FA9"/>
    <w:rsid w:val="00B45830"/>
    <w:rsid w:val="00B45F16"/>
    <w:rsid w:val="00B4611C"/>
    <w:rsid w:val="00B46A49"/>
    <w:rsid w:val="00B47063"/>
    <w:rsid w:val="00B47797"/>
    <w:rsid w:val="00B479F2"/>
    <w:rsid w:val="00B50D86"/>
    <w:rsid w:val="00B51C58"/>
    <w:rsid w:val="00B5240D"/>
    <w:rsid w:val="00B52550"/>
    <w:rsid w:val="00B5274D"/>
    <w:rsid w:val="00B53ECF"/>
    <w:rsid w:val="00B60370"/>
    <w:rsid w:val="00B60815"/>
    <w:rsid w:val="00B60DD8"/>
    <w:rsid w:val="00B60EB3"/>
    <w:rsid w:val="00B619D3"/>
    <w:rsid w:val="00B61CA9"/>
    <w:rsid w:val="00B6270C"/>
    <w:rsid w:val="00B64FF5"/>
    <w:rsid w:val="00B6502C"/>
    <w:rsid w:val="00B65186"/>
    <w:rsid w:val="00B65538"/>
    <w:rsid w:val="00B65DA5"/>
    <w:rsid w:val="00B66135"/>
    <w:rsid w:val="00B66A3B"/>
    <w:rsid w:val="00B66DF4"/>
    <w:rsid w:val="00B67144"/>
    <w:rsid w:val="00B67747"/>
    <w:rsid w:val="00B67777"/>
    <w:rsid w:val="00B67957"/>
    <w:rsid w:val="00B7008B"/>
    <w:rsid w:val="00B70407"/>
    <w:rsid w:val="00B70743"/>
    <w:rsid w:val="00B70EA3"/>
    <w:rsid w:val="00B712A1"/>
    <w:rsid w:val="00B7155D"/>
    <w:rsid w:val="00B72CBD"/>
    <w:rsid w:val="00B72D42"/>
    <w:rsid w:val="00B72DEF"/>
    <w:rsid w:val="00B72EDB"/>
    <w:rsid w:val="00B73696"/>
    <w:rsid w:val="00B73AC4"/>
    <w:rsid w:val="00B74407"/>
    <w:rsid w:val="00B75578"/>
    <w:rsid w:val="00B76655"/>
    <w:rsid w:val="00B76B34"/>
    <w:rsid w:val="00B80713"/>
    <w:rsid w:val="00B81022"/>
    <w:rsid w:val="00B81699"/>
    <w:rsid w:val="00B823C7"/>
    <w:rsid w:val="00B832DF"/>
    <w:rsid w:val="00B84157"/>
    <w:rsid w:val="00B842A5"/>
    <w:rsid w:val="00B84F16"/>
    <w:rsid w:val="00B85408"/>
    <w:rsid w:val="00B857C6"/>
    <w:rsid w:val="00B8593C"/>
    <w:rsid w:val="00B86B47"/>
    <w:rsid w:val="00B86B77"/>
    <w:rsid w:val="00B86D9A"/>
    <w:rsid w:val="00B8705F"/>
    <w:rsid w:val="00B90C9D"/>
    <w:rsid w:val="00B90FCB"/>
    <w:rsid w:val="00B91B66"/>
    <w:rsid w:val="00B921FD"/>
    <w:rsid w:val="00B923B8"/>
    <w:rsid w:val="00B92B6D"/>
    <w:rsid w:val="00B9313D"/>
    <w:rsid w:val="00B941B5"/>
    <w:rsid w:val="00B9549B"/>
    <w:rsid w:val="00B95566"/>
    <w:rsid w:val="00B963F3"/>
    <w:rsid w:val="00B964AB"/>
    <w:rsid w:val="00B96AD5"/>
    <w:rsid w:val="00B96B16"/>
    <w:rsid w:val="00B97F1C"/>
    <w:rsid w:val="00BA025F"/>
    <w:rsid w:val="00BA06C6"/>
    <w:rsid w:val="00BA09F4"/>
    <w:rsid w:val="00BA10DF"/>
    <w:rsid w:val="00BA1D06"/>
    <w:rsid w:val="00BA1D80"/>
    <w:rsid w:val="00BA3EF5"/>
    <w:rsid w:val="00BA3F28"/>
    <w:rsid w:val="00BA5246"/>
    <w:rsid w:val="00BA559C"/>
    <w:rsid w:val="00BA56D9"/>
    <w:rsid w:val="00BA590B"/>
    <w:rsid w:val="00BA69E8"/>
    <w:rsid w:val="00BA6F0D"/>
    <w:rsid w:val="00BA75B9"/>
    <w:rsid w:val="00BB106A"/>
    <w:rsid w:val="00BB1411"/>
    <w:rsid w:val="00BB24BA"/>
    <w:rsid w:val="00BB3EBF"/>
    <w:rsid w:val="00BB49C8"/>
    <w:rsid w:val="00BB545B"/>
    <w:rsid w:val="00BB5651"/>
    <w:rsid w:val="00BB5E06"/>
    <w:rsid w:val="00BB60BB"/>
    <w:rsid w:val="00BB6B52"/>
    <w:rsid w:val="00BB6F5C"/>
    <w:rsid w:val="00BC02B0"/>
    <w:rsid w:val="00BC0FD6"/>
    <w:rsid w:val="00BC15F2"/>
    <w:rsid w:val="00BC1C4A"/>
    <w:rsid w:val="00BC2025"/>
    <w:rsid w:val="00BC2426"/>
    <w:rsid w:val="00BC2A4D"/>
    <w:rsid w:val="00BC2D9A"/>
    <w:rsid w:val="00BC37B7"/>
    <w:rsid w:val="00BC3AF8"/>
    <w:rsid w:val="00BC42D2"/>
    <w:rsid w:val="00BC54BA"/>
    <w:rsid w:val="00BC5730"/>
    <w:rsid w:val="00BC6491"/>
    <w:rsid w:val="00BC7601"/>
    <w:rsid w:val="00BC7CA5"/>
    <w:rsid w:val="00BD0359"/>
    <w:rsid w:val="00BD0576"/>
    <w:rsid w:val="00BD0609"/>
    <w:rsid w:val="00BD097C"/>
    <w:rsid w:val="00BD1837"/>
    <w:rsid w:val="00BD26B6"/>
    <w:rsid w:val="00BD28B6"/>
    <w:rsid w:val="00BD2A20"/>
    <w:rsid w:val="00BD2DDA"/>
    <w:rsid w:val="00BD4278"/>
    <w:rsid w:val="00BD62FA"/>
    <w:rsid w:val="00BD7083"/>
    <w:rsid w:val="00BD72E4"/>
    <w:rsid w:val="00BD78ED"/>
    <w:rsid w:val="00BE08AD"/>
    <w:rsid w:val="00BE1147"/>
    <w:rsid w:val="00BE1B3E"/>
    <w:rsid w:val="00BE3748"/>
    <w:rsid w:val="00BE4303"/>
    <w:rsid w:val="00BE4488"/>
    <w:rsid w:val="00BE4C66"/>
    <w:rsid w:val="00BE512E"/>
    <w:rsid w:val="00BE52E5"/>
    <w:rsid w:val="00BE591D"/>
    <w:rsid w:val="00BE5E95"/>
    <w:rsid w:val="00BE6955"/>
    <w:rsid w:val="00BE6C71"/>
    <w:rsid w:val="00BE6E73"/>
    <w:rsid w:val="00BE735B"/>
    <w:rsid w:val="00BE7D07"/>
    <w:rsid w:val="00BF138C"/>
    <w:rsid w:val="00BF1396"/>
    <w:rsid w:val="00BF1628"/>
    <w:rsid w:val="00BF1999"/>
    <w:rsid w:val="00BF1ED6"/>
    <w:rsid w:val="00BF21B7"/>
    <w:rsid w:val="00BF21F1"/>
    <w:rsid w:val="00BF3E58"/>
    <w:rsid w:val="00BF4055"/>
    <w:rsid w:val="00BF4A20"/>
    <w:rsid w:val="00BF4D30"/>
    <w:rsid w:val="00BF4D4B"/>
    <w:rsid w:val="00BF51DA"/>
    <w:rsid w:val="00BF5470"/>
    <w:rsid w:val="00BF5B0A"/>
    <w:rsid w:val="00BF5BD4"/>
    <w:rsid w:val="00BF67F9"/>
    <w:rsid w:val="00BF7BC1"/>
    <w:rsid w:val="00C00EEE"/>
    <w:rsid w:val="00C01614"/>
    <w:rsid w:val="00C01C57"/>
    <w:rsid w:val="00C01D07"/>
    <w:rsid w:val="00C01D7D"/>
    <w:rsid w:val="00C01F49"/>
    <w:rsid w:val="00C020B3"/>
    <w:rsid w:val="00C02C66"/>
    <w:rsid w:val="00C02D79"/>
    <w:rsid w:val="00C02FAE"/>
    <w:rsid w:val="00C03489"/>
    <w:rsid w:val="00C0381F"/>
    <w:rsid w:val="00C05347"/>
    <w:rsid w:val="00C05E9F"/>
    <w:rsid w:val="00C0621E"/>
    <w:rsid w:val="00C06322"/>
    <w:rsid w:val="00C06BD7"/>
    <w:rsid w:val="00C06CAE"/>
    <w:rsid w:val="00C0753E"/>
    <w:rsid w:val="00C0781A"/>
    <w:rsid w:val="00C07A61"/>
    <w:rsid w:val="00C07F51"/>
    <w:rsid w:val="00C11F8A"/>
    <w:rsid w:val="00C12939"/>
    <w:rsid w:val="00C12AFC"/>
    <w:rsid w:val="00C13A59"/>
    <w:rsid w:val="00C143D6"/>
    <w:rsid w:val="00C1565E"/>
    <w:rsid w:val="00C1588C"/>
    <w:rsid w:val="00C16B8A"/>
    <w:rsid w:val="00C17FC4"/>
    <w:rsid w:val="00C203E9"/>
    <w:rsid w:val="00C21DAD"/>
    <w:rsid w:val="00C227BF"/>
    <w:rsid w:val="00C22BA6"/>
    <w:rsid w:val="00C23490"/>
    <w:rsid w:val="00C23B81"/>
    <w:rsid w:val="00C24546"/>
    <w:rsid w:val="00C250B8"/>
    <w:rsid w:val="00C252EA"/>
    <w:rsid w:val="00C26A86"/>
    <w:rsid w:val="00C26C1A"/>
    <w:rsid w:val="00C26D0A"/>
    <w:rsid w:val="00C2787A"/>
    <w:rsid w:val="00C313F2"/>
    <w:rsid w:val="00C3198E"/>
    <w:rsid w:val="00C31E06"/>
    <w:rsid w:val="00C32E54"/>
    <w:rsid w:val="00C33028"/>
    <w:rsid w:val="00C338DA"/>
    <w:rsid w:val="00C33B15"/>
    <w:rsid w:val="00C33C91"/>
    <w:rsid w:val="00C33DC2"/>
    <w:rsid w:val="00C34043"/>
    <w:rsid w:val="00C341A9"/>
    <w:rsid w:val="00C34770"/>
    <w:rsid w:val="00C35044"/>
    <w:rsid w:val="00C35392"/>
    <w:rsid w:val="00C37203"/>
    <w:rsid w:val="00C4060E"/>
    <w:rsid w:val="00C40AE2"/>
    <w:rsid w:val="00C40F6F"/>
    <w:rsid w:val="00C4376E"/>
    <w:rsid w:val="00C43C27"/>
    <w:rsid w:val="00C442E0"/>
    <w:rsid w:val="00C44E5F"/>
    <w:rsid w:val="00C450B6"/>
    <w:rsid w:val="00C4669C"/>
    <w:rsid w:val="00C46CF8"/>
    <w:rsid w:val="00C476E9"/>
    <w:rsid w:val="00C47FB3"/>
    <w:rsid w:val="00C5040C"/>
    <w:rsid w:val="00C504E9"/>
    <w:rsid w:val="00C50932"/>
    <w:rsid w:val="00C50E7B"/>
    <w:rsid w:val="00C50FA8"/>
    <w:rsid w:val="00C511DA"/>
    <w:rsid w:val="00C51743"/>
    <w:rsid w:val="00C517B9"/>
    <w:rsid w:val="00C5246F"/>
    <w:rsid w:val="00C52992"/>
    <w:rsid w:val="00C5302C"/>
    <w:rsid w:val="00C53382"/>
    <w:rsid w:val="00C53475"/>
    <w:rsid w:val="00C5381A"/>
    <w:rsid w:val="00C53884"/>
    <w:rsid w:val="00C546ED"/>
    <w:rsid w:val="00C54A5F"/>
    <w:rsid w:val="00C55278"/>
    <w:rsid w:val="00C564D3"/>
    <w:rsid w:val="00C56CE7"/>
    <w:rsid w:val="00C56F9D"/>
    <w:rsid w:val="00C5758E"/>
    <w:rsid w:val="00C57A5E"/>
    <w:rsid w:val="00C602F0"/>
    <w:rsid w:val="00C604C5"/>
    <w:rsid w:val="00C60F41"/>
    <w:rsid w:val="00C61AD9"/>
    <w:rsid w:val="00C626E7"/>
    <w:rsid w:val="00C62735"/>
    <w:rsid w:val="00C62B97"/>
    <w:rsid w:val="00C6308D"/>
    <w:rsid w:val="00C631B9"/>
    <w:rsid w:val="00C63943"/>
    <w:rsid w:val="00C63C9F"/>
    <w:rsid w:val="00C64A93"/>
    <w:rsid w:val="00C64FB9"/>
    <w:rsid w:val="00C650CD"/>
    <w:rsid w:val="00C651B1"/>
    <w:rsid w:val="00C6602B"/>
    <w:rsid w:val="00C703A1"/>
    <w:rsid w:val="00C705F0"/>
    <w:rsid w:val="00C70C7D"/>
    <w:rsid w:val="00C7180F"/>
    <w:rsid w:val="00C7237F"/>
    <w:rsid w:val="00C734E9"/>
    <w:rsid w:val="00C757FD"/>
    <w:rsid w:val="00C75EB5"/>
    <w:rsid w:val="00C75FDA"/>
    <w:rsid w:val="00C76B42"/>
    <w:rsid w:val="00C77121"/>
    <w:rsid w:val="00C774E0"/>
    <w:rsid w:val="00C77E25"/>
    <w:rsid w:val="00C80069"/>
    <w:rsid w:val="00C81187"/>
    <w:rsid w:val="00C81B68"/>
    <w:rsid w:val="00C822DF"/>
    <w:rsid w:val="00C8236E"/>
    <w:rsid w:val="00C82432"/>
    <w:rsid w:val="00C82E6A"/>
    <w:rsid w:val="00C841A7"/>
    <w:rsid w:val="00C8454F"/>
    <w:rsid w:val="00C84610"/>
    <w:rsid w:val="00C84862"/>
    <w:rsid w:val="00C85A2A"/>
    <w:rsid w:val="00C86156"/>
    <w:rsid w:val="00C86344"/>
    <w:rsid w:val="00C86775"/>
    <w:rsid w:val="00C86DB8"/>
    <w:rsid w:val="00C871CC"/>
    <w:rsid w:val="00C87250"/>
    <w:rsid w:val="00C874D0"/>
    <w:rsid w:val="00C87B4A"/>
    <w:rsid w:val="00C90845"/>
    <w:rsid w:val="00C90E3D"/>
    <w:rsid w:val="00C92E35"/>
    <w:rsid w:val="00C93786"/>
    <w:rsid w:val="00C9484D"/>
    <w:rsid w:val="00C94F27"/>
    <w:rsid w:val="00C94F2D"/>
    <w:rsid w:val="00C9504F"/>
    <w:rsid w:val="00C953C8"/>
    <w:rsid w:val="00C9564C"/>
    <w:rsid w:val="00C957D5"/>
    <w:rsid w:val="00C97C08"/>
    <w:rsid w:val="00C97F54"/>
    <w:rsid w:val="00CA08D8"/>
    <w:rsid w:val="00CA0D4E"/>
    <w:rsid w:val="00CA1BA9"/>
    <w:rsid w:val="00CA212D"/>
    <w:rsid w:val="00CA2D9D"/>
    <w:rsid w:val="00CA326E"/>
    <w:rsid w:val="00CA3C2D"/>
    <w:rsid w:val="00CA528C"/>
    <w:rsid w:val="00CA55E8"/>
    <w:rsid w:val="00CA5DD7"/>
    <w:rsid w:val="00CA5F77"/>
    <w:rsid w:val="00CA606A"/>
    <w:rsid w:val="00CA627E"/>
    <w:rsid w:val="00CA75A0"/>
    <w:rsid w:val="00CA7BCA"/>
    <w:rsid w:val="00CA7F12"/>
    <w:rsid w:val="00CB07A8"/>
    <w:rsid w:val="00CB1CB4"/>
    <w:rsid w:val="00CB2B5D"/>
    <w:rsid w:val="00CB4A4A"/>
    <w:rsid w:val="00CB4B92"/>
    <w:rsid w:val="00CB4C6E"/>
    <w:rsid w:val="00CB4D15"/>
    <w:rsid w:val="00CB53FF"/>
    <w:rsid w:val="00CB58D5"/>
    <w:rsid w:val="00CB6796"/>
    <w:rsid w:val="00CB6C40"/>
    <w:rsid w:val="00CB7007"/>
    <w:rsid w:val="00CB7784"/>
    <w:rsid w:val="00CB7845"/>
    <w:rsid w:val="00CC15EC"/>
    <w:rsid w:val="00CC23BD"/>
    <w:rsid w:val="00CC27BE"/>
    <w:rsid w:val="00CC3190"/>
    <w:rsid w:val="00CC4302"/>
    <w:rsid w:val="00CC4515"/>
    <w:rsid w:val="00CC4896"/>
    <w:rsid w:val="00CC4BC7"/>
    <w:rsid w:val="00CC586A"/>
    <w:rsid w:val="00CC5D49"/>
    <w:rsid w:val="00CD0497"/>
    <w:rsid w:val="00CD0A17"/>
    <w:rsid w:val="00CD0E28"/>
    <w:rsid w:val="00CD1349"/>
    <w:rsid w:val="00CD1359"/>
    <w:rsid w:val="00CD15C3"/>
    <w:rsid w:val="00CD1CB9"/>
    <w:rsid w:val="00CD1E4C"/>
    <w:rsid w:val="00CD22CD"/>
    <w:rsid w:val="00CD25C1"/>
    <w:rsid w:val="00CD4986"/>
    <w:rsid w:val="00CD4ABD"/>
    <w:rsid w:val="00CD4BA2"/>
    <w:rsid w:val="00CD4FCB"/>
    <w:rsid w:val="00CD541D"/>
    <w:rsid w:val="00CD688B"/>
    <w:rsid w:val="00CD77E1"/>
    <w:rsid w:val="00CD7812"/>
    <w:rsid w:val="00CD78CB"/>
    <w:rsid w:val="00CD7B5C"/>
    <w:rsid w:val="00CD7CCD"/>
    <w:rsid w:val="00CE0F2E"/>
    <w:rsid w:val="00CE11EB"/>
    <w:rsid w:val="00CE2147"/>
    <w:rsid w:val="00CE2407"/>
    <w:rsid w:val="00CE2827"/>
    <w:rsid w:val="00CE2CBB"/>
    <w:rsid w:val="00CE2F69"/>
    <w:rsid w:val="00CE3480"/>
    <w:rsid w:val="00CE3B0A"/>
    <w:rsid w:val="00CE3D19"/>
    <w:rsid w:val="00CE3DFB"/>
    <w:rsid w:val="00CE47B4"/>
    <w:rsid w:val="00CE4A76"/>
    <w:rsid w:val="00CE4F42"/>
    <w:rsid w:val="00CE53F3"/>
    <w:rsid w:val="00CE557F"/>
    <w:rsid w:val="00CE564A"/>
    <w:rsid w:val="00CE58DC"/>
    <w:rsid w:val="00CE59FE"/>
    <w:rsid w:val="00CE7194"/>
    <w:rsid w:val="00CE71FF"/>
    <w:rsid w:val="00CE72A0"/>
    <w:rsid w:val="00CE755B"/>
    <w:rsid w:val="00CE7AD3"/>
    <w:rsid w:val="00CF039D"/>
    <w:rsid w:val="00CF03A5"/>
    <w:rsid w:val="00CF05AE"/>
    <w:rsid w:val="00CF0A59"/>
    <w:rsid w:val="00CF1D01"/>
    <w:rsid w:val="00CF247C"/>
    <w:rsid w:val="00CF3649"/>
    <w:rsid w:val="00CF3C33"/>
    <w:rsid w:val="00CF45A0"/>
    <w:rsid w:val="00CF673D"/>
    <w:rsid w:val="00CF7774"/>
    <w:rsid w:val="00D003A8"/>
    <w:rsid w:val="00D0085B"/>
    <w:rsid w:val="00D00E67"/>
    <w:rsid w:val="00D01502"/>
    <w:rsid w:val="00D02865"/>
    <w:rsid w:val="00D03980"/>
    <w:rsid w:val="00D03C80"/>
    <w:rsid w:val="00D04721"/>
    <w:rsid w:val="00D05885"/>
    <w:rsid w:val="00D062E5"/>
    <w:rsid w:val="00D06795"/>
    <w:rsid w:val="00D07053"/>
    <w:rsid w:val="00D076B3"/>
    <w:rsid w:val="00D10A00"/>
    <w:rsid w:val="00D10B6C"/>
    <w:rsid w:val="00D10EA3"/>
    <w:rsid w:val="00D11862"/>
    <w:rsid w:val="00D1247E"/>
    <w:rsid w:val="00D12A6D"/>
    <w:rsid w:val="00D13957"/>
    <w:rsid w:val="00D13B5A"/>
    <w:rsid w:val="00D13C36"/>
    <w:rsid w:val="00D13C47"/>
    <w:rsid w:val="00D13F84"/>
    <w:rsid w:val="00D1411F"/>
    <w:rsid w:val="00D16B61"/>
    <w:rsid w:val="00D17507"/>
    <w:rsid w:val="00D20B4F"/>
    <w:rsid w:val="00D213A1"/>
    <w:rsid w:val="00D21A20"/>
    <w:rsid w:val="00D220EB"/>
    <w:rsid w:val="00D24BBB"/>
    <w:rsid w:val="00D25496"/>
    <w:rsid w:val="00D258D0"/>
    <w:rsid w:val="00D263E2"/>
    <w:rsid w:val="00D27AB7"/>
    <w:rsid w:val="00D27E7A"/>
    <w:rsid w:val="00D307AA"/>
    <w:rsid w:val="00D30EFF"/>
    <w:rsid w:val="00D3249E"/>
    <w:rsid w:val="00D32B36"/>
    <w:rsid w:val="00D32D05"/>
    <w:rsid w:val="00D32F8F"/>
    <w:rsid w:val="00D331DA"/>
    <w:rsid w:val="00D33915"/>
    <w:rsid w:val="00D35EC1"/>
    <w:rsid w:val="00D363F5"/>
    <w:rsid w:val="00D364E9"/>
    <w:rsid w:val="00D372B3"/>
    <w:rsid w:val="00D37523"/>
    <w:rsid w:val="00D41EB6"/>
    <w:rsid w:val="00D42B26"/>
    <w:rsid w:val="00D42BBC"/>
    <w:rsid w:val="00D432CE"/>
    <w:rsid w:val="00D45EAA"/>
    <w:rsid w:val="00D46379"/>
    <w:rsid w:val="00D46E4B"/>
    <w:rsid w:val="00D520AF"/>
    <w:rsid w:val="00D52526"/>
    <w:rsid w:val="00D53A7E"/>
    <w:rsid w:val="00D551EA"/>
    <w:rsid w:val="00D56664"/>
    <w:rsid w:val="00D569E8"/>
    <w:rsid w:val="00D56D59"/>
    <w:rsid w:val="00D56D85"/>
    <w:rsid w:val="00D56DBF"/>
    <w:rsid w:val="00D57508"/>
    <w:rsid w:val="00D57A78"/>
    <w:rsid w:val="00D57C67"/>
    <w:rsid w:val="00D57F81"/>
    <w:rsid w:val="00D601CB"/>
    <w:rsid w:val="00D6027C"/>
    <w:rsid w:val="00D61728"/>
    <w:rsid w:val="00D622D4"/>
    <w:rsid w:val="00D62F54"/>
    <w:rsid w:val="00D630AD"/>
    <w:rsid w:val="00D634C9"/>
    <w:rsid w:val="00D639A9"/>
    <w:rsid w:val="00D64204"/>
    <w:rsid w:val="00D6424D"/>
    <w:rsid w:val="00D651C0"/>
    <w:rsid w:val="00D6577E"/>
    <w:rsid w:val="00D65A6C"/>
    <w:rsid w:val="00D65A87"/>
    <w:rsid w:val="00D65C6E"/>
    <w:rsid w:val="00D65F5A"/>
    <w:rsid w:val="00D6687A"/>
    <w:rsid w:val="00D67256"/>
    <w:rsid w:val="00D6758B"/>
    <w:rsid w:val="00D706F1"/>
    <w:rsid w:val="00D70893"/>
    <w:rsid w:val="00D708B8"/>
    <w:rsid w:val="00D71344"/>
    <w:rsid w:val="00D72B9D"/>
    <w:rsid w:val="00D7338B"/>
    <w:rsid w:val="00D736E2"/>
    <w:rsid w:val="00D73BAF"/>
    <w:rsid w:val="00D73FEE"/>
    <w:rsid w:val="00D74A11"/>
    <w:rsid w:val="00D74ED9"/>
    <w:rsid w:val="00D74FF9"/>
    <w:rsid w:val="00D7541D"/>
    <w:rsid w:val="00D755DB"/>
    <w:rsid w:val="00D75C8F"/>
    <w:rsid w:val="00D760B6"/>
    <w:rsid w:val="00D7611C"/>
    <w:rsid w:val="00D7635D"/>
    <w:rsid w:val="00D76B8B"/>
    <w:rsid w:val="00D76D96"/>
    <w:rsid w:val="00D76FA3"/>
    <w:rsid w:val="00D77315"/>
    <w:rsid w:val="00D77397"/>
    <w:rsid w:val="00D77B93"/>
    <w:rsid w:val="00D82636"/>
    <w:rsid w:val="00D83231"/>
    <w:rsid w:val="00D841F7"/>
    <w:rsid w:val="00D84B6F"/>
    <w:rsid w:val="00D84C52"/>
    <w:rsid w:val="00D86D78"/>
    <w:rsid w:val="00D906E8"/>
    <w:rsid w:val="00D90AB7"/>
    <w:rsid w:val="00D90C4B"/>
    <w:rsid w:val="00D911D1"/>
    <w:rsid w:val="00D912D2"/>
    <w:rsid w:val="00D912DB"/>
    <w:rsid w:val="00D91B91"/>
    <w:rsid w:val="00D91EAC"/>
    <w:rsid w:val="00D935E4"/>
    <w:rsid w:val="00D9365A"/>
    <w:rsid w:val="00D938CC"/>
    <w:rsid w:val="00D949CD"/>
    <w:rsid w:val="00D95858"/>
    <w:rsid w:val="00D95F10"/>
    <w:rsid w:val="00D970C3"/>
    <w:rsid w:val="00D971C6"/>
    <w:rsid w:val="00D97642"/>
    <w:rsid w:val="00DA171C"/>
    <w:rsid w:val="00DA179A"/>
    <w:rsid w:val="00DA18FA"/>
    <w:rsid w:val="00DA2B65"/>
    <w:rsid w:val="00DA3162"/>
    <w:rsid w:val="00DA44F2"/>
    <w:rsid w:val="00DA4516"/>
    <w:rsid w:val="00DA48E6"/>
    <w:rsid w:val="00DA4912"/>
    <w:rsid w:val="00DA491B"/>
    <w:rsid w:val="00DA49D8"/>
    <w:rsid w:val="00DA4A48"/>
    <w:rsid w:val="00DA50A4"/>
    <w:rsid w:val="00DA5A81"/>
    <w:rsid w:val="00DA694F"/>
    <w:rsid w:val="00DA77C8"/>
    <w:rsid w:val="00DA7A7E"/>
    <w:rsid w:val="00DB0B82"/>
    <w:rsid w:val="00DB1F58"/>
    <w:rsid w:val="00DB2708"/>
    <w:rsid w:val="00DB2CF3"/>
    <w:rsid w:val="00DB3D70"/>
    <w:rsid w:val="00DB5161"/>
    <w:rsid w:val="00DB5D18"/>
    <w:rsid w:val="00DB6208"/>
    <w:rsid w:val="00DB74F2"/>
    <w:rsid w:val="00DB7AE8"/>
    <w:rsid w:val="00DB7B0D"/>
    <w:rsid w:val="00DC091B"/>
    <w:rsid w:val="00DC0F66"/>
    <w:rsid w:val="00DC10E8"/>
    <w:rsid w:val="00DC1295"/>
    <w:rsid w:val="00DC167A"/>
    <w:rsid w:val="00DC1DB7"/>
    <w:rsid w:val="00DC1DC9"/>
    <w:rsid w:val="00DC2216"/>
    <w:rsid w:val="00DC27D9"/>
    <w:rsid w:val="00DC2CD4"/>
    <w:rsid w:val="00DC3868"/>
    <w:rsid w:val="00DC4601"/>
    <w:rsid w:val="00DC4FF8"/>
    <w:rsid w:val="00DC5373"/>
    <w:rsid w:val="00DC5AF5"/>
    <w:rsid w:val="00DC60B6"/>
    <w:rsid w:val="00DC754A"/>
    <w:rsid w:val="00DC7B94"/>
    <w:rsid w:val="00DC7F28"/>
    <w:rsid w:val="00DD0C53"/>
    <w:rsid w:val="00DD16AB"/>
    <w:rsid w:val="00DD2364"/>
    <w:rsid w:val="00DD2377"/>
    <w:rsid w:val="00DD306C"/>
    <w:rsid w:val="00DD31F7"/>
    <w:rsid w:val="00DD32A1"/>
    <w:rsid w:val="00DD32BE"/>
    <w:rsid w:val="00DD381A"/>
    <w:rsid w:val="00DD3BC9"/>
    <w:rsid w:val="00DD44C6"/>
    <w:rsid w:val="00DD47F4"/>
    <w:rsid w:val="00DD4E9B"/>
    <w:rsid w:val="00DD530A"/>
    <w:rsid w:val="00DD5FE4"/>
    <w:rsid w:val="00DD6403"/>
    <w:rsid w:val="00DD6601"/>
    <w:rsid w:val="00DD671F"/>
    <w:rsid w:val="00DD6BD6"/>
    <w:rsid w:val="00DE098F"/>
    <w:rsid w:val="00DE29CB"/>
    <w:rsid w:val="00DE39F3"/>
    <w:rsid w:val="00DE4093"/>
    <w:rsid w:val="00DE555B"/>
    <w:rsid w:val="00DE5BE7"/>
    <w:rsid w:val="00DE5C3A"/>
    <w:rsid w:val="00DE5D9C"/>
    <w:rsid w:val="00DE6530"/>
    <w:rsid w:val="00DE6619"/>
    <w:rsid w:val="00DE7DFD"/>
    <w:rsid w:val="00DF0015"/>
    <w:rsid w:val="00DF0B7D"/>
    <w:rsid w:val="00DF0FA1"/>
    <w:rsid w:val="00DF18B5"/>
    <w:rsid w:val="00DF2192"/>
    <w:rsid w:val="00DF2877"/>
    <w:rsid w:val="00DF29AF"/>
    <w:rsid w:val="00DF355D"/>
    <w:rsid w:val="00DF36F2"/>
    <w:rsid w:val="00DF46EC"/>
    <w:rsid w:val="00DF48E3"/>
    <w:rsid w:val="00DF4E40"/>
    <w:rsid w:val="00DF4E75"/>
    <w:rsid w:val="00DF5518"/>
    <w:rsid w:val="00DF59B3"/>
    <w:rsid w:val="00DF6C22"/>
    <w:rsid w:val="00DF6E35"/>
    <w:rsid w:val="00DF79FF"/>
    <w:rsid w:val="00E03373"/>
    <w:rsid w:val="00E03876"/>
    <w:rsid w:val="00E042B5"/>
    <w:rsid w:val="00E0470F"/>
    <w:rsid w:val="00E04A5E"/>
    <w:rsid w:val="00E04EBD"/>
    <w:rsid w:val="00E06140"/>
    <w:rsid w:val="00E061FE"/>
    <w:rsid w:val="00E06A29"/>
    <w:rsid w:val="00E0741E"/>
    <w:rsid w:val="00E075E4"/>
    <w:rsid w:val="00E07B95"/>
    <w:rsid w:val="00E1199B"/>
    <w:rsid w:val="00E11A7B"/>
    <w:rsid w:val="00E11C77"/>
    <w:rsid w:val="00E1307A"/>
    <w:rsid w:val="00E13A85"/>
    <w:rsid w:val="00E13C33"/>
    <w:rsid w:val="00E13FC9"/>
    <w:rsid w:val="00E14BEA"/>
    <w:rsid w:val="00E14FAA"/>
    <w:rsid w:val="00E15180"/>
    <w:rsid w:val="00E15E7D"/>
    <w:rsid w:val="00E15FC0"/>
    <w:rsid w:val="00E17AD0"/>
    <w:rsid w:val="00E17FBE"/>
    <w:rsid w:val="00E202C6"/>
    <w:rsid w:val="00E20804"/>
    <w:rsid w:val="00E209CB"/>
    <w:rsid w:val="00E213C9"/>
    <w:rsid w:val="00E217F3"/>
    <w:rsid w:val="00E22F1A"/>
    <w:rsid w:val="00E234B9"/>
    <w:rsid w:val="00E24E10"/>
    <w:rsid w:val="00E24EB8"/>
    <w:rsid w:val="00E2516F"/>
    <w:rsid w:val="00E26356"/>
    <w:rsid w:val="00E26A97"/>
    <w:rsid w:val="00E26F54"/>
    <w:rsid w:val="00E277E6"/>
    <w:rsid w:val="00E313F0"/>
    <w:rsid w:val="00E335BF"/>
    <w:rsid w:val="00E340FA"/>
    <w:rsid w:val="00E34132"/>
    <w:rsid w:val="00E34755"/>
    <w:rsid w:val="00E3523A"/>
    <w:rsid w:val="00E35B46"/>
    <w:rsid w:val="00E35C6C"/>
    <w:rsid w:val="00E367FF"/>
    <w:rsid w:val="00E372CC"/>
    <w:rsid w:val="00E40256"/>
    <w:rsid w:val="00E413E7"/>
    <w:rsid w:val="00E420B8"/>
    <w:rsid w:val="00E4433F"/>
    <w:rsid w:val="00E4595A"/>
    <w:rsid w:val="00E45AD8"/>
    <w:rsid w:val="00E5049E"/>
    <w:rsid w:val="00E51059"/>
    <w:rsid w:val="00E510B6"/>
    <w:rsid w:val="00E51A00"/>
    <w:rsid w:val="00E51C82"/>
    <w:rsid w:val="00E51D19"/>
    <w:rsid w:val="00E51FAD"/>
    <w:rsid w:val="00E51FC9"/>
    <w:rsid w:val="00E523BF"/>
    <w:rsid w:val="00E52C8E"/>
    <w:rsid w:val="00E53061"/>
    <w:rsid w:val="00E53D48"/>
    <w:rsid w:val="00E55CA9"/>
    <w:rsid w:val="00E56909"/>
    <w:rsid w:val="00E56BB6"/>
    <w:rsid w:val="00E56E9C"/>
    <w:rsid w:val="00E5777F"/>
    <w:rsid w:val="00E57EE8"/>
    <w:rsid w:val="00E60DDD"/>
    <w:rsid w:val="00E61135"/>
    <w:rsid w:val="00E61DA2"/>
    <w:rsid w:val="00E62523"/>
    <w:rsid w:val="00E62726"/>
    <w:rsid w:val="00E635BF"/>
    <w:rsid w:val="00E64EF4"/>
    <w:rsid w:val="00E656B1"/>
    <w:rsid w:val="00E660C8"/>
    <w:rsid w:val="00E660E8"/>
    <w:rsid w:val="00E6698D"/>
    <w:rsid w:val="00E66A78"/>
    <w:rsid w:val="00E66C30"/>
    <w:rsid w:val="00E66D40"/>
    <w:rsid w:val="00E66D74"/>
    <w:rsid w:val="00E67E2A"/>
    <w:rsid w:val="00E706F4"/>
    <w:rsid w:val="00E70844"/>
    <w:rsid w:val="00E7086F"/>
    <w:rsid w:val="00E71C9A"/>
    <w:rsid w:val="00E72A21"/>
    <w:rsid w:val="00E72BA5"/>
    <w:rsid w:val="00E72FC0"/>
    <w:rsid w:val="00E73A84"/>
    <w:rsid w:val="00E7424D"/>
    <w:rsid w:val="00E74469"/>
    <w:rsid w:val="00E74B27"/>
    <w:rsid w:val="00E777BF"/>
    <w:rsid w:val="00E80459"/>
    <w:rsid w:val="00E80C88"/>
    <w:rsid w:val="00E80D9E"/>
    <w:rsid w:val="00E8173E"/>
    <w:rsid w:val="00E81D78"/>
    <w:rsid w:val="00E821D2"/>
    <w:rsid w:val="00E8307D"/>
    <w:rsid w:val="00E8311E"/>
    <w:rsid w:val="00E83723"/>
    <w:rsid w:val="00E838FE"/>
    <w:rsid w:val="00E83BB8"/>
    <w:rsid w:val="00E84C17"/>
    <w:rsid w:val="00E84FC5"/>
    <w:rsid w:val="00E85567"/>
    <w:rsid w:val="00E85B4D"/>
    <w:rsid w:val="00E85E5F"/>
    <w:rsid w:val="00E8638B"/>
    <w:rsid w:val="00E86464"/>
    <w:rsid w:val="00E86BBF"/>
    <w:rsid w:val="00E87307"/>
    <w:rsid w:val="00E901B3"/>
    <w:rsid w:val="00E903AF"/>
    <w:rsid w:val="00E9083B"/>
    <w:rsid w:val="00E90FD3"/>
    <w:rsid w:val="00E91405"/>
    <w:rsid w:val="00E9220B"/>
    <w:rsid w:val="00E92441"/>
    <w:rsid w:val="00E929B4"/>
    <w:rsid w:val="00E9327B"/>
    <w:rsid w:val="00E93301"/>
    <w:rsid w:val="00E9365C"/>
    <w:rsid w:val="00E93E2D"/>
    <w:rsid w:val="00E94F4B"/>
    <w:rsid w:val="00E9547E"/>
    <w:rsid w:val="00E96234"/>
    <w:rsid w:val="00E96292"/>
    <w:rsid w:val="00E966DB"/>
    <w:rsid w:val="00E974EF"/>
    <w:rsid w:val="00E9752D"/>
    <w:rsid w:val="00EA1D1E"/>
    <w:rsid w:val="00EA1E8B"/>
    <w:rsid w:val="00EA1F4E"/>
    <w:rsid w:val="00EA2EE0"/>
    <w:rsid w:val="00EA37D6"/>
    <w:rsid w:val="00EA46C6"/>
    <w:rsid w:val="00EA4A74"/>
    <w:rsid w:val="00EA5954"/>
    <w:rsid w:val="00EA5DFA"/>
    <w:rsid w:val="00EA6350"/>
    <w:rsid w:val="00EA63D0"/>
    <w:rsid w:val="00EA72BB"/>
    <w:rsid w:val="00EB0842"/>
    <w:rsid w:val="00EB13A1"/>
    <w:rsid w:val="00EB1C3E"/>
    <w:rsid w:val="00EB204A"/>
    <w:rsid w:val="00EB2771"/>
    <w:rsid w:val="00EB2991"/>
    <w:rsid w:val="00EB3B98"/>
    <w:rsid w:val="00EB3C50"/>
    <w:rsid w:val="00EB529D"/>
    <w:rsid w:val="00EB5A4C"/>
    <w:rsid w:val="00EB6A90"/>
    <w:rsid w:val="00EB6BAF"/>
    <w:rsid w:val="00EB7E69"/>
    <w:rsid w:val="00EC1647"/>
    <w:rsid w:val="00EC2DA9"/>
    <w:rsid w:val="00EC2E71"/>
    <w:rsid w:val="00EC3544"/>
    <w:rsid w:val="00EC3698"/>
    <w:rsid w:val="00EC3DE3"/>
    <w:rsid w:val="00EC3F55"/>
    <w:rsid w:val="00EC4479"/>
    <w:rsid w:val="00EC4CF6"/>
    <w:rsid w:val="00EC4F01"/>
    <w:rsid w:val="00EC6324"/>
    <w:rsid w:val="00EC66CA"/>
    <w:rsid w:val="00EC6EBB"/>
    <w:rsid w:val="00EC75F5"/>
    <w:rsid w:val="00ED009B"/>
    <w:rsid w:val="00ED0528"/>
    <w:rsid w:val="00ED0CCF"/>
    <w:rsid w:val="00ED19E9"/>
    <w:rsid w:val="00ED2B7C"/>
    <w:rsid w:val="00ED3D8A"/>
    <w:rsid w:val="00ED41CF"/>
    <w:rsid w:val="00ED425A"/>
    <w:rsid w:val="00ED45C4"/>
    <w:rsid w:val="00ED48FD"/>
    <w:rsid w:val="00EE05DF"/>
    <w:rsid w:val="00EE068F"/>
    <w:rsid w:val="00EE15D5"/>
    <w:rsid w:val="00EE1754"/>
    <w:rsid w:val="00EE278F"/>
    <w:rsid w:val="00EE31F6"/>
    <w:rsid w:val="00EE4083"/>
    <w:rsid w:val="00EE49C4"/>
    <w:rsid w:val="00EE520B"/>
    <w:rsid w:val="00EE5CC5"/>
    <w:rsid w:val="00EE5D79"/>
    <w:rsid w:val="00EE6290"/>
    <w:rsid w:val="00EE67DE"/>
    <w:rsid w:val="00EE6AA7"/>
    <w:rsid w:val="00EF0337"/>
    <w:rsid w:val="00EF1F3C"/>
    <w:rsid w:val="00EF1F68"/>
    <w:rsid w:val="00EF2FB4"/>
    <w:rsid w:val="00EF3338"/>
    <w:rsid w:val="00EF4342"/>
    <w:rsid w:val="00EF48D8"/>
    <w:rsid w:val="00EF5166"/>
    <w:rsid w:val="00EF58F3"/>
    <w:rsid w:val="00EF59D2"/>
    <w:rsid w:val="00EF6B41"/>
    <w:rsid w:val="00F005B7"/>
    <w:rsid w:val="00F005E1"/>
    <w:rsid w:val="00F011FE"/>
    <w:rsid w:val="00F0125D"/>
    <w:rsid w:val="00F0150E"/>
    <w:rsid w:val="00F02327"/>
    <w:rsid w:val="00F0285A"/>
    <w:rsid w:val="00F02E19"/>
    <w:rsid w:val="00F02FF2"/>
    <w:rsid w:val="00F033CE"/>
    <w:rsid w:val="00F0508C"/>
    <w:rsid w:val="00F050EC"/>
    <w:rsid w:val="00F0534F"/>
    <w:rsid w:val="00F056D4"/>
    <w:rsid w:val="00F06476"/>
    <w:rsid w:val="00F06525"/>
    <w:rsid w:val="00F069E2"/>
    <w:rsid w:val="00F06AF5"/>
    <w:rsid w:val="00F10C0C"/>
    <w:rsid w:val="00F10ED8"/>
    <w:rsid w:val="00F11388"/>
    <w:rsid w:val="00F116B5"/>
    <w:rsid w:val="00F11DCB"/>
    <w:rsid w:val="00F1240C"/>
    <w:rsid w:val="00F12CE9"/>
    <w:rsid w:val="00F12EEC"/>
    <w:rsid w:val="00F13B2B"/>
    <w:rsid w:val="00F13C64"/>
    <w:rsid w:val="00F14982"/>
    <w:rsid w:val="00F16108"/>
    <w:rsid w:val="00F16174"/>
    <w:rsid w:val="00F171A3"/>
    <w:rsid w:val="00F17853"/>
    <w:rsid w:val="00F2106D"/>
    <w:rsid w:val="00F21532"/>
    <w:rsid w:val="00F223A2"/>
    <w:rsid w:val="00F224ED"/>
    <w:rsid w:val="00F2271E"/>
    <w:rsid w:val="00F2378B"/>
    <w:rsid w:val="00F237BF"/>
    <w:rsid w:val="00F2409D"/>
    <w:rsid w:val="00F24DAD"/>
    <w:rsid w:val="00F254D6"/>
    <w:rsid w:val="00F256DF"/>
    <w:rsid w:val="00F269D9"/>
    <w:rsid w:val="00F26C64"/>
    <w:rsid w:val="00F271BC"/>
    <w:rsid w:val="00F303D5"/>
    <w:rsid w:val="00F30756"/>
    <w:rsid w:val="00F30AEC"/>
    <w:rsid w:val="00F30C21"/>
    <w:rsid w:val="00F3120B"/>
    <w:rsid w:val="00F31680"/>
    <w:rsid w:val="00F317BC"/>
    <w:rsid w:val="00F317C4"/>
    <w:rsid w:val="00F32312"/>
    <w:rsid w:val="00F3238D"/>
    <w:rsid w:val="00F329E5"/>
    <w:rsid w:val="00F32BE9"/>
    <w:rsid w:val="00F3379B"/>
    <w:rsid w:val="00F33DBA"/>
    <w:rsid w:val="00F34BCF"/>
    <w:rsid w:val="00F34F5B"/>
    <w:rsid w:val="00F35A60"/>
    <w:rsid w:val="00F40686"/>
    <w:rsid w:val="00F406A5"/>
    <w:rsid w:val="00F407F8"/>
    <w:rsid w:val="00F41910"/>
    <w:rsid w:val="00F42F63"/>
    <w:rsid w:val="00F436D9"/>
    <w:rsid w:val="00F43C33"/>
    <w:rsid w:val="00F43C67"/>
    <w:rsid w:val="00F43C73"/>
    <w:rsid w:val="00F443C4"/>
    <w:rsid w:val="00F4483B"/>
    <w:rsid w:val="00F44C8E"/>
    <w:rsid w:val="00F45044"/>
    <w:rsid w:val="00F46111"/>
    <w:rsid w:val="00F4630C"/>
    <w:rsid w:val="00F46E06"/>
    <w:rsid w:val="00F4786E"/>
    <w:rsid w:val="00F47A28"/>
    <w:rsid w:val="00F47C00"/>
    <w:rsid w:val="00F50A8B"/>
    <w:rsid w:val="00F513A5"/>
    <w:rsid w:val="00F51E99"/>
    <w:rsid w:val="00F52499"/>
    <w:rsid w:val="00F54B30"/>
    <w:rsid w:val="00F54C61"/>
    <w:rsid w:val="00F550E4"/>
    <w:rsid w:val="00F55224"/>
    <w:rsid w:val="00F555F2"/>
    <w:rsid w:val="00F562A3"/>
    <w:rsid w:val="00F60B11"/>
    <w:rsid w:val="00F618A4"/>
    <w:rsid w:val="00F62E6F"/>
    <w:rsid w:val="00F63A89"/>
    <w:rsid w:val="00F63AEC"/>
    <w:rsid w:val="00F64FD9"/>
    <w:rsid w:val="00F65798"/>
    <w:rsid w:val="00F66316"/>
    <w:rsid w:val="00F66B16"/>
    <w:rsid w:val="00F71883"/>
    <w:rsid w:val="00F71B80"/>
    <w:rsid w:val="00F72305"/>
    <w:rsid w:val="00F72CA5"/>
    <w:rsid w:val="00F734A5"/>
    <w:rsid w:val="00F73C44"/>
    <w:rsid w:val="00F7533F"/>
    <w:rsid w:val="00F7607C"/>
    <w:rsid w:val="00F764F7"/>
    <w:rsid w:val="00F7758D"/>
    <w:rsid w:val="00F77D55"/>
    <w:rsid w:val="00F8004E"/>
    <w:rsid w:val="00F80121"/>
    <w:rsid w:val="00F8235D"/>
    <w:rsid w:val="00F82967"/>
    <w:rsid w:val="00F82EDE"/>
    <w:rsid w:val="00F82F8C"/>
    <w:rsid w:val="00F83DFC"/>
    <w:rsid w:val="00F83EFE"/>
    <w:rsid w:val="00F85746"/>
    <w:rsid w:val="00F8594E"/>
    <w:rsid w:val="00F86C82"/>
    <w:rsid w:val="00F876E0"/>
    <w:rsid w:val="00F8772E"/>
    <w:rsid w:val="00F90569"/>
    <w:rsid w:val="00F915A4"/>
    <w:rsid w:val="00F92310"/>
    <w:rsid w:val="00F923B1"/>
    <w:rsid w:val="00F9420C"/>
    <w:rsid w:val="00F942B2"/>
    <w:rsid w:val="00F943E1"/>
    <w:rsid w:val="00F94D1A"/>
    <w:rsid w:val="00F96982"/>
    <w:rsid w:val="00F96BA5"/>
    <w:rsid w:val="00F96CDF"/>
    <w:rsid w:val="00F977A1"/>
    <w:rsid w:val="00F97916"/>
    <w:rsid w:val="00FA1161"/>
    <w:rsid w:val="00FA1205"/>
    <w:rsid w:val="00FA18A7"/>
    <w:rsid w:val="00FA1CC5"/>
    <w:rsid w:val="00FA260E"/>
    <w:rsid w:val="00FA2740"/>
    <w:rsid w:val="00FA28EB"/>
    <w:rsid w:val="00FA2E6C"/>
    <w:rsid w:val="00FA382B"/>
    <w:rsid w:val="00FA4104"/>
    <w:rsid w:val="00FA4DFB"/>
    <w:rsid w:val="00FA59AC"/>
    <w:rsid w:val="00FA6447"/>
    <w:rsid w:val="00FA68C4"/>
    <w:rsid w:val="00FA6BBC"/>
    <w:rsid w:val="00FA6F59"/>
    <w:rsid w:val="00FA78D8"/>
    <w:rsid w:val="00FB13B7"/>
    <w:rsid w:val="00FB2233"/>
    <w:rsid w:val="00FB23A7"/>
    <w:rsid w:val="00FB27FE"/>
    <w:rsid w:val="00FB2AC6"/>
    <w:rsid w:val="00FB3130"/>
    <w:rsid w:val="00FB3A0C"/>
    <w:rsid w:val="00FB3CAE"/>
    <w:rsid w:val="00FB3D10"/>
    <w:rsid w:val="00FB44EE"/>
    <w:rsid w:val="00FB4502"/>
    <w:rsid w:val="00FB49E8"/>
    <w:rsid w:val="00FB49FF"/>
    <w:rsid w:val="00FB5295"/>
    <w:rsid w:val="00FB5A8D"/>
    <w:rsid w:val="00FB5F74"/>
    <w:rsid w:val="00FB6BA9"/>
    <w:rsid w:val="00FB70A6"/>
    <w:rsid w:val="00FB795F"/>
    <w:rsid w:val="00FC28C9"/>
    <w:rsid w:val="00FC29C5"/>
    <w:rsid w:val="00FC2FEB"/>
    <w:rsid w:val="00FC3626"/>
    <w:rsid w:val="00FC395D"/>
    <w:rsid w:val="00FC5429"/>
    <w:rsid w:val="00FC57FE"/>
    <w:rsid w:val="00FC5C22"/>
    <w:rsid w:val="00FC6A45"/>
    <w:rsid w:val="00FC6C52"/>
    <w:rsid w:val="00FC6EC2"/>
    <w:rsid w:val="00FC7CCF"/>
    <w:rsid w:val="00FD0395"/>
    <w:rsid w:val="00FD0C85"/>
    <w:rsid w:val="00FD0FD1"/>
    <w:rsid w:val="00FD1130"/>
    <w:rsid w:val="00FD1871"/>
    <w:rsid w:val="00FD1CA1"/>
    <w:rsid w:val="00FD28A7"/>
    <w:rsid w:val="00FD4E85"/>
    <w:rsid w:val="00FD4FF8"/>
    <w:rsid w:val="00FD5372"/>
    <w:rsid w:val="00FD656B"/>
    <w:rsid w:val="00FD672D"/>
    <w:rsid w:val="00FD697E"/>
    <w:rsid w:val="00FD70CB"/>
    <w:rsid w:val="00FD7987"/>
    <w:rsid w:val="00FD7D40"/>
    <w:rsid w:val="00FE1A86"/>
    <w:rsid w:val="00FE2A6F"/>
    <w:rsid w:val="00FE2BE6"/>
    <w:rsid w:val="00FE2C90"/>
    <w:rsid w:val="00FE45C5"/>
    <w:rsid w:val="00FE470D"/>
    <w:rsid w:val="00FE4AB4"/>
    <w:rsid w:val="00FE5513"/>
    <w:rsid w:val="00FE5676"/>
    <w:rsid w:val="00FE5C79"/>
    <w:rsid w:val="00FF0629"/>
    <w:rsid w:val="00FF0873"/>
    <w:rsid w:val="00FF08F1"/>
    <w:rsid w:val="00FF0F03"/>
    <w:rsid w:val="00FF2181"/>
    <w:rsid w:val="00FF2F32"/>
    <w:rsid w:val="00FF3482"/>
    <w:rsid w:val="00FF3ACB"/>
    <w:rsid w:val="00FF40D1"/>
    <w:rsid w:val="00FF4903"/>
    <w:rsid w:val="00FF4E74"/>
    <w:rsid w:val="00FF5694"/>
    <w:rsid w:val="00FF5F09"/>
    <w:rsid w:val="00FF7550"/>
    <w:rsid w:val="00FF75D9"/>
    <w:rsid w:val="00FF76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9"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9"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nhideWhenUsed="0"/>
    <w:lsdException w:name="List 4" w:semiHidden="0" w:unhideWhenUsed="0"/>
    <w:lsdException w:name="List 5" w:semiHidden="0" w:unhideWhenUsed="0"/>
    <w:lsdException w:name="Title" w:semiHidden="0" w:uiPriority="0" w:unhideWhenUsed="0" w:qFormat="1"/>
    <w:lsdException w:name="Default Paragraph Font" w:uiPriority="0"/>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HTML Preformatted" w:uiPriority="0"/>
    <w:lsdException w:name="Normal Table"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64691"/>
    <w:pPr>
      <w:spacing w:line="360" w:lineRule="auto"/>
      <w:ind w:left="284" w:right="284" w:firstLine="851"/>
    </w:pPr>
    <w:rPr>
      <w:rFonts w:ascii="GOST type A" w:hAnsi="GOST type A"/>
      <w:i/>
      <w:sz w:val="28"/>
      <w:szCs w:val="24"/>
    </w:rPr>
  </w:style>
  <w:style w:type="paragraph" w:styleId="13">
    <w:name w:val="heading 1"/>
    <w:aliases w:val="Заголовок 1 Знак Знак,Заголовок 1 Знак Знак Знак"/>
    <w:basedOn w:val="a8"/>
    <w:next w:val="a8"/>
    <w:link w:val="14"/>
    <w:qFormat/>
    <w:rsid w:val="00CE2407"/>
    <w:pPr>
      <w:keepNext/>
      <w:overflowPunct w:val="0"/>
      <w:autoSpaceDE w:val="0"/>
      <w:autoSpaceDN w:val="0"/>
      <w:adjustRightInd w:val="0"/>
      <w:spacing w:before="240" w:after="60" w:line="240" w:lineRule="auto"/>
      <w:ind w:left="0" w:right="0" w:firstLine="0"/>
      <w:textAlignment w:val="baseline"/>
      <w:outlineLvl w:val="0"/>
    </w:pPr>
    <w:rPr>
      <w:rFonts w:ascii="Arial" w:hAnsi="Arial"/>
      <w:b/>
      <w:i w:val="0"/>
      <w:kern w:val="28"/>
      <w:szCs w:val="20"/>
    </w:rPr>
  </w:style>
  <w:style w:type="paragraph" w:styleId="20">
    <w:name w:val="heading 2"/>
    <w:aliases w:val="Знак2"/>
    <w:basedOn w:val="a8"/>
    <w:next w:val="a8"/>
    <w:link w:val="21"/>
    <w:uiPriority w:val="99"/>
    <w:qFormat/>
    <w:rsid w:val="009E0818"/>
    <w:pPr>
      <w:keepNext/>
      <w:spacing w:before="120"/>
      <w:ind w:left="851" w:right="851" w:firstLine="0"/>
      <w:jc w:val="center"/>
      <w:outlineLvl w:val="1"/>
    </w:pPr>
    <w:rPr>
      <w:rFonts w:cs="Arial"/>
      <w:b/>
      <w:bCs/>
      <w:iCs/>
      <w:szCs w:val="22"/>
    </w:rPr>
  </w:style>
  <w:style w:type="paragraph" w:styleId="3">
    <w:name w:val="heading 3"/>
    <w:aliases w:val="Знак3,Знак3 Знак"/>
    <w:basedOn w:val="a8"/>
    <w:next w:val="a8"/>
    <w:link w:val="30"/>
    <w:uiPriority w:val="9"/>
    <w:qFormat/>
    <w:rsid w:val="00236AF8"/>
    <w:pPr>
      <w:keepNext/>
      <w:overflowPunct w:val="0"/>
      <w:autoSpaceDE w:val="0"/>
      <w:autoSpaceDN w:val="0"/>
      <w:adjustRightInd w:val="0"/>
      <w:spacing w:line="240" w:lineRule="auto"/>
      <w:ind w:left="0" w:right="0" w:firstLine="0"/>
      <w:jc w:val="center"/>
      <w:textAlignment w:val="baseline"/>
      <w:outlineLvl w:val="2"/>
    </w:pPr>
    <w:rPr>
      <w:rFonts w:ascii="Times New Roman" w:hAnsi="Times New Roman"/>
      <w:b/>
      <w:i w:val="0"/>
      <w:sz w:val="24"/>
      <w:szCs w:val="20"/>
    </w:rPr>
  </w:style>
  <w:style w:type="paragraph" w:styleId="4">
    <w:name w:val="heading 4"/>
    <w:basedOn w:val="a8"/>
    <w:next w:val="a8"/>
    <w:link w:val="40"/>
    <w:qFormat/>
    <w:rsid w:val="009E0818"/>
    <w:pPr>
      <w:keepNext/>
      <w:spacing w:before="240" w:after="60"/>
      <w:outlineLvl w:val="3"/>
    </w:pPr>
    <w:rPr>
      <w:rFonts w:ascii="Times New Roman" w:hAnsi="Times New Roman"/>
      <w:b/>
      <w:bCs/>
      <w:szCs w:val="28"/>
    </w:rPr>
  </w:style>
  <w:style w:type="paragraph" w:styleId="5">
    <w:name w:val="heading 5"/>
    <w:basedOn w:val="a8"/>
    <w:next w:val="a8"/>
    <w:link w:val="50"/>
    <w:qFormat/>
    <w:rsid w:val="002A06A0"/>
    <w:pPr>
      <w:widowControl w:val="0"/>
      <w:autoSpaceDE w:val="0"/>
      <w:autoSpaceDN w:val="0"/>
      <w:adjustRightInd w:val="0"/>
      <w:spacing w:before="240" w:after="60" w:line="240" w:lineRule="auto"/>
      <w:ind w:left="0" w:right="0" w:firstLine="720"/>
      <w:jc w:val="both"/>
      <w:outlineLvl w:val="4"/>
    </w:pPr>
    <w:rPr>
      <w:rFonts w:ascii="Times New Roman" w:hAnsi="Times New Roman"/>
      <w:b/>
      <w:bCs/>
      <w:iCs/>
      <w:sz w:val="26"/>
      <w:szCs w:val="26"/>
    </w:rPr>
  </w:style>
  <w:style w:type="paragraph" w:styleId="6">
    <w:name w:val="heading 6"/>
    <w:basedOn w:val="a8"/>
    <w:next w:val="a8"/>
    <w:link w:val="60"/>
    <w:qFormat/>
    <w:rsid w:val="00CE2407"/>
    <w:pPr>
      <w:overflowPunct w:val="0"/>
      <w:autoSpaceDE w:val="0"/>
      <w:autoSpaceDN w:val="0"/>
      <w:adjustRightInd w:val="0"/>
      <w:spacing w:before="240" w:after="60" w:line="240" w:lineRule="auto"/>
      <w:ind w:left="0" w:right="0" w:firstLine="0"/>
      <w:textAlignment w:val="baseline"/>
      <w:outlineLvl w:val="5"/>
    </w:pPr>
    <w:rPr>
      <w:rFonts w:ascii="Times New Roman" w:hAnsi="Times New Roman"/>
      <w:b/>
      <w:bCs/>
      <w:i w:val="0"/>
      <w:sz w:val="22"/>
      <w:szCs w:val="22"/>
    </w:rPr>
  </w:style>
  <w:style w:type="paragraph" w:styleId="7">
    <w:name w:val="heading 7"/>
    <w:basedOn w:val="a8"/>
    <w:next w:val="a9"/>
    <w:link w:val="70"/>
    <w:uiPriority w:val="9"/>
    <w:qFormat/>
    <w:rsid w:val="009E5F04"/>
    <w:pPr>
      <w:tabs>
        <w:tab w:val="num" w:pos="2520"/>
      </w:tabs>
      <w:ind w:left="1296" w:right="0" w:hanging="288"/>
      <w:jc w:val="both"/>
      <w:outlineLvl w:val="6"/>
    </w:pPr>
    <w:rPr>
      <w:rFonts w:ascii="Times New Roman" w:hAnsi="Times New Roman"/>
      <w:i w:val="0"/>
      <w:sz w:val="20"/>
      <w:szCs w:val="20"/>
    </w:rPr>
  </w:style>
  <w:style w:type="paragraph" w:styleId="8">
    <w:name w:val="heading 8"/>
    <w:basedOn w:val="a8"/>
    <w:next w:val="a8"/>
    <w:link w:val="80"/>
    <w:qFormat/>
    <w:rsid w:val="002A06A0"/>
    <w:pPr>
      <w:widowControl w:val="0"/>
      <w:autoSpaceDE w:val="0"/>
      <w:autoSpaceDN w:val="0"/>
      <w:adjustRightInd w:val="0"/>
      <w:spacing w:before="240" w:after="60" w:line="240" w:lineRule="auto"/>
      <w:ind w:left="0" w:right="0" w:firstLine="720"/>
      <w:jc w:val="both"/>
      <w:outlineLvl w:val="7"/>
    </w:pPr>
    <w:rPr>
      <w:rFonts w:ascii="Times New Roman" w:hAnsi="Times New Roman"/>
      <w:iCs/>
      <w:sz w:val="24"/>
    </w:rPr>
  </w:style>
  <w:style w:type="paragraph" w:styleId="9">
    <w:name w:val="heading 9"/>
    <w:basedOn w:val="a8"/>
    <w:next w:val="a9"/>
    <w:link w:val="90"/>
    <w:uiPriority w:val="9"/>
    <w:qFormat/>
    <w:rsid w:val="009E5F04"/>
    <w:pPr>
      <w:tabs>
        <w:tab w:val="num" w:pos="3240"/>
      </w:tabs>
      <w:ind w:left="1584" w:right="0" w:hanging="144"/>
      <w:jc w:val="both"/>
      <w:outlineLvl w:val="8"/>
    </w:pPr>
    <w:rPr>
      <w:rFonts w:ascii="Times New Roman" w:hAnsi="Times New Roman"/>
      <w:i w:val="0"/>
      <w:sz w:val="18"/>
      <w:szCs w:val="18"/>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21">
    <w:name w:val="Заголовок 2 Знак"/>
    <w:aliases w:val="Знак2 Знак2"/>
    <w:basedOn w:val="aa"/>
    <w:link w:val="20"/>
    <w:uiPriority w:val="99"/>
    <w:rsid w:val="006F4A67"/>
    <w:rPr>
      <w:rFonts w:ascii="GOST type A" w:hAnsi="GOST type A" w:cs="Arial"/>
      <w:b/>
      <w:bCs/>
      <w:i/>
      <w:iCs/>
      <w:sz w:val="28"/>
      <w:szCs w:val="22"/>
    </w:rPr>
  </w:style>
  <w:style w:type="paragraph" w:styleId="24">
    <w:name w:val="toc 2"/>
    <w:basedOn w:val="a8"/>
    <w:next w:val="a8"/>
    <w:autoRedefine/>
    <w:uiPriority w:val="39"/>
    <w:rsid w:val="00A5226F"/>
    <w:pPr>
      <w:widowControl w:val="0"/>
      <w:tabs>
        <w:tab w:val="left" w:pos="0"/>
        <w:tab w:val="right" w:leader="dot" w:pos="9352"/>
      </w:tabs>
      <w:suppressAutoHyphens/>
      <w:spacing w:line="240" w:lineRule="auto"/>
      <w:ind w:left="0" w:firstLine="0"/>
      <w:jc w:val="both"/>
    </w:pPr>
    <w:rPr>
      <w:rFonts w:ascii="Times New Roman" w:eastAsia="Lucida Sans Unicode" w:hAnsi="Times New Roman"/>
      <w:i w:val="0"/>
      <w:kern w:val="1"/>
      <w:sz w:val="24"/>
    </w:rPr>
  </w:style>
  <w:style w:type="paragraph" w:customStyle="1" w:styleId="ad">
    <w:name w:val="Стиль"/>
    <w:basedOn w:val="ae"/>
    <w:rsid w:val="005673A1"/>
    <w:pPr>
      <w:framePr w:hSpace="181" w:wrap="around" w:hAnchor="margin" w:xAlign="right" w:yAlign="bottom"/>
      <w:suppressOverlap/>
      <w:jc w:val="center"/>
    </w:pPr>
    <w:rPr>
      <w:i w:val="0"/>
      <w:sz w:val="20"/>
    </w:rPr>
  </w:style>
  <w:style w:type="paragraph" w:styleId="ae">
    <w:name w:val="footer"/>
    <w:basedOn w:val="a8"/>
    <w:link w:val="af"/>
    <w:uiPriority w:val="99"/>
    <w:rsid w:val="005673A1"/>
    <w:pPr>
      <w:tabs>
        <w:tab w:val="center" w:pos="4677"/>
        <w:tab w:val="right" w:pos="9355"/>
      </w:tabs>
    </w:pPr>
  </w:style>
  <w:style w:type="character" w:customStyle="1" w:styleId="af">
    <w:name w:val="Нижний колонтитул Знак"/>
    <w:basedOn w:val="aa"/>
    <w:link w:val="ae"/>
    <w:uiPriority w:val="99"/>
    <w:rsid w:val="00CE2407"/>
    <w:rPr>
      <w:rFonts w:ascii="GOST type A" w:hAnsi="GOST type A"/>
      <w:i/>
      <w:sz w:val="28"/>
      <w:szCs w:val="24"/>
      <w:lang w:val="ru-RU" w:eastAsia="ru-RU" w:bidi="ar-SA"/>
    </w:rPr>
  </w:style>
  <w:style w:type="paragraph" w:styleId="15">
    <w:name w:val="toc 1"/>
    <w:basedOn w:val="a8"/>
    <w:next w:val="a8"/>
    <w:autoRedefine/>
    <w:uiPriority w:val="39"/>
    <w:rsid w:val="0023251A"/>
    <w:pPr>
      <w:tabs>
        <w:tab w:val="right" w:leader="dot" w:pos="9356"/>
      </w:tabs>
      <w:spacing w:line="240" w:lineRule="auto"/>
      <w:ind w:left="0" w:right="138" w:firstLine="0"/>
      <w:contextualSpacing/>
    </w:pPr>
    <w:rPr>
      <w:rFonts w:ascii="Times New Roman" w:hAnsi="Times New Roman"/>
      <w:i w:val="0"/>
      <w:sz w:val="24"/>
    </w:rPr>
  </w:style>
  <w:style w:type="paragraph" w:customStyle="1" w:styleId="-2">
    <w:name w:val="Нормальный-2"/>
    <w:basedOn w:val="a8"/>
    <w:link w:val="-20"/>
    <w:rsid w:val="009E0818"/>
    <w:pPr>
      <w:overflowPunct w:val="0"/>
      <w:autoSpaceDE w:val="0"/>
      <w:autoSpaceDN w:val="0"/>
      <w:adjustRightInd w:val="0"/>
      <w:spacing w:before="120" w:line="240" w:lineRule="auto"/>
      <w:ind w:right="170"/>
      <w:jc w:val="both"/>
      <w:textAlignment w:val="baseline"/>
    </w:pPr>
    <w:rPr>
      <w:rFonts w:ascii="Times New Roman" w:hAnsi="Times New Roman"/>
      <w:i w:val="0"/>
      <w:sz w:val="26"/>
      <w:szCs w:val="20"/>
    </w:rPr>
  </w:style>
  <w:style w:type="character" w:customStyle="1" w:styleId="-20">
    <w:name w:val="Нормальный-2 Знак"/>
    <w:basedOn w:val="aa"/>
    <w:link w:val="-2"/>
    <w:rsid w:val="00F056D4"/>
    <w:rPr>
      <w:sz w:val="26"/>
      <w:lang w:val="ru-RU" w:eastAsia="ru-RU" w:bidi="ar-SA"/>
    </w:rPr>
  </w:style>
  <w:style w:type="paragraph" w:customStyle="1" w:styleId="16">
    <w:name w:val="ПЗ1"/>
    <w:basedOn w:val="-2"/>
    <w:next w:val="-2"/>
    <w:rsid w:val="009E0818"/>
    <w:pPr>
      <w:keepNext/>
      <w:suppressAutoHyphens/>
      <w:spacing w:before="720" w:after="480"/>
    </w:pPr>
    <w:rPr>
      <w:b/>
      <w:caps/>
    </w:rPr>
  </w:style>
  <w:style w:type="paragraph" w:styleId="a9">
    <w:name w:val="Body Text"/>
    <w:aliases w:val="Знак1 Знак"/>
    <w:basedOn w:val="a8"/>
    <w:link w:val="af0"/>
    <w:uiPriority w:val="99"/>
    <w:rsid w:val="009E0818"/>
    <w:pPr>
      <w:overflowPunct w:val="0"/>
      <w:autoSpaceDE w:val="0"/>
      <w:autoSpaceDN w:val="0"/>
      <w:adjustRightInd w:val="0"/>
      <w:spacing w:after="120" w:line="240" w:lineRule="auto"/>
      <w:ind w:left="0" w:right="0" w:firstLine="0"/>
      <w:textAlignment w:val="baseline"/>
    </w:pPr>
    <w:rPr>
      <w:rFonts w:ascii="Arial" w:hAnsi="Arial"/>
      <w:i w:val="0"/>
      <w:sz w:val="20"/>
      <w:szCs w:val="20"/>
    </w:rPr>
  </w:style>
  <w:style w:type="character" w:customStyle="1" w:styleId="af0">
    <w:name w:val="Основной текст Знак"/>
    <w:aliases w:val="Знак1 Знак Знак"/>
    <w:link w:val="a9"/>
    <w:uiPriority w:val="99"/>
    <w:rsid w:val="009E0818"/>
    <w:rPr>
      <w:rFonts w:ascii="Arial" w:hAnsi="Arial"/>
      <w:lang w:val="ru-RU" w:eastAsia="ru-RU" w:bidi="ar-SA"/>
    </w:rPr>
  </w:style>
  <w:style w:type="paragraph" w:styleId="af1">
    <w:name w:val="header"/>
    <w:basedOn w:val="a8"/>
    <w:link w:val="af2"/>
    <w:uiPriority w:val="99"/>
    <w:rsid w:val="009E0818"/>
    <w:pPr>
      <w:tabs>
        <w:tab w:val="center" w:pos="4536"/>
        <w:tab w:val="right" w:pos="9072"/>
      </w:tabs>
      <w:overflowPunct w:val="0"/>
      <w:autoSpaceDE w:val="0"/>
      <w:autoSpaceDN w:val="0"/>
      <w:adjustRightInd w:val="0"/>
      <w:spacing w:line="240" w:lineRule="auto"/>
      <w:ind w:left="0" w:right="0" w:firstLine="0"/>
      <w:textAlignment w:val="baseline"/>
    </w:pPr>
    <w:rPr>
      <w:rFonts w:ascii="Arial" w:hAnsi="Arial"/>
      <w:i w:val="0"/>
      <w:sz w:val="20"/>
      <w:szCs w:val="20"/>
    </w:rPr>
  </w:style>
  <w:style w:type="paragraph" w:styleId="af3">
    <w:name w:val="Body Text Indent"/>
    <w:basedOn w:val="a8"/>
    <w:link w:val="af4"/>
    <w:uiPriority w:val="99"/>
    <w:rsid w:val="00FA78D8"/>
    <w:pPr>
      <w:spacing w:after="120"/>
      <w:ind w:left="283"/>
    </w:pPr>
  </w:style>
  <w:style w:type="character" w:customStyle="1" w:styleId="af4">
    <w:name w:val="Основной текст с отступом Знак"/>
    <w:basedOn w:val="aa"/>
    <w:link w:val="af3"/>
    <w:uiPriority w:val="99"/>
    <w:rsid w:val="006F4A67"/>
    <w:rPr>
      <w:rFonts w:ascii="GOST type A" w:hAnsi="GOST type A"/>
      <w:i/>
      <w:sz w:val="28"/>
      <w:szCs w:val="24"/>
    </w:rPr>
  </w:style>
  <w:style w:type="paragraph" w:styleId="25">
    <w:name w:val="Body Text Indent 2"/>
    <w:basedOn w:val="a8"/>
    <w:link w:val="26"/>
    <w:uiPriority w:val="99"/>
    <w:rsid w:val="004F3F1A"/>
    <w:pPr>
      <w:overflowPunct w:val="0"/>
      <w:autoSpaceDE w:val="0"/>
      <w:autoSpaceDN w:val="0"/>
      <w:adjustRightInd w:val="0"/>
      <w:spacing w:after="120" w:line="480" w:lineRule="auto"/>
      <w:ind w:left="283" w:right="0" w:firstLine="0"/>
      <w:textAlignment w:val="baseline"/>
    </w:pPr>
    <w:rPr>
      <w:rFonts w:ascii="Arial" w:hAnsi="Arial"/>
      <w:i w:val="0"/>
      <w:sz w:val="20"/>
      <w:szCs w:val="20"/>
    </w:rPr>
  </w:style>
  <w:style w:type="character" w:customStyle="1" w:styleId="26">
    <w:name w:val="Основной текст с отступом 2 Знак"/>
    <w:link w:val="25"/>
    <w:uiPriority w:val="99"/>
    <w:rsid w:val="004F3F1A"/>
    <w:rPr>
      <w:rFonts w:ascii="Arial" w:hAnsi="Arial"/>
      <w:lang w:val="ru-RU" w:eastAsia="ru-RU" w:bidi="ar-SA"/>
    </w:rPr>
  </w:style>
  <w:style w:type="character" w:styleId="af5">
    <w:name w:val="page number"/>
    <w:basedOn w:val="aa"/>
    <w:rsid w:val="005334B5"/>
  </w:style>
  <w:style w:type="paragraph" w:customStyle="1" w:styleId="af6">
    <w:name w:val="Основной шрифт абзаца Знак"/>
    <w:aliases w:val="Знак Знак"/>
    <w:basedOn w:val="a8"/>
    <w:rsid w:val="00B7008B"/>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1">
    <w:name w:val="Основной текст 31"/>
    <w:basedOn w:val="a8"/>
    <w:rsid w:val="00B7008B"/>
    <w:pPr>
      <w:widowControl w:val="0"/>
      <w:suppressAutoHyphens/>
    </w:pPr>
    <w:rPr>
      <w:rFonts w:ascii="Arial" w:eastAsia="Lucida Sans Unicode" w:hAnsi="Arial"/>
      <w:kern w:val="1"/>
    </w:rPr>
  </w:style>
  <w:style w:type="character" w:styleId="af7">
    <w:name w:val="Strong"/>
    <w:uiPriority w:val="22"/>
    <w:qFormat/>
    <w:rsid w:val="00B7008B"/>
    <w:rPr>
      <w:b/>
      <w:bCs/>
    </w:rPr>
  </w:style>
  <w:style w:type="table" w:styleId="af8">
    <w:name w:val="Table Grid"/>
    <w:basedOn w:val="ab"/>
    <w:uiPriority w:val="59"/>
    <w:rsid w:val="00B700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8"/>
    <w:link w:val="33"/>
    <w:uiPriority w:val="99"/>
    <w:rsid w:val="0003496C"/>
    <w:pPr>
      <w:spacing w:after="120"/>
    </w:pPr>
    <w:rPr>
      <w:sz w:val="16"/>
      <w:szCs w:val="16"/>
    </w:rPr>
  </w:style>
  <w:style w:type="paragraph" w:customStyle="1" w:styleId="af9">
    <w:name w:val="основной"/>
    <w:basedOn w:val="a8"/>
    <w:rsid w:val="00767721"/>
    <w:pPr>
      <w:keepNext/>
      <w:spacing w:line="240" w:lineRule="auto"/>
      <w:ind w:left="0" w:right="0" w:firstLine="0"/>
    </w:pPr>
    <w:rPr>
      <w:rFonts w:ascii="Times New Roman" w:hAnsi="Times New Roman"/>
      <w:i w:val="0"/>
      <w:sz w:val="24"/>
    </w:rPr>
  </w:style>
  <w:style w:type="paragraph" w:styleId="afa">
    <w:name w:val="List Paragraph"/>
    <w:basedOn w:val="a8"/>
    <w:uiPriority w:val="34"/>
    <w:qFormat/>
    <w:rsid w:val="00905747"/>
    <w:pPr>
      <w:spacing w:after="200" w:line="276" w:lineRule="auto"/>
      <w:ind w:left="720" w:right="0" w:firstLine="0"/>
    </w:pPr>
    <w:rPr>
      <w:rFonts w:ascii="Calibri" w:eastAsia="Calibri" w:hAnsi="Calibri"/>
      <w:i w:val="0"/>
      <w:sz w:val="22"/>
      <w:szCs w:val="22"/>
      <w:lang w:eastAsia="ar-SA"/>
    </w:rPr>
  </w:style>
  <w:style w:type="paragraph" w:customStyle="1" w:styleId="afb">
    <w:name w:val="Содержимое таблицы"/>
    <w:basedOn w:val="a8"/>
    <w:rsid w:val="004B50FC"/>
    <w:pPr>
      <w:suppressLineNumbers/>
      <w:suppressAutoHyphens/>
      <w:spacing w:line="240" w:lineRule="auto"/>
      <w:ind w:left="0" w:right="0" w:firstLine="0"/>
    </w:pPr>
    <w:rPr>
      <w:rFonts w:ascii="Times New Roman" w:hAnsi="Times New Roman"/>
      <w:i w:val="0"/>
      <w:sz w:val="24"/>
      <w:lang w:eastAsia="ar-SA"/>
    </w:rPr>
  </w:style>
  <w:style w:type="paragraph" w:customStyle="1" w:styleId="17">
    <w:name w:val="Заголовок 1ПЗ"/>
    <w:basedOn w:val="a8"/>
    <w:next w:val="a8"/>
    <w:rsid w:val="00CE2407"/>
    <w:pPr>
      <w:overflowPunct w:val="0"/>
      <w:autoSpaceDE w:val="0"/>
      <w:autoSpaceDN w:val="0"/>
      <w:adjustRightInd w:val="0"/>
      <w:spacing w:after="840" w:line="240" w:lineRule="auto"/>
      <w:ind w:right="170"/>
      <w:jc w:val="both"/>
      <w:textAlignment w:val="baseline"/>
    </w:pPr>
    <w:rPr>
      <w:rFonts w:ascii="Times New Roman" w:hAnsi="Times New Roman"/>
      <w:b/>
      <w:i w:val="0"/>
      <w:caps/>
      <w:szCs w:val="20"/>
    </w:rPr>
  </w:style>
  <w:style w:type="paragraph" w:customStyle="1" w:styleId="28">
    <w:name w:val="ПЗ2"/>
    <w:basedOn w:val="-2"/>
    <w:next w:val="-2"/>
    <w:rsid w:val="00CE2407"/>
    <w:pPr>
      <w:keepNext/>
      <w:spacing w:before="360" w:after="240"/>
    </w:pPr>
    <w:rPr>
      <w:b/>
    </w:rPr>
  </w:style>
  <w:style w:type="paragraph" w:styleId="41">
    <w:name w:val="toc 4"/>
    <w:basedOn w:val="a8"/>
    <w:next w:val="a8"/>
    <w:rsid w:val="00CE2407"/>
    <w:pPr>
      <w:tabs>
        <w:tab w:val="right" w:leader="dot" w:pos="10376"/>
      </w:tabs>
      <w:overflowPunct w:val="0"/>
      <w:autoSpaceDE w:val="0"/>
      <w:autoSpaceDN w:val="0"/>
      <w:adjustRightInd w:val="0"/>
      <w:spacing w:line="240" w:lineRule="auto"/>
      <w:ind w:left="600" w:right="0" w:firstLine="0"/>
      <w:textAlignment w:val="baseline"/>
    </w:pPr>
    <w:rPr>
      <w:rFonts w:ascii="Arial" w:hAnsi="Arial"/>
      <w:i w:val="0"/>
      <w:sz w:val="20"/>
      <w:szCs w:val="20"/>
    </w:rPr>
  </w:style>
  <w:style w:type="paragraph" w:customStyle="1" w:styleId="Style10">
    <w:name w:val="Style10"/>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paragraph" w:customStyle="1" w:styleId="Style12">
    <w:name w:val="Style12"/>
    <w:basedOn w:val="a8"/>
    <w:rsid w:val="00CE2407"/>
    <w:pPr>
      <w:widowControl w:val="0"/>
      <w:autoSpaceDE w:val="0"/>
      <w:autoSpaceDN w:val="0"/>
      <w:adjustRightInd w:val="0"/>
      <w:spacing w:line="240" w:lineRule="auto"/>
      <w:ind w:left="0" w:right="0" w:firstLine="0"/>
    </w:pPr>
    <w:rPr>
      <w:rFonts w:ascii="Arial" w:hAnsi="Arial" w:cs="Arial"/>
      <w:i w:val="0"/>
      <w:sz w:val="24"/>
    </w:rPr>
  </w:style>
  <w:style w:type="character" w:customStyle="1" w:styleId="FontStyle20">
    <w:name w:val="Font Style20"/>
    <w:basedOn w:val="aa"/>
    <w:rsid w:val="00CE2407"/>
    <w:rPr>
      <w:rFonts w:ascii="Arial" w:hAnsi="Arial" w:cs="Arial"/>
      <w:b/>
      <w:bCs/>
      <w:i/>
      <w:iCs/>
      <w:sz w:val="22"/>
      <w:szCs w:val="22"/>
    </w:rPr>
  </w:style>
  <w:style w:type="character" w:customStyle="1" w:styleId="FontStyle22">
    <w:name w:val="Font Style22"/>
    <w:basedOn w:val="aa"/>
    <w:rsid w:val="00CE2407"/>
    <w:rPr>
      <w:rFonts w:ascii="Arial" w:hAnsi="Arial" w:cs="Arial"/>
      <w:sz w:val="22"/>
      <w:szCs w:val="22"/>
    </w:rPr>
  </w:style>
  <w:style w:type="paragraph" w:styleId="afc">
    <w:name w:val="Title"/>
    <w:basedOn w:val="a8"/>
    <w:link w:val="afd"/>
    <w:qFormat/>
    <w:rsid w:val="00CE2407"/>
    <w:pPr>
      <w:spacing w:line="240" w:lineRule="auto"/>
      <w:ind w:left="0" w:right="0" w:firstLine="0"/>
      <w:jc w:val="center"/>
    </w:pPr>
    <w:rPr>
      <w:rFonts w:ascii="Times New Roman" w:hAnsi="Times New Roman"/>
      <w:b/>
      <w:bCs/>
      <w:i w:val="0"/>
    </w:rPr>
  </w:style>
  <w:style w:type="paragraph" w:customStyle="1" w:styleId="Style4">
    <w:name w:val="Style4"/>
    <w:basedOn w:val="a8"/>
    <w:rsid w:val="00416EF4"/>
    <w:pPr>
      <w:widowControl w:val="0"/>
      <w:suppressAutoHyphens/>
      <w:autoSpaceDE w:val="0"/>
      <w:spacing w:line="413" w:lineRule="exact"/>
      <w:ind w:left="0" w:right="0" w:firstLine="134"/>
      <w:jc w:val="both"/>
    </w:pPr>
    <w:rPr>
      <w:rFonts w:ascii="Arial" w:hAnsi="Arial" w:cs="Arial"/>
      <w:i w:val="0"/>
      <w:sz w:val="24"/>
      <w:lang w:eastAsia="ar-SA"/>
    </w:rPr>
  </w:style>
  <w:style w:type="paragraph" w:customStyle="1" w:styleId="ConsNormal">
    <w:name w:val="ConsNormal"/>
    <w:link w:val="ConsNormal0"/>
    <w:rsid w:val="006020D5"/>
    <w:pPr>
      <w:widowControl w:val="0"/>
      <w:autoSpaceDE w:val="0"/>
      <w:autoSpaceDN w:val="0"/>
      <w:adjustRightInd w:val="0"/>
      <w:ind w:firstLine="720"/>
    </w:pPr>
    <w:rPr>
      <w:rFonts w:ascii="Arial" w:hAnsi="Arial" w:cs="Arial"/>
    </w:rPr>
  </w:style>
  <w:style w:type="paragraph" w:customStyle="1" w:styleId="Default">
    <w:name w:val="Default"/>
    <w:rsid w:val="00A84A0C"/>
    <w:pPr>
      <w:autoSpaceDE w:val="0"/>
      <w:autoSpaceDN w:val="0"/>
      <w:adjustRightInd w:val="0"/>
    </w:pPr>
    <w:rPr>
      <w:color w:val="000000"/>
      <w:sz w:val="24"/>
      <w:szCs w:val="24"/>
    </w:rPr>
  </w:style>
  <w:style w:type="paragraph" w:styleId="29">
    <w:name w:val="Body Text 2"/>
    <w:basedOn w:val="a8"/>
    <w:link w:val="2a"/>
    <w:rsid w:val="0076222F"/>
    <w:pPr>
      <w:spacing w:after="120" w:line="480" w:lineRule="auto"/>
    </w:pPr>
  </w:style>
  <w:style w:type="paragraph" w:styleId="afe">
    <w:name w:val="Balloon Text"/>
    <w:basedOn w:val="a8"/>
    <w:link w:val="aff"/>
    <w:uiPriority w:val="99"/>
    <w:rsid w:val="006F5095"/>
    <w:pPr>
      <w:spacing w:line="240" w:lineRule="auto"/>
    </w:pPr>
    <w:rPr>
      <w:rFonts w:ascii="Tahoma" w:hAnsi="Tahoma" w:cs="Tahoma"/>
      <w:sz w:val="16"/>
      <w:szCs w:val="16"/>
    </w:rPr>
  </w:style>
  <w:style w:type="character" w:customStyle="1" w:styleId="aff">
    <w:name w:val="Текст выноски Знак"/>
    <w:basedOn w:val="aa"/>
    <w:link w:val="afe"/>
    <w:uiPriority w:val="99"/>
    <w:rsid w:val="006F5095"/>
    <w:rPr>
      <w:rFonts w:ascii="Tahoma" w:hAnsi="Tahoma" w:cs="Tahoma"/>
      <w:i/>
      <w:sz w:val="16"/>
      <w:szCs w:val="16"/>
    </w:rPr>
  </w:style>
  <w:style w:type="paragraph" w:customStyle="1" w:styleId="18">
    <w:name w:val="Обычный1"/>
    <w:link w:val="Normal"/>
    <w:rsid w:val="009D7E44"/>
    <w:pPr>
      <w:widowControl w:val="0"/>
      <w:tabs>
        <w:tab w:val="center" w:pos="4677"/>
        <w:tab w:val="right" w:pos="9355"/>
      </w:tabs>
      <w:autoSpaceDE w:val="0"/>
      <w:autoSpaceDN w:val="0"/>
      <w:adjustRightInd w:val="0"/>
      <w:snapToGrid w:val="0"/>
    </w:pPr>
    <w:rPr>
      <w:sz w:val="22"/>
    </w:rPr>
  </w:style>
  <w:style w:type="character" w:customStyle="1" w:styleId="Normal">
    <w:name w:val="Normal Знак"/>
    <w:basedOn w:val="aa"/>
    <w:link w:val="18"/>
    <w:rsid w:val="009D7E44"/>
    <w:rPr>
      <w:sz w:val="22"/>
    </w:rPr>
  </w:style>
  <w:style w:type="paragraph" w:customStyle="1" w:styleId="Web">
    <w:name w:val="Обычный (Web)"/>
    <w:basedOn w:val="a8"/>
    <w:rsid w:val="009D7E44"/>
    <w:pPr>
      <w:spacing w:before="100" w:after="100" w:line="240" w:lineRule="auto"/>
      <w:ind w:left="0" w:right="0" w:firstLine="0"/>
    </w:pPr>
    <w:rPr>
      <w:rFonts w:ascii="Times New Roman" w:hAnsi="Times New Roman"/>
      <w:i w:val="0"/>
      <w:sz w:val="24"/>
      <w:szCs w:val="20"/>
    </w:rPr>
  </w:style>
  <w:style w:type="character" w:customStyle="1" w:styleId="apple-converted-space">
    <w:name w:val="apple-converted-space"/>
    <w:basedOn w:val="aa"/>
    <w:rsid w:val="00BE1B3E"/>
  </w:style>
  <w:style w:type="character" w:styleId="aff0">
    <w:name w:val="Hyperlink"/>
    <w:basedOn w:val="aa"/>
    <w:uiPriority w:val="99"/>
    <w:unhideWhenUsed/>
    <w:rsid w:val="00BE1B3E"/>
    <w:rPr>
      <w:color w:val="0000FF"/>
      <w:u w:val="single"/>
    </w:rPr>
  </w:style>
  <w:style w:type="character" w:styleId="aff1">
    <w:name w:val="footnote reference"/>
    <w:basedOn w:val="aa"/>
    <w:rsid w:val="00807F21"/>
    <w:rPr>
      <w:rFonts w:ascii="Times New Roman" w:hAnsi="Times New Roman"/>
      <w:sz w:val="22"/>
      <w:vertAlign w:val="superscript"/>
    </w:rPr>
  </w:style>
  <w:style w:type="paragraph" w:styleId="aff2">
    <w:name w:val="footnote text"/>
    <w:basedOn w:val="a8"/>
    <w:link w:val="aff3"/>
    <w:rsid w:val="00807F21"/>
    <w:pPr>
      <w:widowControl w:val="0"/>
      <w:autoSpaceDE w:val="0"/>
      <w:autoSpaceDN w:val="0"/>
      <w:adjustRightInd w:val="0"/>
      <w:spacing w:line="240" w:lineRule="auto"/>
      <w:ind w:left="0" w:right="0" w:firstLine="0"/>
      <w:jc w:val="both"/>
    </w:pPr>
    <w:rPr>
      <w:rFonts w:ascii="Times New Roman" w:hAnsi="Times New Roman"/>
      <w:i w:val="0"/>
      <w:sz w:val="20"/>
      <w:szCs w:val="20"/>
    </w:rPr>
  </w:style>
  <w:style w:type="character" w:customStyle="1" w:styleId="aff3">
    <w:name w:val="Текст сноски Знак"/>
    <w:basedOn w:val="aa"/>
    <w:link w:val="aff2"/>
    <w:rsid w:val="00807F21"/>
  </w:style>
  <w:style w:type="character" w:customStyle="1" w:styleId="A70">
    <w:name w:val="A7"/>
    <w:rsid w:val="00582E5B"/>
    <w:rPr>
      <w:rFonts w:cs="JournalC"/>
      <w:color w:val="000000"/>
      <w:sz w:val="20"/>
      <w:szCs w:val="20"/>
    </w:rPr>
  </w:style>
  <w:style w:type="paragraph" w:styleId="aff4">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w:basedOn w:val="a8"/>
    <w:link w:val="aff5"/>
    <w:uiPriority w:val="99"/>
    <w:unhideWhenUsed/>
    <w:rsid w:val="008B2B9F"/>
    <w:pPr>
      <w:spacing w:before="100" w:beforeAutospacing="1" w:after="100" w:afterAutospacing="1" w:line="240" w:lineRule="auto"/>
      <w:ind w:left="0" w:right="0" w:firstLine="0"/>
    </w:pPr>
    <w:rPr>
      <w:rFonts w:ascii="Times New Roman" w:hAnsi="Times New Roman"/>
      <w:i w:val="0"/>
      <w:sz w:val="24"/>
    </w:rPr>
  </w:style>
  <w:style w:type="character" w:customStyle="1" w:styleId="50">
    <w:name w:val="Заголовок 5 Знак"/>
    <w:basedOn w:val="aa"/>
    <w:link w:val="5"/>
    <w:rsid w:val="002A06A0"/>
    <w:rPr>
      <w:b/>
      <w:bCs/>
      <w:i/>
      <w:iCs/>
      <w:sz w:val="26"/>
      <w:szCs w:val="26"/>
    </w:rPr>
  </w:style>
  <w:style w:type="character" w:customStyle="1" w:styleId="80">
    <w:name w:val="Заголовок 8 Знак"/>
    <w:basedOn w:val="aa"/>
    <w:link w:val="8"/>
    <w:rsid w:val="002A06A0"/>
    <w:rPr>
      <w:i/>
      <w:iCs/>
      <w:sz w:val="24"/>
      <w:szCs w:val="24"/>
    </w:rPr>
  </w:style>
  <w:style w:type="numbering" w:customStyle="1" w:styleId="19">
    <w:name w:val="Нет списка1"/>
    <w:next w:val="ac"/>
    <w:semiHidden/>
    <w:rsid w:val="002A06A0"/>
  </w:style>
  <w:style w:type="table" w:customStyle="1" w:styleId="1a">
    <w:name w:val="Сетка таблицы1"/>
    <w:basedOn w:val="ab"/>
    <w:next w:val="af8"/>
    <w:rsid w:val="002A06A0"/>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5">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basedOn w:val="aa"/>
    <w:link w:val="aff4"/>
    <w:locked/>
    <w:rsid w:val="002A06A0"/>
    <w:rPr>
      <w:sz w:val="24"/>
      <w:szCs w:val="24"/>
    </w:rPr>
  </w:style>
  <w:style w:type="paragraph" w:customStyle="1" w:styleId="Pa2">
    <w:name w:val="Pa2"/>
    <w:basedOn w:val="a8"/>
    <w:next w:val="a8"/>
    <w:rsid w:val="002A06A0"/>
    <w:pPr>
      <w:autoSpaceDE w:val="0"/>
      <w:autoSpaceDN w:val="0"/>
      <w:adjustRightInd w:val="0"/>
      <w:spacing w:line="201" w:lineRule="atLeast"/>
      <w:ind w:left="0" w:right="0" w:firstLine="0"/>
    </w:pPr>
    <w:rPr>
      <w:rFonts w:ascii="JournalC" w:hAnsi="JournalC"/>
      <w:i w:val="0"/>
      <w:sz w:val="24"/>
    </w:rPr>
  </w:style>
  <w:style w:type="paragraph" w:styleId="34">
    <w:name w:val="toc 3"/>
    <w:basedOn w:val="a8"/>
    <w:next w:val="a8"/>
    <w:autoRedefine/>
    <w:uiPriority w:val="39"/>
    <w:rsid w:val="002A06A0"/>
    <w:pPr>
      <w:widowControl w:val="0"/>
      <w:autoSpaceDE w:val="0"/>
      <w:autoSpaceDN w:val="0"/>
      <w:adjustRightInd w:val="0"/>
      <w:spacing w:line="240" w:lineRule="auto"/>
      <w:ind w:left="480" w:right="0" w:firstLine="720"/>
    </w:pPr>
    <w:rPr>
      <w:rFonts w:ascii="Times New Roman" w:hAnsi="Times New Roman"/>
      <w:iCs/>
      <w:sz w:val="20"/>
      <w:szCs w:val="20"/>
    </w:rPr>
  </w:style>
  <w:style w:type="paragraph" w:styleId="51">
    <w:name w:val="toc 5"/>
    <w:basedOn w:val="a8"/>
    <w:next w:val="a8"/>
    <w:autoRedefine/>
    <w:rsid w:val="002A06A0"/>
    <w:pPr>
      <w:widowControl w:val="0"/>
      <w:autoSpaceDE w:val="0"/>
      <w:autoSpaceDN w:val="0"/>
      <w:adjustRightInd w:val="0"/>
      <w:spacing w:line="240" w:lineRule="auto"/>
      <w:ind w:left="960" w:right="0" w:firstLine="720"/>
    </w:pPr>
    <w:rPr>
      <w:rFonts w:ascii="Times New Roman" w:hAnsi="Times New Roman"/>
      <w:i w:val="0"/>
      <w:sz w:val="18"/>
      <w:szCs w:val="18"/>
    </w:rPr>
  </w:style>
  <w:style w:type="paragraph" w:styleId="61">
    <w:name w:val="toc 6"/>
    <w:basedOn w:val="a8"/>
    <w:next w:val="a8"/>
    <w:autoRedefine/>
    <w:rsid w:val="002A06A0"/>
    <w:pPr>
      <w:widowControl w:val="0"/>
      <w:autoSpaceDE w:val="0"/>
      <w:autoSpaceDN w:val="0"/>
      <w:adjustRightInd w:val="0"/>
      <w:spacing w:line="240" w:lineRule="auto"/>
      <w:ind w:left="1200" w:right="0" w:firstLine="720"/>
    </w:pPr>
    <w:rPr>
      <w:rFonts w:ascii="Times New Roman" w:hAnsi="Times New Roman"/>
      <w:i w:val="0"/>
      <w:sz w:val="18"/>
      <w:szCs w:val="18"/>
    </w:rPr>
  </w:style>
  <w:style w:type="paragraph" w:styleId="71">
    <w:name w:val="toc 7"/>
    <w:basedOn w:val="a8"/>
    <w:next w:val="a8"/>
    <w:autoRedefine/>
    <w:rsid w:val="002A06A0"/>
    <w:pPr>
      <w:widowControl w:val="0"/>
      <w:autoSpaceDE w:val="0"/>
      <w:autoSpaceDN w:val="0"/>
      <w:adjustRightInd w:val="0"/>
      <w:spacing w:line="240" w:lineRule="auto"/>
      <w:ind w:left="1440" w:right="0" w:firstLine="720"/>
    </w:pPr>
    <w:rPr>
      <w:rFonts w:ascii="Times New Roman" w:hAnsi="Times New Roman"/>
      <w:i w:val="0"/>
      <w:sz w:val="18"/>
      <w:szCs w:val="18"/>
    </w:rPr>
  </w:style>
  <w:style w:type="paragraph" w:styleId="81">
    <w:name w:val="toc 8"/>
    <w:basedOn w:val="a8"/>
    <w:next w:val="a8"/>
    <w:autoRedefine/>
    <w:rsid w:val="002A06A0"/>
    <w:pPr>
      <w:widowControl w:val="0"/>
      <w:autoSpaceDE w:val="0"/>
      <w:autoSpaceDN w:val="0"/>
      <w:adjustRightInd w:val="0"/>
      <w:spacing w:line="240" w:lineRule="auto"/>
      <w:ind w:left="1680" w:right="0" w:firstLine="720"/>
    </w:pPr>
    <w:rPr>
      <w:rFonts w:ascii="Times New Roman" w:hAnsi="Times New Roman"/>
      <w:i w:val="0"/>
      <w:sz w:val="18"/>
      <w:szCs w:val="18"/>
    </w:rPr>
  </w:style>
  <w:style w:type="paragraph" w:styleId="91">
    <w:name w:val="toc 9"/>
    <w:basedOn w:val="a8"/>
    <w:next w:val="a8"/>
    <w:autoRedefine/>
    <w:rsid w:val="002A06A0"/>
    <w:pPr>
      <w:widowControl w:val="0"/>
      <w:autoSpaceDE w:val="0"/>
      <w:autoSpaceDN w:val="0"/>
      <w:adjustRightInd w:val="0"/>
      <w:spacing w:line="240" w:lineRule="auto"/>
      <w:ind w:left="1920" w:right="0" w:firstLine="720"/>
    </w:pPr>
    <w:rPr>
      <w:rFonts w:ascii="Times New Roman" w:hAnsi="Times New Roman"/>
      <w:i w:val="0"/>
      <w:sz w:val="18"/>
      <w:szCs w:val="18"/>
    </w:rPr>
  </w:style>
  <w:style w:type="paragraph" w:customStyle="1" w:styleId="2b">
    <w:name w:val="Обычный2"/>
    <w:rsid w:val="002A06A0"/>
    <w:pPr>
      <w:widowControl w:val="0"/>
      <w:tabs>
        <w:tab w:val="center" w:pos="4677"/>
        <w:tab w:val="right" w:pos="9355"/>
      </w:tabs>
      <w:autoSpaceDE w:val="0"/>
      <w:autoSpaceDN w:val="0"/>
      <w:adjustRightInd w:val="0"/>
      <w:snapToGrid w:val="0"/>
    </w:pPr>
    <w:rPr>
      <w:sz w:val="22"/>
    </w:rPr>
  </w:style>
  <w:style w:type="paragraph" w:customStyle="1" w:styleId="Normal10-02">
    <w:name w:val="Normal + 10 пт полужирный По центру Слева:  -02 см Справ..."/>
    <w:basedOn w:val="a8"/>
    <w:link w:val="Normal10-020"/>
    <w:semiHidden/>
    <w:rsid w:val="002A06A0"/>
    <w:pPr>
      <w:spacing w:line="240" w:lineRule="auto"/>
      <w:ind w:left="-57" w:right="-113" w:firstLine="0"/>
    </w:pPr>
    <w:rPr>
      <w:rFonts w:ascii="Times New Roman" w:hAnsi="Times New Roman"/>
      <w:b/>
      <w:bCs/>
      <w:i w:val="0"/>
      <w:sz w:val="20"/>
      <w:szCs w:val="20"/>
    </w:rPr>
  </w:style>
  <w:style w:type="character" w:customStyle="1" w:styleId="Normal10-020">
    <w:name w:val="Normal + 10 пт полужирный По центру Слева:  -02 см Справ... Знак"/>
    <w:basedOn w:val="aa"/>
    <w:link w:val="Normal10-02"/>
    <w:rsid w:val="002A06A0"/>
    <w:rPr>
      <w:b/>
      <w:bCs/>
    </w:rPr>
  </w:style>
  <w:style w:type="character" w:customStyle="1" w:styleId="1b">
    <w:name w:val="Знак Знак1"/>
    <w:basedOn w:val="aa"/>
    <w:rsid w:val="002A06A0"/>
    <w:rPr>
      <w:sz w:val="24"/>
      <w:szCs w:val="24"/>
      <w:lang w:val="ru-RU" w:eastAsia="ru-RU" w:bidi="ar-SA"/>
    </w:rPr>
  </w:style>
  <w:style w:type="paragraph" w:styleId="aff6">
    <w:name w:val="caption"/>
    <w:next w:val="a8"/>
    <w:qFormat/>
    <w:rsid w:val="002A06A0"/>
    <w:pPr>
      <w:keepNext/>
      <w:spacing w:before="240" w:after="60"/>
      <w:contextualSpacing/>
      <w:outlineLvl w:val="4"/>
    </w:pPr>
    <w:rPr>
      <w:sz w:val="24"/>
      <w:szCs w:val="24"/>
    </w:rPr>
  </w:style>
  <w:style w:type="paragraph" w:customStyle="1" w:styleId="ConsPlusNormal">
    <w:name w:val="ConsPlusNormal"/>
    <w:rsid w:val="002A06A0"/>
    <w:pPr>
      <w:widowControl w:val="0"/>
      <w:autoSpaceDE w:val="0"/>
      <w:autoSpaceDN w:val="0"/>
      <w:adjustRightInd w:val="0"/>
      <w:ind w:firstLine="720"/>
    </w:pPr>
    <w:rPr>
      <w:rFonts w:ascii="Arial" w:hAnsi="Arial" w:cs="Arial"/>
    </w:rPr>
  </w:style>
  <w:style w:type="paragraph" w:customStyle="1" w:styleId="aff7">
    <w:name w:val="Знак Знак Знак Знак"/>
    <w:basedOn w:val="a8"/>
    <w:rsid w:val="002A06A0"/>
    <w:pPr>
      <w:pageBreakBefore/>
      <w:spacing w:after="160"/>
      <w:ind w:left="0" w:right="0" w:firstLine="0"/>
    </w:pPr>
    <w:rPr>
      <w:rFonts w:ascii="Times New Roman" w:hAnsi="Times New Roman"/>
      <w:i w:val="0"/>
      <w:szCs w:val="20"/>
      <w:lang w:val="en-US" w:eastAsia="en-US"/>
    </w:rPr>
  </w:style>
  <w:style w:type="paragraph" w:customStyle="1" w:styleId="Heading">
    <w:name w:val="Heading"/>
    <w:semiHidden/>
    <w:rsid w:val="002A06A0"/>
    <w:pPr>
      <w:widowControl w:val="0"/>
      <w:overflowPunct w:val="0"/>
      <w:autoSpaceDE w:val="0"/>
      <w:autoSpaceDN w:val="0"/>
      <w:adjustRightInd w:val="0"/>
      <w:textAlignment w:val="baseline"/>
    </w:pPr>
    <w:rPr>
      <w:rFonts w:ascii="Arial" w:hAnsi="Arial"/>
      <w:b/>
      <w:sz w:val="22"/>
    </w:rPr>
  </w:style>
  <w:style w:type="paragraph" w:customStyle="1" w:styleId="ConsPlusCell">
    <w:name w:val="ConsPlusCell"/>
    <w:semiHidden/>
    <w:rsid w:val="002A06A0"/>
    <w:pPr>
      <w:widowControl w:val="0"/>
      <w:autoSpaceDE w:val="0"/>
      <w:autoSpaceDN w:val="0"/>
      <w:adjustRightInd w:val="0"/>
    </w:pPr>
    <w:rPr>
      <w:rFonts w:ascii="Arial" w:hAnsi="Arial" w:cs="Arial"/>
    </w:rPr>
  </w:style>
  <w:style w:type="character" w:customStyle="1" w:styleId="1c">
    <w:name w:val="Обычный (веб) Знак1"/>
    <w:basedOn w:val="aa"/>
    <w:rsid w:val="002A06A0"/>
    <w:rPr>
      <w:sz w:val="24"/>
      <w:szCs w:val="24"/>
      <w:lang w:val="ru-RU" w:eastAsia="ru-RU" w:bidi="ar-SA"/>
    </w:rPr>
  </w:style>
  <w:style w:type="paragraph" w:customStyle="1" w:styleId="Pa1">
    <w:name w:val="Pa1"/>
    <w:basedOn w:val="Default"/>
    <w:next w:val="Default"/>
    <w:rsid w:val="002A06A0"/>
    <w:pPr>
      <w:spacing w:line="201" w:lineRule="atLeast"/>
    </w:pPr>
    <w:rPr>
      <w:rFonts w:ascii="JournalC" w:hAnsi="JournalC"/>
      <w:color w:val="auto"/>
    </w:rPr>
  </w:style>
  <w:style w:type="character" w:customStyle="1" w:styleId="text">
    <w:name w:val="text"/>
    <w:basedOn w:val="aa"/>
    <w:rsid w:val="002A06A0"/>
  </w:style>
  <w:style w:type="paragraph" w:customStyle="1" w:styleId="110">
    <w:name w:val="Знак11 Знак Знак Знак Знак Знак Знак Знак Знак Знак Знак Знак Знак Знак Знак Знак Знак Знак Знак Знак Знак Знак Знак Знак Знак"/>
    <w:basedOn w:val="a8"/>
    <w:rsid w:val="002A06A0"/>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R1">
    <w:name w:val="FR1"/>
    <w:rsid w:val="002A06A0"/>
    <w:pPr>
      <w:widowControl w:val="0"/>
      <w:autoSpaceDE w:val="0"/>
      <w:autoSpaceDN w:val="0"/>
      <w:adjustRightInd w:val="0"/>
    </w:pPr>
    <w:rPr>
      <w:sz w:val="16"/>
      <w:szCs w:val="16"/>
    </w:rPr>
  </w:style>
  <w:style w:type="paragraph" w:customStyle="1" w:styleId="210">
    <w:name w:val="Основной текст 21"/>
    <w:basedOn w:val="a8"/>
    <w:rsid w:val="002A06A0"/>
    <w:pPr>
      <w:overflowPunct w:val="0"/>
      <w:autoSpaceDE w:val="0"/>
      <w:autoSpaceDN w:val="0"/>
      <w:adjustRightInd w:val="0"/>
      <w:spacing w:line="240" w:lineRule="auto"/>
      <w:ind w:left="0" w:right="0" w:firstLine="0"/>
      <w:jc w:val="both"/>
      <w:textAlignment w:val="baseline"/>
    </w:pPr>
    <w:rPr>
      <w:rFonts w:ascii="Times New Roman" w:hAnsi="Times New Roman"/>
      <w:i w:val="0"/>
      <w:szCs w:val="20"/>
    </w:rPr>
  </w:style>
  <w:style w:type="numbering" w:customStyle="1" w:styleId="111">
    <w:name w:val="Нет списка11"/>
    <w:next w:val="ac"/>
    <w:semiHidden/>
    <w:rsid w:val="002A06A0"/>
  </w:style>
  <w:style w:type="table" w:customStyle="1" w:styleId="112">
    <w:name w:val="Сетка таблицы11"/>
    <w:basedOn w:val="ab"/>
    <w:next w:val="af8"/>
    <w:rsid w:val="002A06A0"/>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8"/>
    <w:rsid w:val="002A06A0"/>
    <w:pPr>
      <w:widowControl w:val="0"/>
      <w:autoSpaceDE w:val="0"/>
      <w:autoSpaceDN w:val="0"/>
      <w:adjustRightInd w:val="0"/>
      <w:spacing w:line="240" w:lineRule="auto"/>
      <w:ind w:left="0" w:right="0" w:firstLine="0"/>
    </w:pPr>
    <w:rPr>
      <w:rFonts w:ascii="Microsoft Sans Serif" w:hAnsi="Microsoft Sans Serif"/>
      <w:i w:val="0"/>
      <w:sz w:val="24"/>
    </w:rPr>
  </w:style>
  <w:style w:type="character" w:styleId="aff8">
    <w:name w:val="FollowedHyperlink"/>
    <w:basedOn w:val="aa"/>
    <w:uiPriority w:val="99"/>
    <w:rsid w:val="002A06A0"/>
    <w:rPr>
      <w:color w:val="800080"/>
      <w:u w:val="single"/>
    </w:rPr>
  </w:style>
  <w:style w:type="paragraph" w:customStyle="1" w:styleId="font5">
    <w:name w:val="font5"/>
    <w:basedOn w:val="a8"/>
    <w:rsid w:val="002A06A0"/>
    <w:pPr>
      <w:spacing w:before="100" w:beforeAutospacing="1" w:after="100" w:afterAutospacing="1" w:line="240" w:lineRule="auto"/>
      <w:ind w:left="0" w:right="0" w:firstLine="0"/>
    </w:pPr>
    <w:rPr>
      <w:rFonts w:ascii="Times New Roman" w:hAnsi="Times New Roman"/>
      <w:b/>
      <w:bCs/>
      <w:i w:val="0"/>
      <w:color w:val="000000"/>
      <w:sz w:val="24"/>
    </w:rPr>
  </w:style>
  <w:style w:type="paragraph" w:customStyle="1" w:styleId="xl24">
    <w:name w:val="xl24"/>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25">
    <w:name w:val="xl25"/>
    <w:basedOn w:val="a8"/>
    <w:rsid w:val="002A06A0"/>
    <w:pPr>
      <w:pBdr>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6">
    <w:name w:val="xl26"/>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7">
    <w:name w:val="xl2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28">
    <w:name w:val="xl28"/>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29">
    <w:name w:val="xl2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18"/>
      <w:szCs w:val="18"/>
    </w:rPr>
  </w:style>
  <w:style w:type="paragraph" w:customStyle="1" w:styleId="xl30">
    <w:name w:val="xl30"/>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1">
    <w:name w:val="xl31"/>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32">
    <w:name w:val="xl32"/>
    <w:basedOn w:val="a8"/>
    <w:rsid w:val="002A06A0"/>
    <w:pPr>
      <w:pBdr>
        <w:top w:val="single" w:sz="8" w:space="0" w:color="auto"/>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3">
    <w:name w:val="xl33"/>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4">
    <w:name w:val="xl34"/>
    <w:basedOn w:val="a8"/>
    <w:rsid w:val="002A06A0"/>
    <w:pPr>
      <w:pBdr>
        <w:left w:val="single" w:sz="8" w:space="9"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5">
    <w:name w:val="xl35"/>
    <w:basedOn w:val="a8"/>
    <w:rsid w:val="002A06A0"/>
    <w:pPr>
      <w:pBdr>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6">
    <w:name w:val="xl36"/>
    <w:basedOn w:val="a8"/>
    <w:rsid w:val="002A06A0"/>
    <w:pPr>
      <w:pBdr>
        <w:left w:val="single" w:sz="8" w:space="9" w:color="auto"/>
        <w:bottom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7">
    <w:name w:val="xl3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Chars="100" w:firstLine="0"/>
      <w:textAlignment w:val="top"/>
    </w:pPr>
    <w:rPr>
      <w:rFonts w:ascii="Times New Roman" w:hAnsi="Times New Roman"/>
      <w:i w:val="0"/>
      <w:color w:val="000000"/>
      <w:sz w:val="24"/>
    </w:rPr>
  </w:style>
  <w:style w:type="paragraph" w:customStyle="1" w:styleId="xl38">
    <w:name w:val="xl3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39">
    <w:name w:val="xl3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24"/>
    </w:rPr>
  </w:style>
  <w:style w:type="paragraph" w:customStyle="1" w:styleId="xl40">
    <w:name w:val="xl40"/>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color w:val="000000"/>
      <w:sz w:val="24"/>
    </w:rPr>
  </w:style>
  <w:style w:type="paragraph" w:customStyle="1" w:styleId="xl41">
    <w:name w:val="xl41"/>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2">
    <w:name w:val="xl42"/>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3">
    <w:name w:val="xl43"/>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24"/>
    </w:rPr>
  </w:style>
  <w:style w:type="paragraph" w:customStyle="1" w:styleId="xl44">
    <w:name w:val="xl44"/>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5">
    <w:name w:val="xl45"/>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6">
    <w:name w:val="xl46"/>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color w:val="000000"/>
      <w:sz w:val="24"/>
    </w:rPr>
  </w:style>
  <w:style w:type="paragraph" w:customStyle="1" w:styleId="xl47">
    <w:name w:val="xl47"/>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48">
    <w:name w:val="xl48"/>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49">
    <w:name w:val="xl49"/>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0">
    <w:name w:val="xl50"/>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1">
    <w:name w:val="xl51"/>
    <w:basedOn w:val="a8"/>
    <w:rsid w:val="002A06A0"/>
    <w:pPr>
      <w:pBdr>
        <w:top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2">
    <w:name w:val="xl52"/>
    <w:basedOn w:val="a8"/>
    <w:rsid w:val="002A06A0"/>
    <w:pPr>
      <w:shd w:val="clear" w:color="auto" w:fill="FFFFFF"/>
      <w:spacing w:before="100" w:beforeAutospacing="1" w:after="100" w:afterAutospacing="1" w:line="240" w:lineRule="auto"/>
      <w:ind w:left="0" w:right="0" w:firstLine="0"/>
      <w:textAlignment w:val="top"/>
    </w:pPr>
    <w:rPr>
      <w:rFonts w:ascii="Times New Roman" w:hAnsi="Times New Roman"/>
      <w:i w:val="0"/>
      <w:sz w:val="18"/>
      <w:szCs w:val="18"/>
    </w:rPr>
  </w:style>
  <w:style w:type="paragraph" w:customStyle="1" w:styleId="xl53">
    <w:name w:val="xl53"/>
    <w:basedOn w:val="a8"/>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4">
    <w:name w:val="xl5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18"/>
      <w:szCs w:val="18"/>
    </w:rPr>
  </w:style>
  <w:style w:type="paragraph" w:customStyle="1" w:styleId="xl55">
    <w:name w:val="xl55"/>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textAlignment w:val="top"/>
    </w:pPr>
    <w:rPr>
      <w:rFonts w:ascii="Times New Roman" w:hAnsi="Times New Roman"/>
      <w:b/>
      <w:bCs/>
      <w:i w:val="0"/>
      <w:sz w:val="18"/>
      <w:szCs w:val="18"/>
    </w:rPr>
  </w:style>
  <w:style w:type="paragraph" w:customStyle="1" w:styleId="xl56">
    <w:name w:val="xl56"/>
    <w:basedOn w:val="a8"/>
    <w:rsid w:val="002A06A0"/>
    <w:pPr>
      <w:pBdr>
        <w:top w:val="single" w:sz="8" w:space="0" w:color="auto"/>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7">
    <w:name w:val="xl57"/>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000000"/>
      <w:sz w:val="24"/>
    </w:rPr>
  </w:style>
  <w:style w:type="paragraph" w:customStyle="1" w:styleId="xl58">
    <w:name w:val="xl58"/>
    <w:basedOn w:val="a8"/>
    <w:rsid w:val="002A06A0"/>
    <w:pPr>
      <w:pBdr>
        <w:left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59">
    <w:name w:val="xl59"/>
    <w:basedOn w:val="a8"/>
    <w:rsid w:val="002A06A0"/>
    <w:pPr>
      <w:pBdr>
        <w:left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sz w:val="24"/>
    </w:rPr>
  </w:style>
  <w:style w:type="paragraph" w:customStyle="1" w:styleId="xl60">
    <w:name w:val="xl60"/>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1">
    <w:name w:val="xl61"/>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i w:val="0"/>
      <w:color w:val="FF0000"/>
      <w:sz w:val="18"/>
      <w:szCs w:val="18"/>
    </w:rPr>
  </w:style>
  <w:style w:type="paragraph" w:customStyle="1" w:styleId="xl62">
    <w:name w:val="xl62"/>
    <w:basedOn w:val="a8"/>
    <w:rsid w:val="002A06A0"/>
    <w:pPr>
      <w:pBdr>
        <w:top w:val="single" w:sz="8" w:space="0" w:color="auto"/>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3">
    <w:name w:val="xl63"/>
    <w:basedOn w:val="a8"/>
    <w:rsid w:val="002A06A0"/>
    <w:pPr>
      <w:pBdr>
        <w:top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4">
    <w:name w:val="xl64"/>
    <w:basedOn w:val="a8"/>
    <w:rsid w:val="002A06A0"/>
    <w:pPr>
      <w:pBdr>
        <w:top w:val="single" w:sz="8" w:space="0" w:color="auto"/>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5">
    <w:name w:val="xl65"/>
    <w:basedOn w:val="a8"/>
    <w:rsid w:val="002A06A0"/>
    <w:pPr>
      <w:pBdr>
        <w:left w:val="single" w:sz="8" w:space="0" w:color="auto"/>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6">
    <w:name w:val="xl66"/>
    <w:basedOn w:val="a8"/>
    <w:rsid w:val="002A06A0"/>
    <w:pPr>
      <w:pBdr>
        <w:bottom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xl67">
    <w:name w:val="xl67"/>
    <w:basedOn w:val="a8"/>
    <w:rsid w:val="002A06A0"/>
    <w:pPr>
      <w:pBdr>
        <w:bottom w:val="single" w:sz="8" w:space="0" w:color="auto"/>
        <w:right w:val="single" w:sz="8" w:space="0" w:color="auto"/>
      </w:pBdr>
      <w:shd w:val="clear" w:color="auto" w:fill="FFFFFF"/>
      <w:spacing w:before="100" w:beforeAutospacing="1" w:after="100" w:afterAutospacing="1" w:line="240" w:lineRule="auto"/>
      <w:ind w:left="0" w:right="0" w:firstLine="0"/>
      <w:jc w:val="center"/>
      <w:textAlignment w:val="top"/>
    </w:pPr>
    <w:rPr>
      <w:rFonts w:ascii="Times New Roman" w:hAnsi="Times New Roman"/>
      <w:b/>
      <w:bCs/>
      <w:i w:val="0"/>
      <w:sz w:val="18"/>
      <w:szCs w:val="18"/>
    </w:rPr>
  </w:style>
  <w:style w:type="paragraph" w:customStyle="1" w:styleId="aff9">
    <w:name w:val="Знак"/>
    <w:basedOn w:val="a8"/>
    <w:rsid w:val="002A06A0"/>
    <w:pPr>
      <w:spacing w:line="240" w:lineRule="auto"/>
      <w:ind w:left="0" w:right="0" w:firstLine="0"/>
    </w:pPr>
    <w:rPr>
      <w:rFonts w:ascii="Times New Roman" w:hAnsi="Times New Roman"/>
      <w:i w:val="0"/>
      <w:sz w:val="20"/>
      <w:szCs w:val="20"/>
      <w:lang w:val="en-US" w:eastAsia="en-US"/>
    </w:rPr>
  </w:style>
  <w:style w:type="paragraph" w:customStyle="1" w:styleId="xl68">
    <w:name w:val="xl68"/>
    <w:basedOn w:val="a8"/>
    <w:rsid w:val="002A06A0"/>
    <w:pPr>
      <w:pBdr>
        <w:bottom w:val="single" w:sz="4" w:space="0" w:color="auto"/>
        <w:right w:val="single" w:sz="4" w:space="0" w:color="auto"/>
      </w:pBdr>
      <w:spacing w:before="100" w:beforeAutospacing="1" w:after="100" w:afterAutospacing="1" w:line="240" w:lineRule="auto"/>
      <w:ind w:left="0" w:right="0" w:firstLine="0"/>
      <w:jc w:val="right"/>
      <w:textAlignment w:val="top"/>
    </w:pPr>
    <w:rPr>
      <w:rFonts w:ascii="Times New Roman" w:hAnsi="Times New Roman"/>
      <w:b/>
      <w:bCs/>
      <w:i w:val="0"/>
      <w:sz w:val="16"/>
      <w:szCs w:val="16"/>
    </w:rPr>
  </w:style>
  <w:style w:type="paragraph" w:customStyle="1" w:styleId="xl69">
    <w:name w:val="xl69"/>
    <w:basedOn w:val="a8"/>
    <w:rsid w:val="002A06A0"/>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0">
    <w:name w:val="xl70"/>
    <w:basedOn w:val="a8"/>
    <w:rsid w:val="002A06A0"/>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1">
    <w:name w:val="xl71"/>
    <w:basedOn w:val="a8"/>
    <w:rsid w:val="002A06A0"/>
    <w:pPr>
      <w:pBdr>
        <w:top w:val="single" w:sz="4" w:space="0" w:color="auto"/>
        <w:bottom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paragraph" w:customStyle="1" w:styleId="xl72">
    <w:name w:val="xl72"/>
    <w:basedOn w:val="a8"/>
    <w:rsid w:val="002A06A0"/>
    <w:pPr>
      <w:pBdr>
        <w:top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top"/>
    </w:pPr>
    <w:rPr>
      <w:rFonts w:ascii="Times New Roman" w:hAnsi="Times New Roman"/>
      <w:i w:val="0"/>
      <w:sz w:val="16"/>
      <w:szCs w:val="16"/>
    </w:rPr>
  </w:style>
  <w:style w:type="character" w:customStyle="1" w:styleId="30">
    <w:name w:val="Заголовок 3 Знак"/>
    <w:aliases w:val="Знак3 Знак2,Знак3 Знак Знак"/>
    <w:basedOn w:val="aa"/>
    <w:link w:val="3"/>
    <w:uiPriority w:val="9"/>
    <w:locked/>
    <w:rsid w:val="00236AF8"/>
    <w:rPr>
      <w:b/>
      <w:sz w:val="24"/>
    </w:rPr>
  </w:style>
  <w:style w:type="numbering" w:customStyle="1" w:styleId="2c">
    <w:name w:val="Нет списка2"/>
    <w:next w:val="ac"/>
    <w:semiHidden/>
    <w:rsid w:val="002A06A0"/>
  </w:style>
  <w:style w:type="paragraph" w:customStyle="1" w:styleId="affa">
    <w:name w:val="a"/>
    <w:basedOn w:val="a8"/>
    <w:rsid w:val="002A06A0"/>
    <w:pPr>
      <w:spacing w:before="100" w:beforeAutospacing="1" w:after="100" w:afterAutospacing="1" w:line="240" w:lineRule="auto"/>
      <w:ind w:left="0" w:right="0" w:firstLine="0"/>
    </w:pPr>
    <w:rPr>
      <w:rFonts w:ascii="Times New Roman" w:hAnsi="Times New Roman"/>
      <w:i w:val="0"/>
      <w:sz w:val="24"/>
    </w:rPr>
  </w:style>
  <w:style w:type="table" w:customStyle="1" w:styleId="2d">
    <w:name w:val="Сетка таблицы2"/>
    <w:basedOn w:val="ab"/>
    <w:next w:val="af8"/>
    <w:rsid w:val="009D581A"/>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9E033C"/>
    <w:pPr>
      <w:autoSpaceDE w:val="0"/>
      <w:autoSpaceDN w:val="0"/>
      <w:adjustRightInd w:val="0"/>
    </w:pPr>
    <w:rPr>
      <w:rFonts w:ascii="Arial" w:hAnsi="Arial" w:cs="Arial"/>
      <w:b/>
      <w:bCs/>
    </w:rPr>
  </w:style>
  <w:style w:type="table" w:customStyle="1" w:styleId="35">
    <w:name w:val="Сетка таблицы3"/>
    <w:basedOn w:val="ab"/>
    <w:next w:val="af8"/>
    <w:rsid w:val="003F6675"/>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c"/>
    <w:semiHidden/>
    <w:rsid w:val="00A379F2"/>
  </w:style>
  <w:style w:type="character" w:customStyle="1" w:styleId="14">
    <w:name w:val="Заголовок 1 Знак"/>
    <w:aliases w:val="Заголовок 1 Знак Знак Знак1,Заголовок 1 Знак Знак Знак Знак1"/>
    <w:basedOn w:val="aa"/>
    <w:link w:val="13"/>
    <w:locked/>
    <w:rsid w:val="00A379F2"/>
    <w:rPr>
      <w:rFonts w:ascii="Arial" w:hAnsi="Arial"/>
      <w:b/>
      <w:kern w:val="28"/>
      <w:sz w:val="28"/>
    </w:rPr>
  </w:style>
  <w:style w:type="paragraph" w:customStyle="1" w:styleId="1110">
    <w:name w:val="Знак11 Знак Знак Знак Знак Знак Знак Знак Знак Знак Знак Знак Знак Знак Знак Знак Знак Знак Знак Знак Знак Знак Знак Знак Знак1"/>
    <w:basedOn w:val="a8"/>
    <w:rsid w:val="00A379F2"/>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affb">
    <w:name w:val="Plain Text"/>
    <w:aliases w:val="Текст Знак1, Знак3 Знак1,Текст Знак Знак, Знак3 Знак Знак, Знак3, Знак3 Знак"/>
    <w:basedOn w:val="a8"/>
    <w:link w:val="2e"/>
    <w:rsid w:val="00A379F2"/>
    <w:pPr>
      <w:spacing w:line="240" w:lineRule="auto"/>
      <w:ind w:left="0" w:right="0" w:firstLine="0"/>
    </w:pPr>
    <w:rPr>
      <w:rFonts w:ascii="Courier New" w:hAnsi="Courier New" w:cs="Courier New"/>
      <w:i w:val="0"/>
      <w:sz w:val="20"/>
      <w:szCs w:val="20"/>
    </w:rPr>
  </w:style>
  <w:style w:type="character" w:customStyle="1" w:styleId="affc">
    <w:name w:val="Текст Знак"/>
    <w:aliases w:val="Текст Знак1 Знак1,Знак3 Знак1 Знак1,Текст Знак Знак Знак1,Знак3 Знак Знак Знак1,Знак3 Знак3,Знак3 Знак Знак2"/>
    <w:basedOn w:val="aa"/>
    <w:rsid w:val="00A379F2"/>
    <w:rPr>
      <w:rFonts w:ascii="Consolas" w:hAnsi="Consolas" w:cs="Consolas"/>
      <w:i/>
      <w:sz w:val="21"/>
      <w:szCs w:val="21"/>
    </w:rPr>
  </w:style>
  <w:style w:type="character" w:customStyle="1" w:styleId="2e">
    <w:name w:val="Текст Знак2"/>
    <w:aliases w:val="Текст Знак1 Знак, Знак3 Знак1 Знак,Текст Знак Знак Знак, Знак3 Знак Знак Знак, Знак3 Знак2, Знак3 Знак Знак1"/>
    <w:basedOn w:val="aa"/>
    <w:link w:val="affb"/>
    <w:rsid w:val="00A379F2"/>
    <w:rPr>
      <w:rFonts w:ascii="Courier New" w:hAnsi="Courier New" w:cs="Courier New"/>
    </w:rPr>
  </w:style>
  <w:style w:type="table" w:customStyle="1" w:styleId="42">
    <w:name w:val="Сетка таблицы4"/>
    <w:basedOn w:val="ab"/>
    <w:next w:val="af8"/>
    <w:rsid w:val="00A379F2"/>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b"/>
    <w:next w:val="af8"/>
    <w:rsid w:val="003925C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b"/>
    <w:next w:val="af8"/>
    <w:rsid w:val="00787BA5"/>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c"/>
    <w:semiHidden/>
    <w:rsid w:val="008B0BBF"/>
  </w:style>
  <w:style w:type="character" w:customStyle="1" w:styleId="apple-style-span">
    <w:name w:val="apple-style-span"/>
    <w:basedOn w:val="aa"/>
    <w:rsid w:val="008B0BBF"/>
  </w:style>
  <w:style w:type="character" w:customStyle="1" w:styleId="news-date-time">
    <w:name w:val="news-date-time"/>
    <w:basedOn w:val="aa"/>
    <w:rsid w:val="008B0BBF"/>
  </w:style>
  <w:style w:type="table" w:customStyle="1" w:styleId="72">
    <w:name w:val="Сетка таблицы7"/>
    <w:basedOn w:val="ab"/>
    <w:next w:val="af8"/>
    <w:rsid w:val="008B0BBF"/>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c"/>
    <w:semiHidden/>
    <w:rsid w:val="008B0BBF"/>
  </w:style>
  <w:style w:type="table" w:customStyle="1" w:styleId="121">
    <w:name w:val="Сетка таблицы12"/>
    <w:basedOn w:val="ab"/>
    <w:next w:val="af8"/>
    <w:rsid w:val="008B0B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7">
    <w:name w:val="Body Text Indent 3"/>
    <w:basedOn w:val="a8"/>
    <w:link w:val="38"/>
    <w:rsid w:val="008B0BBF"/>
    <w:pPr>
      <w:spacing w:after="120" w:line="240" w:lineRule="auto"/>
      <w:ind w:left="283" w:right="0" w:firstLine="0"/>
    </w:pPr>
    <w:rPr>
      <w:rFonts w:ascii="Times New Roman" w:hAnsi="Times New Roman"/>
      <w:i w:val="0"/>
      <w:sz w:val="16"/>
      <w:szCs w:val="16"/>
    </w:rPr>
  </w:style>
  <w:style w:type="character" w:customStyle="1" w:styleId="38">
    <w:name w:val="Основной текст с отступом 3 Знак"/>
    <w:basedOn w:val="aa"/>
    <w:link w:val="37"/>
    <w:rsid w:val="008B0BBF"/>
    <w:rPr>
      <w:sz w:val="16"/>
      <w:szCs w:val="16"/>
    </w:rPr>
  </w:style>
  <w:style w:type="paragraph" w:customStyle="1" w:styleId="affd">
    <w:name w:val="Знак Знак Знак"/>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font6">
    <w:name w:val="font6"/>
    <w:basedOn w:val="a8"/>
    <w:rsid w:val="008B0BBF"/>
    <w:pPr>
      <w:spacing w:before="100" w:beforeAutospacing="1" w:after="100" w:afterAutospacing="1" w:line="240" w:lineRule="auto"/>
      <w:ind w:left="0" w:right="0" w:firstLine="0"/>
    </w:pPr>
    <w:rPr>
      <w:rFonts w:ascii="Times New Roman" w:hAnsi="Times New Roman"/>
      <w:iCs/>
      <w:sz w:val="22"/>
      <w:szCs w:val="22"/>
    </w:rPr>
  </w:style>
  <w:style w:type="paragraph" w:customStyle="1" w:styleId="font7">
    <w:name w:val="font7"/>
    <w:basedOn w:val="a8"/>
    <w:rsid w:val="008B0BBF"/>
    <w:pPr>
      <w:spacing w:before="100" w:beforeAutospacing="1" w:after="100" w:afterAutospacing="1" w:line="240" w:lineRule="auto"/>
      <w:ind w:left="0" w:right="0" w:firstLine="0"/>
    </w:pPr>
    <w:rPr>
      <w:rFonts w:ascii="Times New Roman" w:hAnsi="Times New Roman"/>
      <w:b/>
      <w:bCs/>
      <w:i w:val="0"/>
      <w:sz w:val="20"/>
      <w:szCs w:val="20"/>
    </w:rPr>
  </w:style>
  <w:style w:type="paragraph" w:customStyle="1" w:styleId="113">
    <w:name w:val="Знак11 Знак Знак Знак Знак Знак Знак Знак Знак Знак Знак Знак Знак Знак Знак Знак Знак Знак Знак Знак Знак Знак Знак Знак Знак3"/>
    <w:basedOn w:val="a8"/>
    <w:rsid w:val="008B0BBF"/>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styleId="HTML">
    <w:name w:val="HTML Preformatted"/>
    <w:basedOn w:val="a8"/>
    <w:link w:val="HTML0"/>
    <w:rsid w:val="008B0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i w:val="0"/>
      <w:sz w:val="20"/>
      <w:szCs w:val="20"/>
    </w:rPr>
  </w:style>
  <w:style w:type="character" w:customStyle="1" w:styleId="HTML0">
    <w:name w:val="Стандартный HTML Знак"/>
    <w:basedOn w:val="aa"/>
    <w:link w:val="HTML"/>
    <w:rsid w:val="008B0BBF"/>
    <w:rPr>
      <w:rFonts w:ascii="Courier New" w:hAnsi="Courier New" w:cs="Courier New"/>
    </w:rPr>
  </w:style>
  <w:style w:type="numbering" w:customStyle="1" w:styleId="53">
    <w:name w:val="Нет списка5"/>
    <w:next w:val="ac"/>
    <w:semiHidden/>
    <w:rsid w:val="002F4DE7"/>
  </w:style>
  <w:style w:type="table" w:customStyle="1" w:styleId="82">
    <w:name w:val="Сетка таблицы8"/>
    <w:basedOn w:val="ab"/>
    <w:next w:val="af8"/>
    <w:rsid w:val="002F4DE7"/>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c"/>
    <w:semiHidden/>
    <w:rsid w:val="002F4DE7"/>
  </w:style>
  <w:style w:type="table" w:customStyle="1" w:styleId="131">
    <w:name w:val="Сетка таблицы13"/>
    <w:basedOn w:val="ab"/>
    <w:next w:val="af8"/>
    <w:rsid w:val="002F4D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 Знак Знак1"/>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20">
    <w:name w:val="Знак11 Знак Знак Знак Знак Знак Знак Знак Знак Знак Знак Знак Знак Знак Знак Знак Знак Знак Знак Знак Знак Знак Знак Знак Знак2"/>
    <w:basedOn w:val="a8"/>
    <w:rsid w:val="002F4DE7"/>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63">
    <w:name w:val="Нет списка6"/>
    <w:next w:val="ac"/>
    <w:semiHidden/>
    <w:rsid w:val="00F0285A"/>
  </w:style>
  <w:style w:type="table" w:customStyle="1" w:styleId="92">
    <w:name w:val="Сетка таблицы9"/>
    <w:basedOn w:val="ab"/>
    <w:next w:val="af8"/>
    <w:rsid w:val="00F0285A"/>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c"/>
    <w:semiHidden/>
    <w:rsid w:val="00F0285A"/>
  </w:style>
  <w:style w:type="table" w:customStyle="1" w:styleId="141">
    <w:name w:val="Сетка таблицы14"/>
    <w:basedOn w:val="ab"/>
    <w:next w:val="af8"/>
    <w:rsid w:val="00F028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b"/>
    <w:next w:val="af8"/>
    <w:rsid w:val="00156772"/>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b"/>
    <w:next w:val="af8"/>
    <w:rsid w:val="002034A6"/>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c"/>
    <w:semiHidden/>
    <w:rsid w:val="006B7320"/>
  </w:style>
  <w:style w:type="table" w:customStyle="1" w:styleId="160">
    <w:name w:val="Сетка таблицы16"/>
    <w:basedOn w:val="ab"/>
    <w:next w:val="af8"/>
    <w:rsid w:val="006B7320"/>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c"/>
    <w:semiHidden/>
    <w:rsid w:val="006B7320"/>
  </w:style>
  <w:style w:type="table" w:customStyle="1" w:styleId="170">
    <w:name w:val="Сетка таблицы17"/>
    <w:basedOn w:val="ab"/>
    <w:next w:val="af8"/>
    <w:rsid w:val="006B73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b"/>
    <w:next w:val="af8"/>
    <w:rsid w:val="00CF3C33"/>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Document Map"/>
    <w:basedOn w:val="a8"/>
    <w:link w:val="afff"/>
    <w:uiPriority w:val="99"/>
    <w:rsid w:val="00404F72"/>
    <w:pPr>
      <w:spacing w:line="240" w:lineRule="auto"/>
    </w:pPr>
    <w:rPr>
      <w:rFonts w:ascii="Tahoma" w:hAnsi="Tahoma" w:cs="Tahoma"/>
      <w:sz w:val="16"/>
      <w:szCs w:val="16"/>
    </w:rPr>
  </w:style>
  <w:style w:type="character" w:customStyle="1" w:styleId="afff">
    <w:name w:val="Схема документа Знак"/>
    <w:basedOn w:val="aa"/>
    <w:link w:val="affe"/>
    <w:uiPriority w:val="99"/>
    <w:rsid w:val="00404F72"/>
    <w:rPr>
      <w:rFonts w:ascii="Tahoma" w:hAnsi="Tahoma" w:cs="Tahoma"/>
      <w:i/>
      <w:sz w:val="16"/>
      <w:szCs w:val="16"/>
    </w:rPr>
  </w:style>
  <w:style w:type="numbering" w:customStyle="1" w:styleId="83">
    <w:name w:val="Нет списка8"/>
    <w:next w:val="ac"/>
    <w:semiHidden/>
    <w:unhideWhenUsed/>
    <w:rsid w:val="00905901"/>
  </w:style>
  <w:style w:type="paragraph" w:customStyle="1" w:styleId="39">
    <w:name w:val="Обычный3"/>
    <w:semiHidden/>
    <w:rsid w:val="009E5F04"/>
    <w:pPr>
      <w:widowControl w:val="0"/>
      <w:tabs>
        <w:tab w:val="center" w:pos="4677"/>
        <w:tab w:val="right" w:pos="9355"/>
      </w:tabs>
      <w:autoSpaceDE w:val="0"/>
      <w:autoSpaceDN w:val="0"/>
      <w:adjustRightInd w:val="0"/>
      <w:snapToGrid w:val="0"/>
    </w:pPr>
    <w:rPr>
      <w:sz w:val="22"/>
    </w:rPr>
  </w:style>
  <w:style w:type="table" w:customStyle="1" w:styleId="190">
    <w:name w:val="Сетка таблицы19"/>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c"/>
    <w:semiHidden/>
    <w:rsid w:val="009E5F04"/>
  </w:style>
  <w:style w:type="table" w:customStyle="1" w:styleId="1100">
    <w:name w:val="Сетка таблицы110"/>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Знак Знак Знак2"/>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4">
    <w:name w:val="Знак11 Знак Знак Знак Знак Знак Знак Знак Знак Знак Знак Знак Знак Знак Знак Знак Знак Знак Знак Знак Знак Знак 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93">
    <w:name w:val="Нет списка9"/>
    <w:next w:val="ac"/>
    <w:semiHidden/>
    <w:rsid w:val="009E5F04"/>
  </w:style>
  <w:style w:type="table" w:customStyle="1" w:styleId="211">
    <w:name w:val="Сетка таблицы2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c"/>
    <w:semiHidden/>
    <w:rsid w:val="009E5F04"/>
  </w:style>
  <w:style w:type="table" w:customStyle="1" w:styleId="1111">
    <w:name w:val="Сетка таблицы111"/>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4">
    <w:name w:val="Знак Знак Знак4"/>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01">
    <w:name w:val="Нет списка10"/>
    <w:next w:val="ac"/>
    <w:semiHidden/>
    <w:rsid w:val="009E5F04"/>
  </w:style>
  <w:style w:type="table" w:customStyle="1" w:styleId="220">
    <w:name w:val="Сетка таблицы2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c"/>
    <w:semiHidden/>
    <w:rsid w:val="009E5F04"/>
  </w:style>
  <w:style w:type="table" w:customStyle="1" w:styleId="1121">
    <w:name w:val="Сетка таблицы11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Знак Знак Знак3"/>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table" w:customStyle="1" w:styleId="230">
    <w:name w:val="Сетка таблицы23"/>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c"/>
    <w:semiHidden/>
    <w:rsid w:val="009E5F04"/>
  </w:style>
  <w:style w:type="table" w:customStyle="1" w:styleId="250">
    <w:name w:val="Сетка таблицы25"/>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5">
    <w:name w:val="Обычный4"/>
    <w:semiHidden/>
    <w:rsid w:val="009E5F04"/>
    <w:pPr>
      <w:widowControl w:val="0"/>
      <w:tabs>
        <w:tab w:val="center" w:pos="4677"/>
        <w:tab w:val="right" w:pos="9355"/>
      </w:tabs>
      <w:autoSpaceDE w:val="0"/>
      <w:autoSpaceDN w:val="0"/>
      <w:adjustRightInd w:val="0"/>
      <w:snapToGrid w:val="0"/>
    </w:pPr>
    <w:rPr>
      <w:sz w:val="22"/>
    </w:rPr>
  </w:style>
  <w:style w:type="character" w:customStyle="1" w:styleId="2f0">
    <w:name w:val="Знак Знак2"/>
    <w:basedOn w:val="aa"/>
    <w:rsid w:val="009E5F04"/>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01">
    <w:name w:val="Нет списка110"/>
    <w:next w:val="ac"/>
    <w:semiHidden/>
    <w:rsid w:val="009E5F04"/>
  </w:style>
  <w:style w:type="table" w:customStyle="1" w:styleId="1130">
    <w:name w:val="Сетка таблицы113"/>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c"/>
    <w:semiHidden/>
    <w:rsid w:val="009E5F04"/>
  </w:style>
  <w:style w:type="table" w:customStyle="1" w:styleId="260">
    <w:name w:val="Сетка таблицы26"/>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c"/>
    <w:semiHidden/>
    <w:rsid w:val="009E5F04"/>
  </w:style>
  <w:style w:type="paragraph" w:customStyle="1" w:styleId="54">
    <w:name w:val="Обычный5"/>
    <w:semiHidden/>
    <w:rsid w:val="009E5F04"/>
    <w:pPr>
      <w:widowControl w:val="0"/>
      <w:tabs>
        <w:tab w:val="center" w:pos="4677"/>
        <w:tab w:val="right" w:pos="9355"/>
      </w:tabs>
      <w:autoSpaceDE w:val="0"/>
      <w:autoSpaceDN w:val="0"/>
      <w:adjustRightInd w:val="0"/>
      <w:snapToGrid w:val="0"/>
    </w:pPr>
    <w:rPr>
      <w:sz w:val="22"/>
    </w:rPr>
  </w:style>
  <w:style w:type="numbering" w:customStyle="1" w:styleId="1112">
    <w:name w:val="Нет списка111"/>
    <w:next w:val="ac"/>
    <w:semiHidden/>
    <w:rsid w:val="009E5F04"/>
  </w:style>
  <w:style w:type="table" w:customStyle="1" w:styleId="1140">
    <w:name w:val="Сетка таблицы114"/>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basedOn w:val="aa"/>
    <w:locked/>
    <w:rsid w:val="009E5F04"/>
    <w:rPr>
      <w:sz w:val="24"/>
      <w:szCs w:val="24"/>
      <w:lang w:val="ru-RU" w:eastAsia="ru-RU" w:bidi="ar-SA"/>
    </w:rPr>
  </w:style>
  <w:style w:type="numbering" w:customStyle="1" w:styleId="221">
    <w:name w:val="Нет списка22"/>
    <w:next w:val="ac"/>
    <w:semiHidden/>
    <w:rsid w:val="009E5F04"/>
  </w:style>
  <w:style w:type="table" w:customStyle="1" w:styleId="270">
    <w:name w:val="Сетка таблицы27"/>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e">
    <w:name w:val="Абзац списка1"/>
    <w:basedOn w:val="a8"/>
    <w:rsid w:val="009E5F04"/>
    <w:pPr>
      <w:spacing w:after="200" w:line="276" w:lineRule="auto"/>
      <w:ind w:left="720" w:right="0" w:firstLine="0"/>
      <w:contextualSpacing/>
    </w:pPr>
    <w:rPr>
      <w:rFonts w:ascii="Calibri" w:hAnsi="Calibri"/>
      <w:i w:val="0"/>
      <w:sz w:val="22"/>
      <w:szCs w:val="22"/>
      <w:lang w:eastAsia="en-US"/>
    </w:rPr>
  </w:style>
  <w:style w:type="paragraph" w:customStyle="1" w:styleId="N">
    <w:name w:val="N"/>
    <w:basedOn w:val="a8"/>
    <w:rsid w:val="009E5F04"/>
    <w:pPr>
      <w:tabs>
        <w:tab w:val="left" w:pos="284"/>
      </w:tabs>
      <w:spacing w:line="240" w:lineRule="auto"/>
      <w:ind w:left="0" w:right="0" w:firstLine="0"/>
      <w:jc w:val="both"/>
    </w:pPr>
    <w:rPr>
      <w:rFonts w:ascii="TimesET" w:hAnsi="TimesET" w:cs="TimesET"/>
      <w:i w:val="0"/>
      <w:sz w:val="18"/>
      <w:szCs w:val="18"/>
    </w:rPr>
  </w:style>
  <w:style w:type="character" w:customStyle="1" w:styleId="colv">
    <w:name w:val="col v"/>
    <w:basedOn w:val="aa"/>
    <w:rsid w:val="009E5F04"/>
  </w:style>
  <w:style w:type="paragraph" w:customStyle="1" w:styleId="afff0">
    <w:name w:val="Основной"/>
    <w:basedOn w:val="a8"/>
    <w:rsid w:val="009E5F04"/>
    <w:pPr>
      <w:widowControl w:val="0"/>
      <w:spacing w:line="240" w:lineRule="auto"/>
      <w:ind w:left="0" w:right="0"/>
      <w:jc w:val="both"/>
    </w:pPr>
    <w:rPr>
      <w:rFonts w:ascii="Times New Roman" w:hAnsi="Times New Roman" w:cs="Arial"/>
      <w:i w:val="0"/>
      <w:sz w:val="24"/>
    </w:rPr>
  </w:style>
  <w:style w:type="paragraph" w:styleId="a3">
    <w:name w:val="List"/>
    <w:basedOn w:val="a8"/>
    <w:rsid w:val="009E5F04"/>
    <w:pPr>
      <w:widowControl w:val="0"/>
      <w:numPr>
        <w:numId w:val="1"/>
      </w:numPr>
      <w:spacing w:line="240" w:lineRule="auto"/>
      <w:ind w:left="0" w:right="0"/>
      <w:jc w:val="both"/>
    </w:pPr>
    <w:rPr>
      <w:rFonts w:ascii="Times New Roman" w:hAnsi="Times New Roman" w:cs="Arial"/>
      <w:i w:val="0"/>
      <w:sz w:val="24"/>
    </w:rPr>
  </w:style>
  <w:style w:type="paragraph" w:customStyle="1" w:styleId="afff1">
    <w:name w:val="Знак Знак Знак Знак Знак Знак Знак Знак Знак Знак Знак Знак Знак"/>
    <w:basedOn w:val="a8"/>
    <w:rsid w:val="009E5F04"/>
    <w:pPr>
      <w:spacing w:before="100" w:beforeAutospacing="1" w:after="100" w:afterAutospacing="1" w:line="240" w:lineRule="auto"/>
      <w:ind w:left="0" w:right="0" w:firstLine="0"/>
    </w:pPr>
    <w:rPr>
      <w:rFonts w:ascii="Tahoma" w:hAnsi="Tahoma"/>
      <w:i w:val="0"/>
      <w:sz w:val="20"/>
      <w:szCs w:val="20"/>
      <w:lang w:val="en-US" w:eastAsia="en-US"/>
    </w:rPr>
  </w:style>
  <w:style w:type="character" w:customStyle="1" w:styleId="70">
    <w:name w:val="Заголовок 7 Знак"/>
    <w:basedOn w:val="aa"/>
    <w:link w:val="7"/>
    <w:uiPriority w:val="9"/>
    <w:rsid w:val="009E5F04"/>
  </w:style>
  <w:style w:type="character" w:customStyle="1" w:styleId="90">
    <w:name w:val="Заголовок 9 Знак"/>
    <w:basedOn w:val="aa"/>
    <w:link w:val="9"/>
    <w:uiPriority w:val="9"/>
    <w:rsid w:val="009E5F04"/>
    <w:rPr>
      <w:sz w:val="18"/>
      <w:szCs w:val="18"/>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55">
    <w:name w:val="Знак Знак Знак5"/>
    <w:basedOn w:val="a8"/>
    <w:rsid w:val="009E5F04"/>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231">
    <w:name w:val="Нет списка23"/>
    <w:next w:val="ac"/>
    <w:semiHidden/>
    <w:rsid w:val="009E5F04"/>
  </w:style>
  <w:style w:type="paragraph" w:customStyle="1" w:styleId="64">
    <w:name w:val="Обычный6"/>
    <w:semiHidden/>
    <w:rsid w:val="009E5F04"/>
    <w:pPr>
      <w:widowControl w:val="0"/>
      <w:tabs>
        <w:tab w:val="center" w:pos="4677"/>
        <w:tab w:val="right" w:pos="9355"/>
      </w:tabs>
      <w:autoSpaceDE w:val="0"/>
      <w:autoSpaceDN w:val="0"/>
      <w:adjustRightInd w:val="0"/>
      <w:snapToGrid w:val="0"/>
    </w:pPr>
    <w:rPr>
      <w:sz w:val="22"/>
    </w:rPr>
  </w:style>
  <w:style w:type="numbering" w:customStyle="1" w:styleId="1122">
    <w:name w:val="Нет списка112"/>
    <w:next w:val="ac"/>
    <w:semiHidden/>
    <w:rsid w:val="009E5F04"/>
  </w:style>
  <w:style w:type="table" w:customStyle="1" w:styleId="1150">
    <w:name w:val="Сетка таблицы115"/>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c"/>
    <w:semiHidden/>
    <w:rsid w:val="009E5F04"/>
  </w:style>
  <w:style w:type="table" w:customStyle="1" w:styleId="280">
    <w:name w:val="Сетка таблицы28"/>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Абзац списка2"/>
    <w:basedOn w:val="a8"/>
    <w:rsid w:val="009E5F04"/>
    <w:pPr>
      <w:spacing w:after="200" w:line="276" w:lineRule="auto"/>
      <w:ind w:left="720" w:right="0" w:firstLine="0"/>
      <w:contextualSpacing/>
    </w:pPr>
    <w:rPr>
      <w:rFonts w:ascii="Calibri" w:hAnsi="Calibri"/>
      <w:i w:val="0"/>
      <w:sz w:val="22"/>
      <w:szCs w:val="22"/>
      <w:lang w:eastAsia="en-US"/>
    </w:rPr>
  </w:style>
  <w:style w:type="character" w:styleId="afff2">
    <w:name w:val="annotation reference"/>
    <w:basedOn w:val="aa"/>
    <w:rsid w:val="009E5F04"/>
    <w:rPr>
      <w:sz w:val="16"/>
      <w:szCs w:val="16"/>
    </w:rPr>
  </w:style>
  <w:style w:type="paragraph" w:styleId="afff3">
    <w:name w:val="annotation text"/>
    <w:basedOn w:val="a8"/>
    <w:link w:val="afff4"/>
    <w:rsid w:val="009E5F04"/>
    <w:pPr>
      <w:widowControl w:val="0"/>
      <w:autoSpaceDE w:val="0"/>
      <w:autoSpaceDN w:val="0"/>
      <w:adjustRightInd w:val="0"/>
      <w:spacing w:before="120" w:line="240" w:lineRule="auto"/>
      <w:ind w:left="0" w:right="0" w:firstLine="720"/>
      <w:jc w:val="both"/>
    </w:pPr>
    <w:rPr>
      <w:rFonts w:ascii="Times New Roman" w:hAnsi="Times New Roman"/>
      <w:i w:val="0"/>
      <w:sz w:val="20"/>
      <w:szCs w:val="20"/>
    </w:rPr>
  </w:style>
  <w:style w:type="character" w:customStyle="1" w:styleId="afff4">
    <w:name w:val="Текст примечания Знак"/>
    <w:basedOn w:val="aa"/>
    <w:link w:val="afff3"/>
    <w:rsid w:val="009E5F04"/>
  </w:style>
  <w:style w:type="paragraph" w:styleId="afff5">
    <w:name w:val="annotation subject"/>
    <w:basedOn w:val="afff3"/>
    <w:next w:val="afff3"/>
    <w:link w:val="afff6"/>
    <w:rsid w:val="009E5F04"/>
    <w:rPr>
      <w:b/>
      <w:bCs/>
    </w:rPr>
  </w:style>
  <w:style w:type="character" w:customStyle="1" w:styleId="afff6">
    <w:name w:val="Тема примечания Знак"/>
    <w:basedOn w:val="afff4"/>
    <w:link w:val="afff5"/>
    <w:rsid w:val="009E5F04"/>
    <w:rPr>
      <w:b/>
      <w:bCs/>
    </w:rPr>
  </w:style>
  <w:style w:type="numbering" w:customStyle="1" w:styleId="251">
    <w:name w:val="Нет списка25"/>
    <w:next w:val="ac"/>
    <w:semiHidden/>
    <w:rsid w:val="009E5F04"/>
  </w:style>
  <w:style w:type="numbering" w:customStyle="1" w:styleId="1131">
    <w:name w:val="Нет списка113"/>
    <w:next w:val="ac"/>
    <w:semiHidden/>
    <w:rsid w:val="009E5F04"/>
  </w:style>
  <w:style w:type="table" w:customStyle="1" w:styleId="1160">
    <w:name w:val="Сетка таблицы116"/>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c"/>
    <w:semiHidden/>
    <w:rsid w:val="009E5F04"/>
  </w:style>
  <w:style w:type="table" w:customStyle="1" w:styleId="290">
    <w:name w:val="Сетка таблицы29"/>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c"/>
    <w:uiPriority w:val="99"/>
    <w:semiHidden/>
    <w:unhideWhenUsed/>
    <w:rsid w:val="009E5F04"/>
  </w:style>
  <w:style w:type="character" w:customStyle="1" w:styleId="40">
    <w:name w:val="Заголовок 4 Знак"/>
    <w:basedOn w:val="aa"/>
    <w:link w:val="4"/>
    <w:rsid w:val="009E5F04"/>
    <w:rPr>
      <w:b/>
      <w:bCs/>
      <w:i/>
      <w:sz w:val="28"/>
      <w:szCs w:val="28"/>
    </w:rPr>
  </w:style>
  <w:style w:type="character" w:customStyle="1" w:styleId="60">
    <w:name w:val="Заголовок 6 Знак"/>
    <w:basedOn w:val="aa"/>
    <w:link w:val="6"/>
    <w:rsid w:val="009E5F04"/>
    <w:rPr>
      <w:b/>
      <w:bCs/>
      <w:sz w:val="22"/>
      <w:szCs w:val="22"/>
    </w:rPr>
  </w:style>
  <w:style w:type="paragraph" w:customStyle="1" w:styleId="810">
    <w:name w:val="Заголовок 81"/>
    <w:basedOn w:val="a8"/>
    <w:next w:val="a8"/>
    <w:semiHidden/>
    <w:unhideWhenUsed/>
    <w:qFormat/>
    <w:rsid w:val="009E5F04"/>
    <w:pPr>
      <w:keepNext/>
      <w:keepLines/>
      <w:spacing w:before="200"/>
      <w:outlineLvl w:val="7"/>
    </w:pPr>
    <w:rPr>
      <w:rFonts w:ascii="Cambria" w:hAnsi="Cambria"/>
      <w:color w:val="404040"/>
      <w:sz w:val="20"/>
      <w:szCs w:val="20"/>
    </w:rPr>
  </w:style>
  <w:style w:type="numbering" w:customStyle="1" w:styleId="1141">
    <w:name w:val="Нет списка114"/>
    <w:next w:val="ac"/>
    <w:uiPriority w:val="99"/>
    <w:semiHidden/>
    <w:unhideWhenUsed/>
    <w:rsid w:val="009E5F04"/>
  </w:style>
  <w:style w:type="paragraph" w:customStyle="1" w:styleId="2111">
    <w:name w:val="Знак2 Знак1 Знак1 Знак Знак1"/>
    <w:basedOn w:val="a8"/>
    <w:next w:val="aff4"/>
    <w:autoRedefine/>
    <w:semiHidden/>
    <w:unhideWhenUsed/>
    <w:qFormat/>
    <w:rsid w:val="009E5F04"/>
    <w:pPr>
      <w:spacing w:after="200" w:line="276" w:lineRule="auto"/>
      <w:ind w:left="720" w:right="0" w:firstLine="0"/>
    </w:pPr>
    <w:rPr>
      <w:rFonts w:ascii="Calibri" w:eastAsia="Calibri" w:hAnsi="Calibri"/>
      <w:i w:val="0"/>
      <w:sz w:val="24"/>
      <w:lang w:eastAsia="en-US"/>
    </w:rPr>
  </w:style>
  <w:style w:type="character" w:customStyle="1" w:styleId="af2">
    <w:name w:val="Верхний колонтитул Знак"/>
    <w:basedOn w:val="aa"/>
    <w:link w:val="af1"/>
    <w:uiPriority w:val="99"/>
    <w:locked/>
    <w:rsid w:val="009E5F04"/>
    <w:rPr>
      <w:rFonts w:ascii="Arial" w:hAnsi="Arial"/>
    </w:rPr>
  </w:style>
  <w:style w:type="character" w:customStyle="1" w:styleId="afd">
    <w:name w:val="Название Знак"/>
    <w:basedOn w:val="aa"/>
    <w:link w:val="afc"/>
    <w:locked/>
    <w:rsid w:val="009E5F04"/>
    <w:rPr>
      <w:b/>
      <w:bCs/>
      <w:sz w:val="28"/>
      <w:szCs w:val="24"/>
    </w:rPr>
  </w:style>
  <w:style w:type="character" w:customStyle="1" w:styleId="2a">
    <w:name w:val="Основной текст 2 Знак"/>
    <w:basedOn w:val="aa"/>
    <w:link w:val="29"/>
    <w:locked/>
    <w:rsid w:val="009E5F04"/>
    <w:rPr>
      <w:rFonts w:ascii="GOST type A" w:hAnsi="GOST type A"/>
      <w:i/>
      <w:sz w:val="28"/>
      <w:szCs w:val="24"/>
    </w:rPr>
  </w:style>
  <w:style w:type="character" w:customStyle="1" w:styleId="33">
    <w:name w:val="Основной текст 3 Знак"/>
    <w:basedOn w:val="aa"/>
    <w:link w:val="32"/>
    <w:uiPriority w:val="99"/>
    <w:locked/>
    <w:rsid w:val="009E5F04"/>
    <w:rPr>
      <w:rFonts w:ascii="GOST type A" w:hAnsi="GOST type A"/>
      <w:i/>
      <w:sz w:val="16"/>
      <w:szCs w:val="16"/>
    </w:rPr>
  </w:style>
  <w:style w:type="paragraph" w:customStyle="1" w:styleId="310">
    <w:name w:val="Знак3 Знак1"/>
    <w:basedOn w:val="a8"/>
    <w:next w:val="affb"/>
    <w:semiHidden/>
    <w:unhideWhenUsed/>
    <w:rsid w:val="009E5F04"/>
    <w:pPr>
      <w:spacing w:line="240" w:lineRule="auto"/>
      <w:ind w:left="0" w:right="0" w:firstLine="0"/>
    </w:pPr>
    <w:rPr>
      <w:rFonts w:ascii="Courier New" w:eastAsia="Calibri" w:hAnsi="Courier New" w:cs="Courier New"/>
      <w:i w:val="0"/>
      <w:sz w:val="22"/>
      <w:szCs w:val="22"/>
      <w:lang w:eastAsia="en-US"/>
    </w:rPr>
  </w:style>
  <w:style w:type="paragraph" w:customStyle="1" w:styleId="1f">
    <w:name w:val="Нижний колонтитул1"/>
    <w:basedOn w:val="a8"/>
    <w:next w:val="ae"/>
    <w:uiPriority w:val="99"/>
    <w:semiHidden/>
    <w:unhideWhenUsed/>
    <w:rsid w:val="009E5F04"/>
    <w:pPr>
      <w:tabs>
        <w:tab w:val="center" w:pos="4677"/>
        <w:tab w:val="right" w:pos="9355"/>
      </w:tabs>
      <w:spacing w:line="240" w:lineRule="auto"/>
    </w:pPr>
    <w:rPr>
      <w:rFonts w:eastAsia="Calibri"/>
      <w:lang w:eastAsia="en-US"/>
    </w:rPr>
  </w:style>
  <w:style w:type="character" w:customStyle="1" w:styleId="1f0">
    <w:name w:val="Нижний колонтитул Знак1"/>
    <w:basedOn w:val="aa"/>
    <w:uiPriority w:val="99"/>
    <w:semiHidden/>
    <w:rsid w:val="009E5F04"/>
    <w:rPr>
      <w:rFonts w:ascii="GOST type A" w:eastAsia="Times New Roman" w:hAnsi="GOST type A" w:cs="Times New Roman"/>
      <w:i/>
      <w:sz w:val="28"/>
      <w:szCs w:val="24"/>
      <w:lang w:eastAsia="ru-RU"/>
    </w:rPr>
  </w:style>
  <w:style w:type="character" w:customStyle="1" w:styleId="811">
    <w:name w:val="Заголовок 8 Знак1"/>
    <w:basedOn w:val="aa"/>
    <w:semiHidden/>
    <w:rsid w:val="009E5F04"/>
    <w:rPr>
      <w:rFonts w:ascii="Cambria" w:eastAsia="Times New Roman" w:hAnsi="Cambria" w:cs="Times New Roman"/>
      <w:i/>
      <w:color w:val="404040"/>
    </w:rPr>
  </w:style>
  <w:style w:type="paragraph" w:customStyle="1" w:styleId="1f1">
    <w:name w:val="Основной текст1"/>
    <w:basedOn w:val="a8"/>
    <w:next w:val="a9"/>
    <w:semiHidden/>
    <w:unhideWhenUsed/>
    <w:rsid w:val="009E5F04"/>
    <w:pPr>
      <w:spacing w:after="120"/>
    </w:pPr>
    <w:rPr>
      <w:rFonts w:ascii="Arial" w:eastAsia="Calibri" w:hAnsi="Arial" w:cs="Arial"/>
      <w:i w:val="0"/>
      <w:sz w:val="22"/>
      <w:szCs w:val="22"/>
      <w:lang w:eastAsia="en-US"/>
    </w:rPr>
  </w:style>
  <w:style w:type="character" w:customStyle="1" w:styleId="1f2">
    <w:name w:val="Основной текст Знак1"/>
    <w:basedOn w:val="aa"/>
    <w:semiHidden/>
    <w:rsid w:val="009E5F04"/>
    <w:rPr>
      <w:rFonts w:ascii="GOST type A" w:eastAsia="Times New Roman" w:hAnsi="GOST type A" w:cs="Times New Roman"/>
      <w:i/>
      <w:sz w:val="28"/>
      <w:szCs w:val="24"/>
      <w:lang w:eastAsia="ru-RU"/>
    </w:rPr>
  </w:style>
  <w:style w:type="paragraph" w:customStyle="1" w:styleId="1f3">
    <w:name w:val="Верхний колонтитул1"/>
    <w:basedOn w:val="a8"/>
    <w:next w:val="af1"/>
    <w:semiHidden/>
    <w:unhideWhenUsed/>
    <w:rsid w:val="009E5F04"/>
    <w:pPr>
      <w:tabs>
        <w:tab w:val="center" w:pos="4677"/>
        <w:tab w:val="right" w:pos="9355"/>
      </w:tabs>
      <w:spacing w:line="240" w:lineRule="auto"/>
    </w:pPr>
    <w:rPr>
      <w:rFonts w:ascii="Arial" w:eastAsia="Calibri" w:hAnsi="Arial" w:cs="Arial"/>
      <w:i w:val="0"/>
      <w:sz w:val="22"/>
      <w:szCs w:val="22"/>
      <w:lang w:eastAsia="en-US"/>
    </w:rPr>
  </w:style>
  <w:style w:type="character" w:customStyle="1" w:styleId="1f4">
    <w:name w:val="Верхний колонтитул Знак1"/>
    <w:basedOn w:val="aa"/>
    <w:semiHidden/>
    <w:rsid w:val="009E5F04"/>
    <w:rPr>
      <w:rFonts w:ascii="GOST type A" w:eastAsia="Times New Roman" w:hAnsi="GOST type A" w:cs="Times New Roman"/>
      <w:i/>
      <w:sz w:val="28"/>
      <w:szCs w:val="24"/>
      <w:lang w:eastAsia="ru-RU"/>
    </w:rPr>
  </w:style>
  <w:style w:type="paragraph" w:customStyle="1" w:styleId="1f5">
    <w:name w:val="Основной текст с отступом1"/>
    <w:basedOn w:val="a8"/>
    <w:next w:val="af3"/>
    <w:semiHidden/>
    <w:unhideWhenUsed/>
    <w:rsid w:val="009E5F04"/>
    <w:pPr>
      <w:spacing w:after="120"/>
      <w:ind w:left="283"/>
    </w:pPr>
    <w:rPr>
      <w:rFonts w:eastAsia="Calibri"/>
      <w:lang w:eastAsia="en-US"/>
    </w:rPr>
  </w:style>
  <w:style w:type="character" w:customStyle="1" w:styleId="1f6">
    <w:name w:val="Основной текст с отступом Знак1"/>
    <w:basedOn w:val="aa"/>
    <w:semiHidden/>
    <w:rsid w:val="009E5F04"/>
    <w:rPr>
      <w:rFonts w:ascii="GOST type A" w:eastAsia="Times New Roman" w:hAnsi="GOST type A" w:cs="Times New Roman"/>
      <w:i/>
      <w:sz w:val="28"/>
      <w:szCs w:val="24"/>
      <w:lang w:eastAsia="ru-RU"/>
    </w:rPr>
  </w:style>
  <w:style w:type="paragraph" w:customStyle="1" w:styleId="213">
    <w:name w:val="Основной текст с отступом 21"/>
    <w:basedOn w:val="a8"/>
    <w:next w:val="25"/>
    <w:unhideWhenUsed/>
    <w:rsid w:val="009E5F04"/>
    <w:pPr>
      <w:spacing w:after="120" w:line="480" w:lineRule="auto"/>
      <w:ind w:left="283"/>
    </w:pPr>
    <w:rPr>
      <w:rFonts w:ascii="Arial" w:eastAsia="Calibri" w:hAnsi="Arial" w:cs="Arial"/>
      <w:i w:val="0"/>
      <w:sz w:val="22"/>
      <w:szCs w:val="22"/>
      <w:lang w:eastAsia="en-US"/>
    </w:rPr>
  </w:style>
  <w:style w:type="character" w:customStyle="1" w:styleId="214">
    <w:name w:val="Основной текст с отступом 2 Знак1"/>
    <w:basedOn w:val="aa"/>
    <w:semiHidden/>
    <w:rsid w:val="009E5F04"/>
    <w:rPr>
      <w:rFonts w:ascii="GOST type A" w:eastAsia="Times New Roman" w:hAnsi="GOST type A" w:cs="Times New Roman"/>
      <w:i/>
      <w:sz w:val="28"/>
      <w:szCs w:val="24"/>
      <w:lang w:eastAsia="ru-RU"/>
    </w:rPr>
  </w:style>
  <w:style w:type="paragraph" w:customStyle="1" w:styleId="320">
    <w:name w:val="Основной текст 32"/>
    <w:basedOn w:val="a8"/>
    <w:next w:val="32"/>
    <w:unhideWhenUsed/>
    <w:rsid w:val="009E5F04"/>
    <w:pPr>
      <w:spacing w:after="120"/>
    </w:pPr>
    <w:rPr>
      <w:rFonts w:eastAsia="Calibri"/>
      <w:sz w:val="16"/>
      <w:szCs w:val="16"/>
      <w:lang w:eastAsia="en-US"/>
    </w:rPr>
  </w:style>
  <w:style w:type="character" w:customStyle="1" w:styleId="311">
    <w:name w:val="Основной текст 3 Знак1"/>
    <w:basedOn w:val="aa"/>
    <w:semiHidden/>
    <w:rsid w:val="009E5F04"/>
    <w:rPr>
      <w:rFonts w:ascii="GOST type A" w:eastAsia="Times New Roman" w:hAnsi="GOST type A" w:cs="Times New Roman"/>
      <w:i/>
      <w:sz w:val="16"/>
      <w:szCs w:val="16"/>
      <w:lang w:eastAsia="ru-RU"/>
    </w:rPr>
  </w:style>
  <w:style w:type="paragraph" w:customStyle="1" w:styleId="1f7">
    <w:name w:val="Название1"/>
    <w:basedOn w:val="a8"/>
    <w:next w:val="a8"/>
    <w:qFormat/>
    <w:rsid w:val="009E5F04"/>
    <w:pPr>
      <w:pBdr>
        <w:bottom w:val="single" w:sz="8" w:space="4" w:color="4F81BD"/>
      </w:pBdr>
      <w:spacing w:after="300" w:line="240" w:lineRule="auto"/>
      <w:contextualSpacing/>
    </w:pPr>
    <w:rPr>
      <w:rFonts w:ascii="Calibri" w:eastAsia="Calibri" w:hAnsi="Calibri"/>
      <w:b/>
      <w:bCs/>
      <w:i w:val="0"/>
      <w:lang w:eastAsia="en-US"/>
    </w:rPr>
  </w:style>
  <w:style w:type="character" w:customStyle="1" w:styleId="1f8">
    <w:name w:val="Название Знак1"/>
    <w:basedOn w:val="aa"/>
    <w:rsid w:val="009E5F04"/>
    <w:rPr>
      <w:rFonts w:ascii="Cambria" w:eastAsia="Times New Roman" w:hAnsi="Cambria" w:cs="Times New Roman"/>
      <w:i/>
      <w:color w:val="17365D"/>
      <w:spacing w:val="5"/>
      <w:kern w:val="28"/>
      <w:sz w:val="52"/>
      <w:szCs w:val="52"/>
      <w:lang w:eastAsia="ru-RU"/>
    </w:rPr>
  </w:style>
  <w:style w:type="paragraph" w:customStyle="1" w:styleId="222">
    <w:name w:val="Основной текст 22"/>
    <w:basedOn w:val="a8"/>
    <w:next w:val="29"/>
    <w:semiHidden/>
    <w:unhideWhenUsed/>
    <w:rsid w:val="009E5F04"/>
    <w:pPr>
      <w:spacing w:after="120" w:line="480" w:lineRule="auto"/>
    </w:pPr>
    <w:rPr>
      <w:rFonts w:eastAsia="Calibri"/>
      <w:lang w:eastAsia="en-US"/>
    </w:rPr>
  </w:style>
  <w:style w:type="character" w:customStyle="1" w:styleId="215">
    <w:name w:val="Основной текст 2 Знак1"/>
    <w:basedOn w:val="aa"/>
    <w:semiHidden/>
    <w:rsid w:val="009E5F04"/>
    <w:rPr>
      <w:rFonts w:ascii="GOST type A" w:eastAsia="Times New Roman" w:hAnsi="GOST type A" w:cs="Times New Roman"/>
      <w:i/>
      <w:sz w:val="28"/>
      <w:szCs w:val="24"/>
      <w:lang w:eastAsia="ru-RU"/>
    </w:rPr>
  </w:style>
  <w:style w:type="paragraph" w:customStyle="1" w:styleId="1f9">
    <w:name w:val="Текст выноски1"/>
    <w:basedOn w:val="a8"/>
    <w:next w:val="afe"/>
    <w:semiHidden/>
    <w:unhideWhenUsed/>
    <w:rsid w:val="009E5F04"/>
    <w:pPr>
      <w:spacing w:line="240" w:lineRule="auto"/>
    </w:pPr>
    <w:rPr>
      <w:rFonts w:ascii="Tahoma" w:eastAsia="Calibri" w:hAnsi="Tahoma" w:cs="Tahoma"/>
      <w:sz w:val="16"/>
      <w:szCs w:val="16"/>
      <w:lang w:eastAsia="en-US"/>
    </w:rPr>
  </w:style>
  <w:style w:type="character" w:customStyle="1" w:styleId="1fa">
    <w:name w:val="Текст выноски Знак1"/>
    <w:basedOn w:val="aa"/>
    <w:semiHidden/>
    <w:rsid w:val="009E5F04"/>
    <w:rPr>
      <w:rFonts w:ascii="Tahoma" w:eastAsia="Times New Roman" w:hAnsi="Tahoma" w:cs="Tahoma"/>
      <w:i/>
      <w:sz w:val="16"/>
      <w:szCs w:val="16"/>
      <w:lang w:eastAsia="ru-RU"/>
    </w:rPr>
  </w:style>
  <w:style w:type="paragraph" w:customStyle="1" w:styleId="1fb">
    <w:name w:val="Текст сноски1"/>
    <w:basedOn w:val="a8"/>
    <w:next w:val="aff2"/>
    <w:semiHidden/>
    <w:unhideWhenUsed/>
    <w:rsid w:val="009E5F04"/>
    <w:pPr>
      <w:spacing w:line="240" w:lineRule="auto"/>
    </w:pPr>
    <w:rPr>
      <w:rFonts w:ascii="Calibri" w:eastAsia="Calibri" w:hAnsi="Calibri"/>
      <w:i w:val="0"/>
      <w:sz w:val="22"/>
      <w:szCs w:val="22"/>
      <w:lang w:eastAsia="en-US"/>
    </w:rPr>
  </w:style>
  <w:style w:type="character" w:customStyle="1" w:styleId="1fc">
    <w:name w:val="Текст сноски Знак1"/>
    <w:basedOn w:val="aa"/>
    <w:semiHidden/>
    <w:rsid w:val="009E5F04"/>
    <w:rPr>
      <w:rFonts w:ascii="GOST type A" w:eastAsia="Times New Roman" w:hAnsi="GOST type A" w:cs="Times New Roman"/>
      <w:i/>
      <w:sz w:val="20"/>
      <w:szCs w:val="20"/>
      <w:lang w:eastAsia="ru-RU"/>
    </w:rPr>
  </w:style>
  <w:style w:type="paragraph" w:customStyle="1" w:styleId="312">
    <w:name w:val="Основной текст с отступом 31"/>
    <w:basedOn w:val="a8"/>
    <w:next w:val="37"/>
    <w:unhideWhenUsed/>
    <w:rsid w:val="009E5F04"/>
    <w:pPr>
      <w:spacing w:after="120"/>
      <w:ind w:left="283"/>
    </w:pPr>
    <w:rPr>
      <w:rFonts w:ascii="Calibri" w:eastAsia="Calibri" w:hAnsi="Calibri"/>
      <w:i w:val="0"/>
      <w:sz w:val="16"/>
      <w:szCs w:val="16"/>
      <w:lang w:eastAsia="en-US"/>
    </w:rPr>
  </w:style>
  <w:style w:type="character" w:customStyle="1" w:styleId="313">
    <w:name w:val="Основной текст с отступом 3 Знак1"/>
    <w:basedOn w:val="aa"/>
    <w:semiHidden/>
    <w:rsid w:val="009E5F04"/>
    <w:rPr>
      <w:rFonts w:ascii="GOST type A" w:eastAsia="Times New Roman" w:hAnsi="GOST type A" w:cs="Times New Roman"/>
      <w:i/>
      <w:sz w:val="16"/>
      <w:szCs w:val="16"/>
      <w:lang w:eastAsia="ru-RU"/>
    </w:rPr>
  </w:style>
  <w:style w:type="paragraph" w:customStyle="1" w:styleId="1fd">
    <w:name w:val="Схема документа1"/>
    <w:basedOn w:val="a8"/>
    <w:next w:val="affe"/>
    <w:semiHidden/>
    <w:unhideWhenUsed/>
    <w:rsid w:val="009E5F04"/>
    <w:pPr>
      <w:spacing w:line="240" w:lineRule="auto"/>
    </w:pPr>
    <w:rPr>
      <w:rFonts w:ascii="Tahoma" w:eastAsia="Calibri" w:hAnsi="Tahoma" w:cs="Tahoma"/>
      <w:sz w:val="16"/>
      <w:szCs w:val="16"/>
      <w:lang w:eastAsia="en-US"/>
    </w:rPr>
  </w:style>
  <w:style w:type="character" w:customStyle="1" w:styleId="1fe">
    <w:name w:val="Схема документа Знак1"/>
    <w:basedOn w:val="aa"/>
    <w:semiHidden/>
    <w:rsid w:val="009E5F04"/>
    <w:rPr>
      <w:rFonts w:ascii="Tahoma" w:eastAsia="Times New Roman" w:hAnsi="Tahoma" w:cs="Tahoma"/>
      <w:i/>
      <w:sz w:val="16"/>
      <w:szCs w:val="16"/>
      <w:lang w:eastAsia="ru-RU"/>
    </w:rPr>
  </w:style>
  <w:style w:type="table" w:customStyle="1" w:styleId="300">
    <w:name w:val="Сетка таблицы30"/>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0">
    <w:name w:val="Сетка таблицы261"/>
    <w:basedOn w:val="ab"/>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0">
    <w:name w:val="Сетка таблицы1141"/>
    <w:basedOn w:val="ab"/>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0">
    <w:name w:val="Сетка таблицы271"/>
    <w:basedOn w:val="ab"/>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20">
    <w:name w:val="Заголовок 8 Знак2"/>
    <w:basedOn w:val="aa"/>
    <w:uiPriority w:val="9"/>
    <w:semiHidden/>
    <w:rsid w:val="009E5F04"/>
    <w:rPr>
      <w:rFonts w:ascii="Cambria" w:eastAsia="Times New Roman" w:hAnsi="Cambria" w:cs="Times New Roman"/>
      <w:color w:val="404040"/>
      <w:sz w:val="20"/>
      <w:szCs w:val="20"/>
    </w:rPr>
  </w:style>
  <w:style w:type="character" w:customStyle="1" w:styleId="2f2">
    <w:name w:val="Текст сноски Знак2"/>
    <w:basedOn w:val="aa"/>
    <w:uiPriority w:val="99"/>
    <w:semiHidden/>
    <w:rsid w:val="009E5F04"/>
    <w:rPr>
      <w:sz w:val="20"/>
      <w:szCs w:val="20"/>
    </w:rPr>
  </w:style>
  <w:style w:type="character" w:customStyle="1" w:styleId="2f3">
    <w:name w:val="Верхний колонтитул Знак2"/>
    <w:basedOn w:val="aa"/>
    <w:uiPriority w:val="99"/>
    <w:semiHidden/>
    <w:rsid w:val="009E5F04"/>
  </w:style>
  <w:style w:type="character" w:customStyle="1" w:styleId="2f4">
    <w:name w:val="Нижний колонтитул Знак2"/>
    <w:basedOn w:val="aa"/>
    <w:uiPriority w:val="99"/>
    <w:semiHidden/>
    <w:rsid w:val="009E5F04"/>
  </w:style>
  <w:style w:type="character" w:customStyle="1" w:styleId="2f5">
    <w:name w:val="Название Знак2"/>
    <w:basedOn w:val="aa"/>
    <w:uiPriority w:val="10"/>
    <w:rsid w:val="009E5F04"/>
    <w:rPr>
      <w:rFonts w:ascii="Cambria" w:eastAsia="Times New Roman" w:hAnsi="Cambria" w:cs="Times New Roman"/>
      <w:color w:val="17365D"/>
      <w:spacing w:val="5"/>
      <w:kern w:val="28"/>
      <w:sz w:val="52"/>
      <w:szCs w:val="52"/>
    </w:rPr>
  </w:style>
  <w:style w:type="character" w:customStyle="1" w:styleId="2f6">
    <w:name w:val="Основной текст Знак2"/>
    <w:basedOn w:val="aa"/>
    <w:uiPriority w:val="99"/>
    <w:semiHidden/>
    <w:rsid w:val="009E5F04"/>
  </w:style>
  <w:style w:type="character" w:customStyle="1" w:styleId="2f7">
    <w:name w:val="Основной текст с отступом Знак2"/>
    <w:basedOn w:val="aa"/>
    <w:uiPriority w:val="99"/>
    <w:semiHidden/>
    <w:rsid w:val="009E5F04"/>
  </w:style>
  <w:style w:type="character" w:customStyle="1" w:styleId="223">
    <w:name w:val="Основной текст 2 Знак2"/>
    <w:basedOn w:val="aa"/>
    <w:uiPriority w:val="99"/>
    <w:semiHidden/>
    <w:rsid w:val="009E5F04"/>
  </w:style>
  <w:style w:type="character" w:customStyle="1" w:styleId="321">
    <w:name w:val="Основной текст 3 Знак2"/>
    <w:basedOn w:val="aa"/>
    <w:uiPriority w:val="99"/>
    <w:semiHidden/>
    <w:rsid w:val="009E5F04"/>
    <w:rPr>
      <w:sz w:val="16"/>
      <w:szCs w:val="16"/>
    </w:rPr>
  </w:style>
  <w:style w:type="character" w:customStyle="1" w:styleId="224">
    <w:name w:val="Основной текст с отступом 2 Знак2"/>
    <w:basedOn w:val="aa"/>
    <w:uiPriority w:val="99"/>
    <w:semiHidden/>
    <w:rsid w:val="009E5F04"/>
  </w:style>
  <w:style w:type="character" w:customStyle="1" w:styleId="322">
    <w:name w:val="Основной текст с отступом 3 Знак2"/>
    <w:basedOn w:val="aa"/>
    <w:uiPriority w:val="99"/>
    <w:semiHidden/>
    <w:rsid w:val="009E5F04"/>
    <w:rPr>
      <w:sz w:val="16"/>
      <w:szCs w:val="16"/>
    </w:rPr>
  </w:style>
  <w:style w:type="character" w:customStyle="1" w:styleId="2f8">
    <w:name w:val="Схема документа Знак2"/>
    <w:basedOn w:val="aa"/>
    <w:uiPriority w:val="99"/>
    <w:semiHidden/>
    <w:rsid w:val="009E5F04"/>
    <w:rPr>
      <w:rFonts w:ascii="Tahoma" w:hAnsi="Tahoma" w:cs="Tahoma"/>
      <w:sz w:val="16"/>
      <w:szCs w:val="16"/>
    </w:rPr>
  </w:style>
  <w:style w:type="character" w:customStyle="1" w:styleId="2f9">
    <w:name w:val="Текст выноски Знак2"/>
    <w:basedOn w:val="aa"/>
    <w:uiPriority w:val="99"/>
    <w:semiHidden/>
    <w:rsid w:val="009E5F04"/>
    <w:rPr>
      <w:rFonts w:ascii="Tahoma" w:hAnsi="Tahoma" w:cs="Tahoma"/>
      <w:sz w:val="16"/>
      <w:szCs w:val="16"/>
    </w:rPr>
  </w:style>
  <w:style w:type="numbering" w:customStyle="1" w:styleId="281">
    <w:name w:val="Нет списка28"/>
    <w:next w:val="ac"/>
    <w:uiPriority w:val="99"/>
    <w:semiHidden/>
    <w:unhideWhenUsed/>
    <w:rsid w:val="009E5F04"/>
  </w:style>
  <w:style w:type="table" w:customStyle="1" w:styleId="2810">
    <w:name w:val="Сетка таблицы281"/>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c"/>
    <w:semiHidden/>
    <w:rsid w:val="009E5F04"/>
  </w:style>
  <w:style w:type="table" w:customStyle="1" w:styleId="11510">
    <w:name w:val="Сетка таблицы115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c"/>
    <w:semiHidden/>
    <w:rsid w:val="009E5F04"/>
  </w:style>
  <w:style w:type="table" w:customStyle="1" w:styleId="1161">
    <w:name w:val="Сетка таблицы1161"/>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
    <w:name w:val="Нет списка211"/>
    <w:next w:val="ac"/>
    <w:semiHidden/>
    <w:rsid w:val="009E5F04"/>
  </w:style>
  <w:style w:type="table" w:customStyle="1" w:styleId="291">
    <w:name w:val="Сетка таблицы291"/>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c"/>
    <w:semiHidden/>
    <w:rsid w:val="009E5F04"/>
  </w:style>
  <w:style w:type="numbering" w:customStyle="1" w:styleId="411">
    <w:name w:val="Нет списка41"/>
    <w:next w:val="ac"/>
    <w:semiHidden/>
    <w:rsid w:val="009E5F04"/>
  </w:style>
  <w:style w:type="numbering" w:customStyle="1" w:styleId="1211">
    <w:name w:val="Нет списка121"/>
    <w:next w:val="ac"/>
    <w:semiHidden/>
    <w:rsid w:val="009E5F04"/>
  </w:style>
  <w:style w:type="numbering" w:customStyle="1" w:styleId="511">
    <w:name w:val="Нет списка51"/>
    <w:next w:val="ac"/>
    <w:semiHidden/>
    <w:rsid w:val="009E5F04"/>
  </w:style>
  <w:style w:type="numbering" w:customStyle="1" w:styleId="1311">
    <w:name w:val="Нет списка131"/>
    <w:next w:val="ac"/>
    <w:semiHidden/>
    <w:rsid w:val="009E5F04"/>
  </w:style>
  <w:style w:type="numbering" w:customStyle="1" w:styleId="611">
    <w:name w:val="Нет списка61"/>
    <w:next w:val="ac"/>
    <w:semiHidden/>
    <w:rsid w:val="009E5F04"/>
  </w:style>
  <w:style w:type="numbering" w:customStyle="1" w:styleId="1411">
    <w:name w:val="Нет списка141"/>
    <w:next w:val="ac"/>
    <w:semiHidden/>
    <w:rsid w:val="009E5F04"/>
  </w:style>
  <w:style w:type="numbering" w:customStyle="1" w:styleId="711">
    <w:name w:val="Нет списка71"/>
    <w:next w:val="ac"/>
    <w:semiHidden/>
    <w:rsid w:val="009E5F04"/>
  </w:style>
  <w:style w:type="numbering" w:customStyle="1" w:styleId="1511">
    <w:name w:val="Нет списка151"/>
    <w:next w:val="ac"/>
    <w:semiHidden/>
    <w:rsid w:val="009E5F04"/>
  </w:style>
  <w:style w:type="numbering" w:customStyle="1" w:styleId="813">
    <w:name w:val="Нет списка81"/>
    <w:next w:val="ac"/>
    <w:semiHidden/>
    <w:rsid w:val="009E5F04"/>
  </w:style>
  <w:style w:type="numbering" w:customStyle="1" w:styleId="1611">
    <w:name w:val="Нет списка161"/>
    <w:next w:val="ac"/>
    <w:semiHidden/>
    <w:rsid w:val="009E5F04"/>
  </w:style>
  <w:style w:type="numbering" w:customStyle="1" w:styleId="911">
    <w:name w:val="Нет списка91"/>
    <w:next w:val="ac"/>
    <w:semiHidden/>
    <w:rsid w:val="009E5F04"/>
  </w:style>
  <w:style w:type="numbering" w:customStyle="1" w:styleId="1711">
    <w:name w:val="Нет списка171"/>
    <w:next w:val="ac"/>
    <w:semiHidden/>
    <w:rsid w:val="009E5F04"/>
  </w:style>
  <w:style w:type="numbering" w:customStyle="1" w:styleId="1011">
    <w:name w:val="Нет списка101"/>
    <w:next w:val="ac"/>
    <w:semiHidden/>
    <w:rsid w:val="009E5F04"/>
  </w:style>
  <w:style w:type="numbering" w:customStyle="1" w:styleId="1811">
    <w:name w:val="Нет списка181"/>
    <w:next w:val="ac"/>
    <w:semiHidden/>
    <w:rsid w:val="009E5F04"/>
  </w:style>
  <w:style w:type="numbering" w:customStyle="1" w:styleId="1911">
    <w:name w:val="Нет списка191"/>
    <w:next w:val="ac"/>
    <w:semiHidden/>
    <w:rsid w:val="009E5F04"/>
  </w:style>
  <w:style w:type="numbering" w:customStyle="1" w:styleId="11011">
    <w:name w:val="Нет списка1101"/>
    <w:next w:val="ac"/>
    <w:semiHidden/>
    <w:rsid w:val="009E5F04"/>
  </w:style>
  <w:style w:type="numbering" w:customStyle="1" w:styleId="21110">
    <w:name w:val="Нет списка2111"/>
    <w:next w:val="ac"/>
    <w:semiHidden/>
    <w:rsid w:val="009E5F04"/>
  </w:style>
  <w:style w:type="numbering" w:customStyle="1" w:styleId="2011">
    <w:name w:val="Нет списка201"/>
    <w:next w:val="ac"/>
    <w:semiHidden/>
    <w:rsid w:val="009E5F04"/>
  </w:style>
  <w:style w:type="numbering" w:customStyle="1" w:styleId="111110">
    <w:name w:val="Нет списка11111"/>
    <w:next w:val="ac"/>
    <w:semiHidden/>
    <w:rsid w:val="009E5F04"/>
  </w:style>
  <w:style w:type="numbering" w:customStyle="1" w:styleId="2211">
    <w:name w:val="Нет списка221"/>
    <w:next w:val="ac"/>
    <w:semiHidden/>
    <w:rsid w:val="009E5F04"/>
  </w:style>
  <w:style w:type="numbering" w:customStyle="1" w:styleId="2311">
    <w:name w:val="Нет списка231"/>
    <w:next w:val="ac"/>
    <w:uiPriority w:val="99"/>
    <w:semiHidden/>
    <w:unhideWhenUsed/>
    <w:rsid w:val="009E5F04"/>
  </w:style>
  <w:style w:type="numbering" w:customStyle="1" w:styleId="11211">
    <w:name w:val="Нет списка1121"/>
    <w:next w:val="ac"/>
    <w:semiHidden/>
    <w:rsid w:val="009E5F04"/>
  </w:style>
  <w:style w:type="numbering" w:customStyle="1" w:styleId="11311">
    <w:name w:val="Нет списка1131"/>
    <w:next w:val="ac"/>
    <w:semiHidden/>
    <w:rsid w:val="009E5F04"/>
  </w:style>
  <w:style w:type="numbering" w:customStyle="1" w:styleId="2411">
    <w:name w:val="Нет списка241"/>
    <w:next w:val="ac"/>
    <w:semiHidden/>
    <w:rsid w:val="009E5F04"/>
  </w:style>
  <w:style w:type="table" w:customStyle="1" w:styleId="323">
    <w:name w:val="Сетка таблицы3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0">
    <w:name w:val="Нет списка311"/>
    <w:next w:val="ac"/>
    <w:semiHidden/>
    <w:rsid w:val="009E5F04"/>
  </w:style>
  <w:style w:type="table" w:customStyle="1" w:styleId="420">
    <w:name w:val="Сетка таблицы4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c"/>
    <w:semiHidden/>
    <w:rsid w:val="009E5F04"/>
  </w:style>
  <w:style w:type="table" w:customStyle="1" w:styleId="720">
    <w:name w:val="Сетка таблицы7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0">
    <w:name w:val="Нет списка1211"/>
    <w:next w:val="ac"/>
    <w:semiHidden/>
    <w:rsid w:val="009E5F04"/>
  </w:style>
  <w:style w:type="table" w:customStyle="1" w:styleId="122">
    <w:name w:val="Сетка таблицы12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c"/>
    <w:semiHidden/>
    <w:rsid w:val="009E5F04"/>
  </w:style>
  <w:style w:type="table" w:customStyle="1" w:styleId="821">
    <w:name w:val="Сетка таблицы8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0">
    <w:name w:val="Нет списка1311"/>
    <w:next w:val="ac"/>
    <w:semiHidden/>
    <w:rsid w:val="009E5F04"/>
  </w:style>
  <w:style w:type="table" w:customStyle="1" w:styleId="132">
    <w:name w:val="Сетка таблицы13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c"/>
    <w:semiHidden/>
    <w:rsid w:val="009E5F04"/>
  </w:style>
  <w:style w:type="table" w:customStyle="1" w:styleId="920">
    <w:name w:val="Сетка таблицы9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c"/>
    <w:semiHidden/>
    <w:rsid w:val="009E5F04"/>
  </w:style>
  <w:style w:type="table" w:customStyle="1" w:styleId="142">
    <w:name w:val="Сетка таблицы14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c"/>
    <w:semiHidden/>
    <w:rsid w:val="009E5F04"/>
  </w:style>
  <w:style w:type="table" w:customStyle="1" w:styleId="162">
    <w:name w:val="Сетка таблицы1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0">
    <w:name w:val="Нет списка1511"/>
    <w:next w:val="ac"/>
    <w:semiHidden/>
    <w:rsid w:val="009E5F04"/>
  </w:style>
  <w:style w:type="table" w:customStyle="1" w:styleId="172">
    <w:name w:val="Сетка таблицы17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c"/>
    <w:semiHidden/>
    <w:rsid w:val="009E5F04"/>
  </w:style>
  <w:style w:type="table" w:customStyle="1" w:styleId="202">
    <w:name w:val="Сетка таблицы20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0">
    <w:name w:val="Нет списка1611"/>
    <w:next w:val="ac"/>
    <w:semiHidden/>
    <w:rsid w:val="009E5F04"/>
  </w:style>
  <w:style w:type="table" w:customStyle="1" w:styleId="1102">
    <w:name w:val="Сетка таблицы110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c"/>
    <w:semiHidden/>
    <w:rsid w:val="009E5F04"/>
  </w:style>
  <w:style w:type="table" w:customStyle="1" w:styleId="2120">
    <w:name w:val="Сетка таблицы21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10">
    <w:name w:val="Нет списка1711"/>
    <w:next w:val="ac"/>
    <w:semiHidden/>
    <w:rsid w:val="009E5F04"/>
  </w:style>
  <w:style w:type="table" w:customStyle="1" w:styleId="11120">
    <w:name w:val="Сетка таблицы111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c"/>
    <w:semiHidden/>
    <w:rsid w:val="009E5F04"/>
  </w:style>
  <w:style w:type="table" w:customStyle="1" w:styleId="2220">
    <w:name w:val="Сетка таблицы22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10">
    <w:name w:val="Нет списка1811"/>
    <w:next w:val="ac"/>
    <w:semiHidden/>
    <w:rsid w:val="009E5F04"/>
  </w:style>
  <w:style w:type="table" w:customStyle="1" w:styleId="11220">
    <w:name w:val="Сетка таблицы112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c"/>
    <w:semiHidden/>
    <w:rsid w:val="009E5F04"/>
  </w:style>
  <w:style w:type="table" w:customStyle="1" w:styleId="252">
    <w:name w:val="Сетка таблицы25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0">
    <w:name w:val="Нет списка11011"/>
    <w:next w:val="ac"/>
    <w:semiHidden/>
    <w:rsid w:val="009E5F04"/>
  </w:style>
  <w:style w:type="table" w:customStyle="1" w:styleId="1132">
    <w:name w:val="Сетка таблицы1132"/>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c"/>
    <w:semiHidden/>
    <w:rsid w:val="009E5F04"/>
  </w:style>
  <w:style w:type="table" w:customStyle="1" w:styleId="262">
    <w:name w:val="Сетка таблицы262"/>
    <w:basedOn w:val="ab"/>
    <w:next w:val="af8"/>
    <w:rsid w:val="009E5F04"/>
    <w:pPr>
      <w:widowControl w:val="0"/>
      <w:autoSpaceDE w:val="0"/>
      <w:autoSpaceDN w:val="0"/>
      <w:adjustRightInd w:val="0"/>
      <w:spacing w:before="120"/>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c"/>
    <w:semiHidden/>
    <w:rsid w:val="009E5F04"/>
  </w:style>
  <w:style w:type="numbering" w:customStyle="1" w:styleId="11121">
    <w:name w:val="Нет списка1112"/>
    <w:next w:val="ac"/>
    <w:semiHidden/>
    <w:rsid w:val="009E5F04"/>
  </w:style>
  <w:style w:type="table" w:customStyle="1" w:styleId="1142">
    <w:name w:val="Сетка таблицы1142"/>
    <w:basedOn w:val="ab"/>
    <w:next w:val="af8"/>
    <w:rsid w:val="009E5F04"/>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c"/>
    <w:semiHidden/>
    <w:rsid w:val="009E5F04"/>
  </w:style>
  <w:style w:type="table" w:customStyle="1" w:styleId="272">
    <w:name w:val="Сетка таблицы272"/>
    <w:basedOn w:val="ab"/>
    <w:next w:val="af8"/>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2">
    <w:name w:val="Нет списка29"/>
    <w:next w:val="ac"/>
    <w:uiPriority w:val="99"/>
    <w:semiHidden/>
    <w:unhideWhenUsed/>
    <w:rsid w:val="009E5F04"/>
  </w:style>
  <w:style w:type="paragraph" w:customStyle="1" w:styleId="S31">
    <w:name w:val="S_Нумерованный_3.1"/>
    <w:basedOn w:val="S1"/>
    <w:link w:val="S310"/>
    <w:autoRedefine/>
    <w:rsid w:val="009E5F04"/>
    <w:rPr>
      <w:b/>
    </w:rPr>
  </w:style>
  <w:style w:type="character" w:customStyle="1" w:styleId="S2">
    <w:name w:val="S_Обычный Знак"/>
    <w:basedOn w:val="aa"/>
    <w:link w:val="S1"/>
    <w:locked/>
    <w:rsid w:val="009E5F04"/>
    <w:rPr>
      <w:sz w:val="24"/>
      <w:szCs w:val="24"/>
    </w:rPr>
  </w:style>
  <w:style w:type="paragraph" w:customStyle="1" w:styleId="S1">
    <w:name w:val="S_Обычный"/>
    <w:basedOn w:val="a8"/>
    <w:link w:val="S2"/>
    <w:qFormat/>
    <w:rsid w:val="009E5F04"/>
    <w:pPr>
      <w:ind w:left="0" w:right="0" w:firstLine="709"/>
      <w:jc w:val="both"/>
    </w:pPr>
    <w:rPr>
      <w:rFonts w:ascii="Times New Roman" w:hAnsi="Times New Roman"/>
      <w:i w:val="0"/>
      <w:sz w:val="24"/>
    </w:rPr>
  </w:style>
  <w:style w:type="paragraph" w:customStyle="1" w:styleId="1ff">
    <w:name w:val="Стиль Слева:  1 см"/>
    <w:basedOn w:val="a8"/>
    <w:rsid w:val="009E5F04"/>
    <w:pPr>
      <w:spacing w:line="312" w:lineRule="auto"/>
      <w:ind w:left="567" w:right="0" w:firstLine="709"/>
      <w:jc w:val="both"/>
    </w:pPr>
    <w:rPr>
      <w:rFonts w:ascii="Times New Roman" w:hAnsi="Times New Roman"/>
      <w:i w:val="0"/>
      <w:sz w:val="24"/>
      <w:szCs w:val="20"/>
      <w:lang w:eastAsia="en-US"/>
    </w:rPr>
  </w:style>
  <w:style w:type="paragraph" w:customStyle="1" w:styleId="0">
    <w:name w:val="Стиль Слева:  0"/>
    <w:aliases w:val="5 см"/>
    <w:basedOn w:val="a8"/>
    <w:rsid w:val="009E5F04"/>
    <w:pPr>
      <w:spacing w:line="312" w:lineRule="auto"/>
      <w:ind w:right="0" w:firstLine="709"/>
      <w:jc w:val="both"/>
    </w:pPr>
    <w:rPr>
      <w:rFonts w:ascii="Times New Roman" w:hAnsi="Times New Roman"/>
      <w:i w:val="0"/>
      <w:sz w:val="24"/>
      <w:szCs w:val="20"/>
      <w:lang w:eastAsia="en-US"/>
    </w:rPr>
  </w:style>
  <w:style w:type="character" w:customStyle="1" w:styleId="123">
    <w:name w:val="Заголовок_12"/>
    <w:semiHidden/>
    <w:rsid w:val="009E5F04"/>
    <w:rPr>
      <w:b/>
    </w:rPr>
  </w:style>
  <w:style w:type="paragraph" w:customStyle="1" w:styleId="S30">
    <w:name w:val="S_Заголовок_Текста3"/>
    <w:basedOn w:val="a8"/>
    <w:autoRedefine/>
    <w:rsid w:val="00236AF8"/>
    <w:pPr>
      <w:tabs>
        <w:tab w:val="num" w:pos="567"/>
      </w:tabs>
      <w:ind w:left="0" w:right="0" w:firstLine="288"/>
      <w:jc w:val="center"/>
      <w:outlineLvl w:val="2"/>
    </w:pPr>
    <w:rPr>
      <w:rFonts w:ascii="Times New Roman" w:hAnsi="Times New Roman"/>
      <w:b/>
      <w:i w:val="0"/>
      <w:sz w:val="24"/>
    </w:rPr>
  </w:style>
  <w:style w:type="paragraph" w:customStyle="1" w:styleId="afff7">
    <w:name w:val="Четвертый уровень"/>
    <w:basedOn w:val="a8"/>
    <w:qFormat/>
    <w:rsid w:val="009E5F04"/>
    <w:pPr>
      <w:spacing w:before="240" w:after="120" w:line="312" w:lineRule="auto"/>
      <w:ind w:left="0" w:right="0" w:firstLine="709"/>
      <w:jc w:val="both"/>
    </w:pPr>
    <w:rPr>
      <w:rFonts w:ascii="Times New Roman" w:hAnsi="Times New Roman"/>
      <w:b/>
      <w:i w:val="0"/>
      <w:sz w:val="24"/>
    </w:rPr>
  </w:style>
  <w:style w:type="character" w:customStyle="1" w:styleId="ConsNormal0">
    <w:name w:val="ConsNormal Знак"/>
    <w:basedOn w:val="aa"/>
    <w:link w:val="ConsNormal"/>
    <w:locked/>
    <w:rsid w:val="009E5F04"/>
    <w:rPr>
      <w:rFonts w:ascii="Arial" w:hAnsi="Arial" w:cs="Arial"/>
    </w:rPr>
  </w:style>
  <w:style w:type="character" w:customStyle="1" w:styleId="S4">
    <w:name w:val="S_Маркированный Знак Знак"/>
    <w:basedOn w:val="aa"/>
    <w:link w:val="S5"/>
    <w:locked/>
    <w:rsid w:val="009E5F04"/>
    <w:rPr>
      <w:sz w:val="24"/>
      <w:szCs w:val="24"/>
    </w:rPr>
  </w:style>
  <w:style w:type="paragraph" w:styleId="afff8">
    <w:name w:val="List Bullet"/>
    <w:basedOn w:val="a8"/>
    <w:unhideWhenUsed/>
    <w:rsid w:val="009E5F04"/>
    <w:pPr>
      <w:tabs>
        <w:tab w:val="num" w:pos="720"/>
      </w:tabs>
      <w:spacing w:line="312" w:lineRule="auto"/>
      <w:ind w:left="720" w:right="0" w:hanging="360"/>
      <w:contextualSpacing/>
      <w:jc w:val="both"/>
    </w:pPr>
    <w:rPr>
      <w:rFonts w:ascii="Times New Roman" w:hAnsi="Times New Roman"/>
      <w:i w:val="0"/>
      <w:sz w:val="24"/>
      <w:szCs w:val="22"/>
      <w:lang w:eastAsia="en-US"/>
    </w:rPr>
  </w:style>
  <w:style w:type="paragraph" w:customStyle="1" w:styleId="S5">
    <w:name w:val="S_Маркированный"/>
    <w:basedOn w:val="afff8"/>
    <w:link w:val="S4"/>
    <w:autoRedefine/>
    <w:rsid w:val="009E5F04"/>
    <w:pPr>
      <w:tabs>
        <w:tab w:val="clear" w:pos="720"/>
        <w:tab w:val="left" w:pos="1260"/>
      </w:tabs>
      <w:spacing w:line="360" w:lineRule="auto"/>
      <w:ind w:left="1021" w:firstLine="0"/>
      <w:contextualSpacing w:val="0"/>
    </w:pPr>
    <w:rPr>
      <w:szCs w:val="24"/>
      <w:lang w:eastAsia="ru-RU"/>
    </w:rPr>
  </w:style>
  <w:style w:type="character" w:customStyle="1" w:styleId="ConsNonformat">
    <w:name w:val="ConsNonformat Знак"/>
    <w:basedOn w:val="aa"/>
    <w:link w:val="ConsNonformat0"/>
    <w:semiHidden/>
    <w:locked/>
    <w:rsid w:val="009E5F04"/>
    <w:rPr>
      <w:rFonts w:ascii="Courier New" w:hAnsi="Courier New" w:cs="Courier New"/>
    </w:rPr>
  </w:style>
  <w:style w:type="paragraph" w:customStyle="1" w:styleId="ConsNonformat0">
    <w:name w:val="ConsNonformat"/>
    <w:link w:val="ConsNonformat"/>
    <w:semiHidden/>
    <w:rsid w:val="009E5F04"/>
    <w:pPr>
      <w:widowControl w:val="0"/>
      <w:autoSpaceDE w:val="0"/>
      <w:autoSpaceDN w:val="0"/>
      <w:adjustRightInd w:val="0"/>
    </w:pPr>
    <w:rPr>
      <w:rFonts w:ascii="Courier New" w:hAnsi="Courier New" w:cs="Courier New"/>
    </w:rPr>
  </w:style>
  <w:style w:type="paragraph" w:customStyle="1" w:styleId="S20">
    <w:name w:val="S_Заголовок 2"/>
    <w:basedOn w:val="20"/>
    <w:link w:val="S21"/>
    <w:autoRedefine/>
    <w:rsid w:val="009E5F04"/>
    <w:pPr>
      <w:numPr>
        <w:ilvl w:val="1"/>
      </w:numPr>
      <w:tabs>
        <w:tab w:val="num" w:pos="3621"/>
      </w:tabs>
      <w:ind w:left="3621" w:hanging="360"/>
    </w:pPr>
  </w:style>
  <w:style w:type="character" w:customStyle="1" w:styleId="S21">
    <w:name w:val="S_Заголовок 2 Знак"/>
    <w:basedOn w:val="aa"/>
    <w:link w:val="S20"/>
    <w:locked/>
    <w:rsid w:val="009E5F04"/>
    <w:rPr>
      <w:rFonts w:ascii="GOST type A" w:hAnsi="GOST type A" w:cs="Arial"/>
      <w:b/>
      <w:bCs/>
      <w:i/>
      <w:iCs/>
      <w:sz w:val="28"/>
      <w:szCs w:val="22"/>
    </w:rPr>
  </w:style>
  <w:style w:type="character" w:customStyle="1" w:styleId="S6">
    <w:name w:val="S_Нумерованный Знак Знак"/>
    <w:basedOn w:val="S21"/>
    <w:link w:val="S7"/>
    <w:locked/>
    <w:rsid w:val="009E5F04"/>
    <w:rPr>
      <w:rFonts w:ascii="GOST type A" w:hAnsi="GOST type A" w:cs="Arial"/>
      <w:b/>
      <w:bCs/>
      <w:i/>
      <w:iCs/>
      <w:sz w:val="28"/>
      <w:szCs w:val="22"/>
    </w:rPr>
  </w:style>
  <w:style w:type="paragraph" w:customStyle="1" w:styleId="S7">
    <w:name w:val="S_Нумерованный"/>
    <w:basedOn w:val="a8"/>
    <w:link w:val="S6"/>
    <w:autoRedefine/>
    <w:rsid w:val="009E5F04"/>
    <w:pPr>
      <w:tabs>
        <w:tab w:val="num" w:pos="1287"/>
      </w:tabs>
      <w:ind w:left="323" w:right="0" w:firstLine="397"/>
      <w:jc w:val="both"/>
      <w:outlineLvl w:val="1"/>
    </w:pPr>
    <w:rPr>
      <w:rFonts w:cs="Arial"/>
      <w:b/>
      <w:bCs/>
      <w:iCs/>
      <w:szCs w:val="22"/>
    </w:rPr>
  </w:style>
  <w:style w:type="paragraph" w:customStyle="1" w:styleId="S40">
    <w:name w:val="S_Заголовок 4"/>
    <w:basedOn w:val="4"/>
    <w:link w:val="S41"/>
    <w:rsid w:val="009E5F04"/>
    <w:pPr>
      <w:numPr>
        <w:ilvl w:val="3"/>
      </w:numPr>
      <w:tabs>
        <w:tab w:val="num" w:pos="360"/>
      </w:tabs>
      <w:ind w:left="284" w:firstLine="851"/>
    </w:pPr>
  </w:style>
  <w:style w:type="paragraph" w:customStyle="1" w:styleId="S10">
    <w:name w:val="S_Заголовок 1"/>
    <w:basedOn w:val="a8"/>
    <w:autoRedefine/>
    <w:rsid w:val="009E5F04"/>
    <w:pPr>
      <w:tabs>
        <w:tab w:val="num" w:pos="907"/>
      </w:tabs>
      <w:ind w:left="340" w:right="0" w:firstLine="284"/>
      <w:jc w:val="center"/>
    </w:pPr>
    <w:rPr>
      <w:rFonts w:ascii="Times New Roman" w:hAnsi="Times New Roman"/>
      <w:b/>
      <w:i w:val="0"/>
      <w:caps/>
      <w:sz w:val="24"/>
    </w:rPr>
  </w:style>
  <w:style w:type="paragraph" w:customStyle="1" w:styleId="a1">
    <w:name w:val="Перечисление"/>
    <w:basedOn w:val="afa"/>
    <w:qFormat/>
    <w:rsid w:val="009E5F04"/>
    <w:pPr>
      <w:numPr>
        <w:numId w:val="2"/>
      </w:numPr>
      <w:spacing w:after="0" w:line="312" w:lineRule="auto"/>
      <w:jc w:val="both"/>
    </w:pPr>
    <w:rPr>
      <w:rFonts w:ascii="Times New Roman" w:eastAsia="Times New Roman" w:hAnsi="Times New Roman"/>
      <w:sz w:val="24"/>
      <w:lang w:eastAsia="en-US"/>
    </w:rPr>
  </w:style>
  <w:style w:type="paragraph" w:customStyle="1" w:styleId="afff9">
    <w:name w:val="Третий уровень"/>
    <w:basedOn w:val="afa"/>
    <w:qFormat/>
    <w:rsid w:val="009E5F04"/>
    <w:pPr>
      <w:spacing w:before="120" w:after="0" w:line="312" w:lineRule="auto"/>
      <w:ind w:left="1224" w:hanging="504"/>
      <w:jc w:val="both"/>
    </w:pPr>
    <w:rPr>
      <w:rFonts w:ascii="Times New Roman" w:eastAsia="Times New Roman" w:hAnsi="Times New Roman"/>
      <w:i/>
      <w:sz w:val="24"/>
      <w:lang w:eastAsia="en-US"/>
    </w:rPr>
  </w:style>
  <w:style w:type="paragraph" w:customStyle="1" w:styleId="afffa">
    <w:name w:val="Второй уровень"/>
    <w:basedOn w:val="afa"/>
    <w:qFormat/>
    <w:rsid w:val="009E5F04"/>
    <w:pPr>
      <w:spacing w:before="120" w:after="120" w:line="312" w:lineRule="auto"/>
      <w:ind w:left="792" w:hanging="432"/>
      <w:jc w:val="center"/>
    </w:pPr>
    <w:rPr>
      <w:rFonts w:ascii="Times New Roman" w:eastAsia="Times New Roman" w:hAnsi="Times New Roman"/>
      <w:b/>
      <w:sz w:val="24"/>
      <w:lang w:eastAsia="en-US"/>
    </w:rPr>
  </w:style>
  <w:style w:type="paragraph" w:customStyle="1" w:styleId="afffb">
    <w:name w:val="Первый уровень"/>
    <w:basedOn w:val="afa"/>
    <w:next w:val="a8"/>
    <w:qFormat/>
    <w:rsid w:val="009E5F04"/>
    <w:pPr>
      <w:pageBreakBefore/>
      <w:spacing w:after="240" w:line="312" w:lineRule="auto"/>
      <w:ind w:left="360" w:hanging="360"/>
      <w:jc w:val="center"/>
    </w:pPr>
    <w:rPr>
      <w:rFonts w:ascii="Times New Roman" w:eastAsia="Times New Roman" w:hAnsi="Times New Roman"/>
      <w:b/>
      <w:sz w:val="28"/>
      <w:lang w:eastAsia="en-US"/>
    </w:rPr>
  </w:style>
  <w:style w:type="character" w:customStyle="1" w:styleId="S310">
    <w:name w:val="S_Нумерованный_3.1 Знак Знак"/>
    <w:basedOn w:val="S2"/>
    <w:link w:val="S31"/>
    <w:locked/>
    <w:rsid w:val="009E5F04"/>
    <w:rPr>
      <w:b/>
      <w:sz w:val="24"/>
      <w:szCs w:val="24"/>
    </w:rPr>
  </w:style>
  <w:style w:type="paragraph" w:customStyle="1" w:styleId="S3">
    <w:name w:val="S_Нумерованный_3"/>
    <w:basedOn w:val="ConsNormal"/>
    <w:link w:val="S32"/>
    <w:autoRedefine/>
    <w:rsid w:val="009E5F04"/>
    <w:pPr>
      <w:widowControl/>
      <w:numPr>
        <w:numId w:val="3"/>
      </w:numPr>
      <w:spacing w:line="360" w:lineRule="auto"/>
      <w:jc w:val="both"/>
    </w:pPr>
    <w:rPr>
      <w:sz w:val="24"/>
      <w:szCs w:val="24"/>
    </w:rPr>
  </w:style>
  <w:style w:type="character" w:customStyle="1" w:styleId="S32">
    <w:name w:val="S_Нумерованный_3 Знак Знак"/>
    <w:basedOn w:val="ConsNormal0"/>
    <w:link w:val="S3"/>
    <w:locked/>
    <w:rsid w:val="009E5F04"/>
    <w:rPr>
      <w:rFonts w:ascii="Arial" w:hAnsi="Arial" w:cs="Arial"/>
      <w:sz w:val="24"/>
      <w:szCs w:val="24"/>
    </w:rPr>
  </w:style>
  <w:style w:type="paragraph" w:customStyle="1" w:styleId="a4">
    <w:name w:val="Перечисление цифр."/>
    <w:basedOn w:val="a8"/>
    <w:rsid w:val="009E5F04"/>
    <w:pPr>
      <w:numPr>
        <w:numId w:val="4"/>
      </w:numPr>
      <w:spacing w:line="312" w:lineRule="auto"/>
      <w:ind w:right="0"/>
      <w:jc w:val="both"/>
    </w:pPr>
    <w:rPr>
      <w:rFonts w:ascii="Times New Roman" w:hAnsi="Times New Roman"/>
      <w:i w:val="0"/>
      <w:sz w:val="24"/>
      <w:szCs w:val="22"/>
      <w:lang w:eastAsia="en-US"/>
    </w:rPr>
  </w:style>
  <w:style w:type="paragraph" w:styleId="a5">
    <w:name w:val="Bibliography"/>
    <w:basedOn w:val="a8"/>
    <w:autoRedefine/>
    <w:uiPriority w:val="37"/>
    <w:rsid w:val="009E5F04"/>
    <w:pPr>
      <w:numPr>
        <w:numId w:val="5"/>
      </w:numPr>
      <w:spacing w:line="312" w:lineRule="auto"/>
      <w:ind w:left="0" w:right="0"/>
      <w:jc w:val="both"/>
    </w:pPr>
    <w:rPr>
      <w:rFonts w:ascii="Times New Roman" w:hAnsi="Times New Roman" w:cs="Arial"/>
      <w:i w:val="0"/>
      <w:sz w:val="24"/>
      <w:szCs w:val="22"/>
      <w:lang w:eastAsia="en-US"/>
    </w:rPr>
  </w:style>
  <w:style w:type="paragraph" w:customStyle="1" w:styleId="afffc">
    <w:name w:val="Нулевой уровень"/>
    <w:basedOn w:val="a8"/>
    <w:next w:val="a8"/>
    <w:rsid w:val="009E5F04"/>
    <w:pPr>
      <w:spacing w:line="312" w:lineRule="auto"/>
      <w:ind w:left="0" w:right="0" w:firstLine="0"/>
      <w:jc w:val="both"/>
    </w:pPr>
    <w:rPr>
      <w:rFonts w:ascii="Times New Roman" w:hAnsi="Times New Roman"/>
      <w:b/>
      <w:i w:val="0"/>
      <w:szCs w:val="28"/>
      <w:lang w:eastAsia="en-US"/>
    </w:rPr>
  </w:style>
  <w:style w:type="paragraph" w:customStyle="1" w:styleId="ConsTitle">
    <w:name w:val="ConsTitle"/>
    <w:rsid w:val="009E5F04"/>
    <w:pPr>
      <w:widowControl w:val="0"/>
      <w:autoSpaceDE w:val="0"/>
      <w:autoSpaceDN w:val="0"/>
      <w:adjustRightInd w:val="0"/>
    </w:pPr>
    <w:rPr>
      <w:rFonts w:ascii="Arial" w:hAnsi="Arial" w:cs="Arial"/>
      <w:b/>
      <w:bCs/>
      <w:sz w:val="16"/>
      <w:szCs w:val="16"/>
    </w:rPr>
  </w:style>
  <w:style w:type="paragraph" w:customStyle="1" w:styleId="afffd">
    <w:name w:val="Стиль Нулевой уровень + По центру"/>
    <w:basedOn w:val="afffc"/>
    <w:rsid w:val="009E5F04"/>
    <w:pPr>
      <w:pageBreakBefore/>
      <w:jc w:val="center"/>
    </w:pPr>
    <w:rPr>
      <w:bCs/>
      <w:szCs w:val="20"/>
    </w:rPr>
  </w:style>
  <w:style w:type="paragraph" w:customStyle="1" w:styleId="afffe">
    <w:name w:val="Список маркир"/>
    <w:basedOn w:val="a8"/>
    <w:link w:val="affff"/>
    <w:semiHidden/>
    <w:rsid w:val="009E5F04"/>
    <w:pPr>
      <w:ind w:left="0" w:right="0" w:firstLine="540"/>
      <w:jc w:val="both"/>
    </w:pPr>
    <w:rPr>
      <w:rFonts w:ascii="Times New Roman" w:hAnsi="Times New Roman"/>
      <w:i w:val="0"/>
      <w:sz w:val="24"/>
    </w:rPr>
  </w:style>
  <w:style w:type="character" w:customStyle="1" w:styleId="affff">
    <w:name w:val="Список маркир Знак"/>
    <w:basedOn w:val="aa"/>
    <w:link w:val="afffe"/>
    <w:semiHidden/>
    <w:locked/>
    <w:rsid w:val="009E5F04"/>
    <w:rPr>
      <w:sz w:val="24"/>
      <w:szCs w:val="24"/>
    </w:rPr>
  </w:style>
  <w:style w:type="paragraph" w:customStyle="1" w:styleId="a6">
    <w:name w:val="Список нумерованный Знак"/>
    <w:basedOn w:val="a8"/>
    <w:semiHidden/>
    <w:rsid w:val="009E5F04"/>
    <w:pPr>
      <w:numPr>
        <w:numId w:val="6"/>
      </w:numPr>
      <w:tabs>
        <w:tab w:val="left" w:pos="1260"/>
      </w:tabs>
      <w:ind w:right="0"/>
      <w:jc w:val="both"/>
    </w:pPr>
    <w:rPr>
      <w:rFonts w:ascii="Times New Roman" w:hAnsi="Times New Roman"/>
      <w:i w:val="0"/>
      <w:sz w:val="24"/>
    </w:rPr>
  </w:style>
  <w:style w:type="paragraph" w:customStyle="1" w:styleId="affff0">
    <w:name w:val="Список нумерованный"/>
    <w:basedOn w:val="a8"/>
    <w:semiHidden/>
    <w:rsid w:val="009E5F04"/>
    <w:pPr>
      <w:tabs>
        <w:tab w:val="num" w:pos="153"/>
        <w:tab w:val="left" w:pos="1260"/>
      </w:tabs>
      <w:ind w:left="153" w:right="0" w:hanging="153"/>
      <w:jc w:val="both"/>
    </w:pPr>
    <w:rPr>
      <w:rFonts w:ascii="Times New Roman" w:hAnsi="Times New Roman"/>
      <w:i w:val="0"/>
      <w:sz w:val="24"/>
    </w:rPr>
  </w:style>
  <w:style w:type="paragraph" w:customStyle="1" w:styleId="affff1">
    <w:name w:val="том"/>
    <w:basedOn w:val="ConsNonformat0"/>
    <w:semiHidden/>
    <w:rsid w:val="009E5F04"/>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rsid w:val="009E5F04"/>
    <w:pPr>
      <w:widowControl w:val="0"/>
      <w:autoSpaceDE w:val="0"/>
      <w:autoSpaceDN w:val="0"/>
      <w:adjustRightInd w:val="0"/>
    </w:pPr>
    <w:rPr>
      <w:rFonts w:ascii="Courier New" w:hAnsi="Courier New" w:cs="Courier New"/>
    </w:rPr>
  </w:style>
  <w:style w:type="paragraph" w:customStyle="1" w:styleId="ConsCell">
    <w:name w:val="ConsCell"/>
    <w:semiHidden/>
    <w:rsid w:val="009E5F04"/>
    <w:pPr>
      <w:widowControl w:val="0"/>
      <w:autoSpaceDE w:val="0"/>
      <w:autoSpaceDN w:val="0"/>
      <w:adjustRightInd w:val="0"/>
      <w:ind w:right="19772"/>
    </w:pPr>
    <w:rPr>
      <w:rFonts w:ascii="Arial" w:hAnsi="Arial" w:cs="Arial"/>
    </w:rPr>
  </w:style>
  <w:style w:type="paragraph" w:customStyle="1" w:styleId="119">
    <w:name w:val="Заголовок 1.1"/>
    <w:basedOn w:val="a8"/>
    <w:semiHidden/>
    <w:rsid w:val="009E5F04"/>
    <w:pPr>
      <w:keepNext/>
      <w:keepLines/>
      <w:spacing w:before="40" w:after="40"/>
      <w:ind w:left="0" w:right="0" w:firstLine="0"/>
      <w:jc w:val="center"/>
    </w:pPr>
    <w:rPr>
      <w:rFonts w:ascii="Times New Roman" w:hAnsi="Times New Roman"/>
      <w:b/>
      <w:bCs/>
      <w:i w:val="0"/>
      <w:sz w:val="26"/>
    </w:rPr>
  </w:style>
  <w:style w:type="paragraph" w:customStyle="1" w:styleId="affff2">
    <w:name w:val="Статья"/>
    <w:basedOn w:val="a8"/>
    <w:link w:val="affff3"/>
    <w:semiHidden/>
    <w:rsid w:val="009E5F04"/>
    <w:pPr>
      <w:ind w:left="0" w:right="0" w:firstLine="567"/>
    </w:pPr>
    <w:rPr>
      <w:rFonts w:ascii="Times New Roman" w:hAnsi="Times New Roman"/>
      <w:i w:val="0"/>
      <w:sz w:val="24"/>
    </w:rPr>
  </w:style>
  <w:style w:type="character" w:customStyle="1" w:styleId="affff3">
    <w:name w:val="Статья Знак"/>
    <w:basedOn w:val="aa"/>
    <w:link w:val="affff2"/>
    <w:semiHidden/>
    <w:locked/>
    <w:rsid w:val="009E5F04"/>
    <w:rPr>
      <w:sz w:val="24"/>
      <w:szCs w:val="24"/>
    </w:rPr>
  </w:style>
  <w:style w:type="paragraph" w:customStyle="1" w:styleId="xl22">
    <w:name w:val="xl22"/>
    <w:basedOn w:val="a8"/>
    <w:semiHidden/>
    <w:rsid w:val="009E5F04"/>
    <w:pPr>
      <w:spacing w:before="100" w:beforeAutospacing="1" w:after="100" w:afterAutospacing="1"/>
      <w:ind w:left="0" w:right="0" w:firstLine="709"/>
      <w:jc w:val="center"/>
    </w:pPr>
    <w:rPr>
      <w:rFonts w:ascii="Times New Roman CYR" w:hAnsi="Times New Roman CYR" w:cs="Times New Roman CYR"/>
      <w:i w:val="0"/>
      <w:sz w:val="24"/>
    </w:rPr>
  </w:style>
  <w:style w:type="paragraph" w:customStyle="1" w:styleId="affff4">
    <w:name w:val="Обычный в таблице"/>
    <w:basedOn w:val="a8"/>
    <w:link w:val="affff5"/>
    <w:rsid w:val="009E5F04"/>
    <w:pPr>
      <w:ind w:left="0" w:right="0" w:hanging="6"/>
      <w:jc w:val="center"/>
    </w:pPr>
    <w:rPr>
      <w:rFonts w:ascii="Times New Roman" w:hAnsi="Times New Roman"/>
      <w:i w:val="0"/>
      <w:sz w:val="24"/>
    </w:rPr>
  </w:style>
  <w:style w:type="paragraph" w:customStyle="1" w:styleId="S8">
    <w:name w:val="S_Обычный в таблице"/>
    <w:basedOn w:val="a8"/>
    <w:link w:val="S9"/>
    <w:rsid w:val="009E5F04"/>
    <w:pPr>
      <w:ind w:left="0" w:right="0" w:firstLine="0"/>
      <w:jc w:val="center"/>
    </w:pPr>
    <w:rPr>
      <w:rFonts w:ascii="Times New Roman" w:hAnsi="Times New Roman"/>
      <w:i w:val="0"/>
      <w:sz w:val="24"/>
    </w:rPr>
  </w:style>
  <w:style w:type="character" w:customStyle="1" w:styleId="S9">
    <w:name w:val="S_Обычный в таблице Знак"/>
    <w:basedOn w:val="aa"/>
    <w:link w:val="S8"/>
    <w:locked/>
    <w:rsid w:val="009E5F04"/>
    <w:rPr>
      <w:sz w:val="24"/>
      <w:szCs w:val="24"/>
    </w:rPr>
  </w:style>
  <w:style w:type="character" w:customStyle="1" w:styleId="affff5">
    <w:name w:val="Обычный в таблице Знак"/>
    <w:basedOn w:val="aa"/>
    <w:link w:val="affff4"/>
    <w:locked/>
    <w:rsid w:val="009E5F04"/>
    <w:rPr>
      <w:sz w:val="24"/>
      <w:szCs w:val="24"/>
    </w:rPr>
  </w:style>
  <w:style w:type="character" w:customStyle="1" w:styleId="1ff0">
    <w:name w:val="Заголовок 1 Знак Знак Знак Знак"/>
    <w:basedOn w:val="aa"/>
    <w:semiHidden/>
    <w:rsid w:val="009E5F04"/>
    <w:rPr>
      <w:rFonts w:cs="Times New Roman"/>
      <w:bCs/>
      <w:sz w:val="28"/>
      <w:szCs w:val="28"/>
      <w:lang w:val="ru-RU" w:eastAsia="ru-RU" w:bidi="ar-SA"/>
    </w:rPr>
  </w:style>
  <w:style w:type="paragraph" w:styleId="affff6">
    <w:name w:val="Block Text"/>
    <w:basedOn w:val="a8"/>
    <w:uiPriority w:val="99"/>
    <w:rsid w:val="009E5F04"/>
    <w:pPr>
      <w:ind w:left="360" w:right="-8" w:firstLine="709"/>
      <w:jc w:val="both"/>
    </w:pPr>
    <w:rPr>
      <w:rFonts w:ascii="Times New Roman" w:hAnsi="Times New Roman"/>
      <w:bCs/>
      <w:i w:val="0"/>
      <w:szCs w:val="28"/>
    </w:rPr>
  </w:style>
  <w:style w:type="paragraph" w:customStyle="1" w:styleId="affff7">
    <w:name w:val="Îáû÷íûé"/>
    <w:rsid w:val="009E5F04"/>
    <w:rPr>
      <w:lang w:val="en-US"/>
    </w:rPr>
  </w:style>
  <w:style w:type="paragraph" w:customStyle="1" w:styleId="affff8">
    <w:name w:val="Заглавие раздела"/>
    <w:basedOn w:val="20"/>
    <w:semiHidden/>
    <w:rsid w:val="009E5F04"/>
    <w:pPr>
      <w:numPr>
        <w:ilvl w:val="1"/>
      </w:numPr>
      <w:tabs>
        <w:tab w:val="num" w:pos="3621"/>
      </w:tabs>
      <w:ind w:left="3621" w:hanging="360"/>
    </w:pPr>
  </w:style>
  <w:style w:type="paragraph" w:customStyle="1" w:styleId="1ff1">
    <w:name w:val="Заголовок_1 Знак"/>
    <w:basedOn w:val="a8"/>
    <w:link w:val="1ff2"/>
    <w:semiHidden/>
    <w:rsid w:val="009E5F04"/>
    <w:pPr>
      <w:ind w:left="0" w:right="0" w:firstLine="709"/>
      <w:jc w:val="center"/>
    </w:pPr>
    <w:rPr>
      <w:rFonts w:ascii="Times New Roman" w:hAnsi="Times New Roman"/>
      <w:b/>
      <w:i w:val="0"/>
      <w:caps/>
      <w:sz w:val="24"/>
    </w:rPr>
  </w:style>
  <w:style w:type="character" w:customStyle="1" w:styleId="1ff2">
    <w:name w:val="Заголовок_1 Знак Знак"/>
    <w:basedOn w:val="aa"/>
    <w:link w:val="1ff1"/>
    <w:semiHidden/>
    <w:locked/>
    <w:rsid w:val="009E5F04"/>
    <w:rPr>
      <w:b/>
      <w:caps/>
      <w:sz w:val="24"/>
      <w:szCs w:val="24"/>
    </w:rPr>
  </w:style>
  <w:style w:type="paragraph" w:customStyle="1" w:styleId="affff9">
    <w:name w:val="Неразрывный основной текст"/>
    <w:basedOn w:val="a9"/>
    <w:semiHidden/>
    <w:rsid w:val="009E5F04"/>
    <w:pPr>
      <w:keepNext/>
      <w:overflowPunct/>
      <w:autoSpaceDE/>
      <w:autoSpaceDN/>
      <w:adjustRightInd/>
      <w:spacing w:after="240" w:line="240" w:lineRule="atLeast"/>
      <w:ind w:left="1080" w:firstLine="709"/>
      <w:jc w:val="both"/>
      <w:textAlignment w:val="auto"/>
    </w:pPr>
    <w:rPr>
      <w:rFonts w:cs="Arial"/>
      <w:spacing w:val="-5"/>
      <w:lang w:eastAsia="en-US"/>
    </w:rPr>
  </w:style>
  <w:style w:type="paragraph" w:customStyle="1" w:styleId="affffa">
    <w:name w:val="Рисунок"/>
    <w:basedOn w:val="a8"/>
    <w:next w:val="aff6"/>
    <w:semiHidden/>
    <w:rsid w:val="009E5F04"/>
    <w:pPr>
      <w:keepNext/>
      <w:ind w:left="1080" w:right="0" w:firstLine="709"/>
      <w:jc w:val="both"/>
    </w:pPr>
    <w:rPr>
      <w:rFonts w:ascii="Arial" w:hAnsi="Arial" w:cs="Arial"/>
      <w:i w:val="0"/>
      <w:spacing w:val="-5"/>
      <w:sz w:val="20"/>
      <w:szCs w:val="20"/>
      <w:lang w:eastAsia="en-US"/>
    </w:rPr>
  </w:style>
  <w:style w:type="paragraph" w:customStyle="1" w:styleId="affffb">
    <w:name w:val="Название части"/>
    <w:basedOn w:val="a8"/>
    <w:semiHidden/>
    <w:rsid w:val="009E5F04"/>
    <w:pPr>
      <w:shd w:val="solid" w:color="auto" w:fill="auto"/>
      <w:spacing w:line="360" w:lineRule="exact"/>
      <w:ind w:left="0" w:right="0" w:firstLine="709"/>
      <w:jc w:val="center"/>
    </w:pPr>
    <w:rPr>
      <w:rFonts w:ascii="Arial" w:hAnsi="Arial" w:cs="Arial"/>
      <w:i w:val="0"/>
      <w:color w:val="FFFFFF"/>
      <w:spacing w:val="-16"/>
      <w:sz w:val="26"/>
      <w:szCs w:val="26"/>
      <w:lang w:eastAsia="en-US"/>
    </w:rPr>
  </w:style>
  <w:style w:type="paragraph" w:styleId="affffc">
    <w:name w:val="Subtitle"/>
    <w:basedOn w:val="afc"/>
    <w:next w:val="a9"/>
    <w:link w:val="affffd"/>
    <w:uiPriority w:val="11"/>
    <w:qFormat/>
    <w:rsid w:val="009E5F04"/>
    <w:pPr>
      <w:keepNext/>
      <w:keepLines/>
      <w:spacing w:before="60" w:after="120" w:line="340" w:lineRule="atLeast"/>
      <w:ind w:firstLine="709"/>
      <w:jc w:val="left"/>
    </w:pPr>
    <w:rPr>
      <w:rFonts w:ascii="Arial" w:hAnsi="Arial" w:cs="Arial"/>
      <w:b w:val="0"/>
      <w:bCs w:val="0"/>
      <w:spacing w:val="-16"/>
      <w:kern w:val="28"/>
      <w:sz w:val="32"/>
      <w:szCs w:val="32"/>
      <w:lang w:eastAsia="en-US"/>
    </w:rPr>
  </w:style>
  <w:style w:type="character" w:customStyle="1" w:styleId="affffd">
    <w:name w:val="Подзаголовок Знак"/>
    <w:basedOn w:val="aa"/>
    <w:link w:val="affffc"/>
    <w:uiPriority w:val="11"/>
    <w:rsid w:val="009E5F04"/>
    <w:rPr>
      <w:rFonts w:ascii="Arial" w:hAnsi="Arial" w:cs="Arial"/>
      <w:spacing w:val="-16"/>
      <w:kern w:val="28"/>
      <w:sz w:val="32"/>
      <w:szCs w:val="32"/>
      <w:lang w:eastAsia="en-US"/>
    </w:rPr>
  </w:style>
  <w:style w:type="paragraph" w:customStyle="1" w:styleId="affffe">
    <w:name w:val="Подзаголовок главы"/>
    <w:basedOn w:val="affffc"/>
    <w:semiHidden/>
    <w:rsid w:val="009E5F04"/>
  </w:style>
  <w:style w:type="paragraph" w:customStyle="1" w:styleId="afffff">
    <w:name w:val="Название предприятия"/>
    <w:basedOn w:val="a8"/>
    <w:semiHidden/>
    <w:rsid w:val="009E5F04"/>
    <w:pPr>
      <w:keepNext/>
      <w:keepLines/>
      <w:spacing w:line="220" w:lineRule="atLeast"/>
      <w:ind w:left="0" w:right="0" w:firstLine="709"/>
      <w:jc w:val="both"/>
    </w:pPr>
    <w:rPr>
      <w:rFonts w:ascii="Arial Black" w:hAnsi="Arial Black" w:cs="Arial Black"/>
      <w:i w:val="0"/>
      <w:spacing w:val="-25"/>
      <w:kern w:val="28"/>
      <w:sz w:val="32"/>
      <w:szCs w:val="32"/>
      <w:lang w:eastAsia="en-US"/>
    </w:rPr>
  </w:style>
  <w:style w:type="paragraph" w:customStyle="1" w:styleId="11">
    <w:name w:val="Маркированный_1"/>
    <w:basedOn w:val="a8"/>
    <w:link w:val="1ff3"/>
    <w:semiHidden/>
    <w:rsid w:val="009E5F04"/>
    <w:pPr>
      <w:numPr>
        <w:ilvl w:val="1"/>
        <w:numId w:val="9"/>
      </w:numPr>
      <w:tabs>
        <w:tab w:val="clear" w:pos="2149"/>
        <w:tab w:val="left" w:pos="900"/>
      </w:tabs>
      <w:ind w:left="0" w:right="0" w:firstLine="720"/>
      <w:jc w:val="both"/>
    </w:pPr>
    <w:rPr>
      <w:rFonts w:ascii="Times New Roman" w:hAnsi="Times New Roman"/>
      <w:i w:val="0"/>
      <w:sz w:val="24"/>
    </w:rPr>
  </w:style>
  <w:style w:type="character" w:customStyle="1" w:styleId="1ff3">
    <w:name w:val="Маркированный_1 Знак"/>
    <w:basedOn w:val="aa"/>
    <w:link w:val="11"/>
    <w:semiHidden/>
    <w:locked/>
    <w:rsid w:val="009E5F04"/>
    <w:rPr>
      <w:sz w:val="24"/>
      <w:szCs w:val="24"/>
    </w:rPr>
  </w:style>
  <w:style w:type="paragraph" w:customStyle="1" w:styleId="afffff0">
    <w:name w:val="Текст таблицы"/>
    <w:basedOn w:val="a8"/>
    <w:semiHidden/>
    <w:rsid w:val="009E5F04"/>
    <w:pPr>
      <w:spacing w:before="60"/>
      <w:ind w:left="0" w:right="0" w:firstLine="709"/>
      <w:jc w:val="both"/>
    </w:pPr>
    <w:rPr>
      <w:rFonts w:ascii="Arial" w:hAnsi="Arial" w:cs="Arial"/>
      <w:i w:val="0"/>
      <w:spacing w:val="-5"/>
      <w:sz w:val="16"/>
      <w:szCs w:val="16"/>
      <w:lang w:eastAsia="en-US"/>
    </w:rPr>
  </w:style>
  <w:style w:type="paragraph" w:customStyle="1" w:styleId="afffff1">
    <w:name w:val="Подчеркнутый"/>
    <w:basedOn w:val="a8"/>
    <w:link w:val="afffff2"/>
    <w:semiHidden/>
    <w:rsid w:val="009E5F04"/>
    <w:pPr>
      <w:ind w:left="0" w:right="0" w:firstLine="709"/>
      <w:jc w:val="both"/>
    </w:pPr>
    <w:rPr>
      <w:rFonts w:ascii="Times New Roman" w:hAnsi="Times New Roman"/>
      <w:i w:val="0"/>
      <w:sz w:val="24"/>
      <w:u w:val="single"/>
    </w:rPr>
  </w:style>
  <w:style w:type="character" w:customStyle="1" w:styleId="afffff2">
    <w:name w:val="Подчеркнутый Знак"/>
    <w:basedOn w:val="aa"/>
    <w:link w:val="afffff1"/>
    <w:semiHidden/>
    <w:locked/>
    <w:rsid w:val="009E5F04"/>
    <w:rPr>
      <w:sz w:val="24"/>
      <w:szCs w:val="24"/>
      <w:u w:val="single"/>
    </w:rPr>
  </w:style>
  <w:style w:type="paragraph" w:customStyle="1" w:styleId="afffff3">
    <w:name w:val="Название документа"/>
    <w:basedOn w:val="a8"/>
    <w:semiHidden/>
    <w:rsid w:val="009E5F04"/>
    <w:pPr>
      <w:keepNext/>
      <w:keepLines/>
      <w:pBdr>
        <w:top w:val="single" w:sz="48" w:space="31" w:color="auto"/>
      </w:pBdr>
      <w:tabs>
        <w:tab w:val="left" w:pos="0"/>
      </w:tabs>
      <w:spacing w:before="240" w:after="500" w:line="640" w:lineRule="exact"/>
      <w:ind w:left="0" w:right="0" w:firstLine="709"/>
      <w:jc w:val="both"/>
    </w:pPr>
    <w:rPr>
      <w:rFonts w:ascii="Arial Black" w:hAnsi="Arial Black" w:cs="Arial Black"/>
      <w:b/>
      <w:bCs/>
      <w:i w:val="0"/>
      <w:spacing w:val="-48"/>
      <w:kern w:val="28"/>
      <w:sz w:val="64"/>
      <w:szCs w:val="64"/>
      <w:lang w:eastAsia="en-US"/>
    </w:rPr>
  </w:style>
  <w:style w:type="paragraph" w:customStyle="1" w:styleId="afffff4">
    <w:name w:val="Нижний колонтитул (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5">
    <w:name w:val="Нижний колонтитул (перв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paragraph" w:customStyle="1" w:styleId="afffff6">
    <w:name w:val="Нижний колонтитул (нечетный)"/>
    <w:basedOn w:val="ae"/>
    <w:semiHidden/>
    <w:rsid w:val="009E5F04"/>
    <w:pPr>
      <w:keepLines/>
      <w:pBdr>
        <w:top w:val="single" w:sz="6" w:space="2" w:color="auto"/>
      </w:pBdr>
      <w:tabs>
        <w:tab w:val="clear" w:pos="4677"/>
        <w:tab w:val="clear" w:pos="9355"/>
        <w:tab w:val="center" w:pos="4320"/>
        <w:tab w:val="right" w:pos="8640"/>
      </w:tabs>
      <w:spacing w:before="600" w:line="190" w:lineRule="atLeast"/>
      <w:ind w:left="1080" w:right="0" w:firstLine="709"/>
      <w:jc w:val="both"/>
    </w:pPr>
    <w:rPr>
      <w:rFonts w:ascii="Arial" w:hAnsi="Arial" w:cs="Arial"/>
      <w:i w:val="0"/>
      <w:caps/>
      <w:spacing w:val="-5"/>
      <w:sz w:val="15"/>
      <w:szCs w:val="15"/>
      <w:lang w:eastAsia="en-US"/>
    </w:rPr>
  </w:style>
  <w:style w:type="character" w:styleId="afffff7">
    <w:name w:val="line number"/>
    <w:basedOn w:val="aa"/>
    <w:uiPriority w:val="99"/>
    <w:rsid w:val="009E5F04"/>
    <w:rPr>
      <w:rFonts w:cs="Times New Roman"/>
      <w:sz w:val="18"/>
      <w:szCs w:val="18"/>
    </w:rPr>
  </w:style>
  <w:style w:type="paragraph" w:styleId="2fa">
    <w:name w:val="List 2"/>
    <w:basedOn w:val="a3"/>
    <w:uiPriority w:val="99"/>
    <w:rsid w:val="009E5F04"/>
    <w:pPr>
      <w:widowControl/>
      <w:numPr>
        <w:numId w:val="0"/>
      </w:numPr>
      <w:spacing w:after="240" w:line="240" w:lineRule="atLeast"/>
      <w:ind w:left="1800" w:hanging="360"/>
    </w:pPr>
    <w:rPr>
      <w:rFonts w:ascii="Arial" w:hAnsi="Arial"/>
      <w:spacing w:val="-5"/>
      <w:sz w:val="20"/>
      <w:szCs w:val="20"/>
      <w:lang w:eastAsia="en-US"/>
    </w:rPr>
  </w:style>
  <w:style w:type="paragraph" w:styleId="3b">
    <w:name w:val="List 3"/>
    <w:basedOn w:val="a3"/>
    <w:uiPriority w:val="99"/>
    <w:rsid w:val="009E5F04"/>
    <w:pPr>
      <w:widowControl/>
      <w:numPr>
        <w:numId w:val="0"/>
      </w:numPr>
      <w:spacing w:after="240" w:line="240" w:lineRule="atLeast"/>
      <w:ind w:left="2160" w:hanging="360"/>
    </w:pPr>
    <w:rPr>
      <w:rFonts w:ascii="Arial" w:hAnsi="Arial"/>
      <w:spacing w:val="-5"/>
      <w:sz w:val="20"/>
      <w:szCs w:val="20"/>
      <w:lang w:eastAsia="en-US"/>
    </w:rPr>
  </w:style>
  <w:style w:type="paragraph" w:styleId="46">
    <w:name w:val="List 4"/>
    <w:basedOn w:val="a3"/>
    <w:uiPriority w:val="99"/>
    <w:rsid w:val="009E5F04"/>
    <w:pPr>
      <w:widowControl/>
      <w:numPr>
        <w:numId w:val="0"/>
      </w:numPr>
      <w:spacing w:after="240" w:line="240" w:lineRule="atLeast"/>
      <w:ind w:left="2520" w:hanging="360"/>
    </w:pPr>
    <w:rPr>
      <w:rFonts w:ascii="Arial" w:hAnsi="Arial"/>
      <w:spacing w:val="-5"/>
      <w:sz w:val="20"/>
      <w:szCs w:val="20"/>
      <w:lang w:eastAsia="en-US"/>
    </w:rPr>
  </w:style>
  <w:style w:type="paragraph" w:styleId="56">
    <w:name w:val="List 5"/>
    <w:basedOn w:val="a3"/>
    <w:uiPriority w:val="99"/>
    <w:rsid w:val="009E5F04"/>
    <w:pPr>
      <w:widowControl/>
      <w:numPr>
        <w:numId w:val="0"/>
      </w:numPr>
      <w:spacing w:after="240" w:line="240" w:lineRule="atLeast"/>
      <w:ind w:left="2880" w:hanging="360"/>
    </w:pPr>
    <w:rPr>
      <w:rFonts w:ascii="Arial" w:hAnsi="Arial"/>
      <w:spacing w:val="-5"/>
      <w:sz w:val="20"/>
      <w:szCs w:val="20"/>
      <w:lang w:eastAsia="en-US"/>
    </w:rPr>
  </w:style>
  <w:style w:type="paragraph" w:styleId="2fb">
    <w:name w:val="List Bullet 2"/>
    <w:basedOn w:val="a8"/>
    <w:autoRedefine/>
    <w:uiPriority w:val="99"/>
    <w:rsid w:val="009E5F04"/>
    <w:pPr>
      <w:tabs>
        <w:tab w:val="num" w:pos="552"/>
      </w:tabs>
      <w:spacing w:after="240" w:line="240" w:lineRule="atLeast"/>
      <w:ind w:left="1800" w:right="0" w:hanging="552"/>
      <w:jc w:val="both"/>
    </w:pPr>
    <w:rPr>
      <w:rFonts w:ascii="Arial" w:hAnsi="Arial" w:cs="Arial"/>
      <w:i w:val="0"/>
      <w:spacing w:val="-5"/>
      <w:sz w:val="20"/>
      <w:szCs w:val="20"/>
      <w:lang w:eastAsia="en-US"/>
    </w:rPr>
  </w:style>
  <w:style w:type="paragraph" w:styleId="3c">
    <w:name w:val="List Bullet 3"/>
    <w:basedOn w:val="a8"/>
    <w:autoRedefine/>
    <w:uiPriority w:val="99"/>
    <w:rsid w:val="009E5F04"/>
    <w:pPr>
      <w:tabs>
        <w:tab w:val="num" w:pos="552"/>
      </w:tabs>
      <w:spacing w:after="240" w:line="240" w:lineRule="atLeast"/>
      <w:ind w:left="2160" w:right="0" w:hanging="552"/>
      <w:jc w:val="both"/>
    </w:pPr>
    <w:rPr>
      <w:rFonts w:ascii="Arial" w:hAnsi="Arial" w:cs="Arial"/>
      <w:i w:val="0"/>
      <w:spacing w:val="-5"/>
      <w:sz w:val="20"/>
      <w:szCs w:val="20"/>
      <w:lang w:eastAsia="en-US"/>
    </w:rPr>
  </w:style>
  <w:style w:type="paragraph" w:styleId="47">
    <w:name w:val="List Bullet 4"/>
    <w:basedOn w:val="a8"/>
    <w:autoRedefine/>
    <w:uiPriority w:val="99"/>
    <w:rsid w:val="009E5F04"/>
    <w:pPr>
      <w:tabs>
        <w:tab w:val="num" w:pos="552"/>
      </w:tabs>
      <w:spacing w:after="240" w:line="240" w:lineRule="atLeast"/>
      <w:ind w:left="2520" w:right="0" w:hanging="552"/>
      <w:jc w:val="both"/>
    </w:pPr>
    <w:rPr>
      <w:rFonts w:ascii="Arial" w:hAnsi="Arial" w:cs="Arial"/>
      <w:i w:val="0"/>
      <w:spacing w:val="-5"/>
      <w:sz w:val="20"/>
      <w:szCs w:val="20"/>
      <w:lang w:eastAsia="en-US"/>
    </w:rPr>
  </w:style>
  <w:style w:type="paragraph" w:styleId="57">
    <w:name w:val="List Bullet 5"/>
    <w:basedOn w:val="a8"/>
    <w:autoRedefine/>
    <w:uiPriority w:val="99"/>
    <w:rsid w:val="009E5F04"/>
    <w:pPr>
      <w:tabs>
        <w:tab w:val="num" w:pos="552"/>
      </w:tabs>
      <w:spacing w:after="240" w:line="240" w:lineRule="atLeast"/>
      <w:ind w:left="2880" w:right="0" w:hanging="552"/>
      <w:jc w:val="both"/>
    </w:pPr>
    <w:rPr>
      <w:rFonts w:ascii="Arial" w:hAnsi="Arial" w:cs="Arial"/>
      <w:i w:val="0"/>
      <w:spacing w:val="-5"/>
      <w:sz w:val="20"/>
      <w:szCs w:val="20"/>
      <w:lang w:eastAsia="en-US"/>
    </w:rPr>
  </w:style>
  <w:style w:type="paragraph" w:styleId="afffff8">
    <w:name w:val="List Continue"/>
    <w:basedOn w:val="a3"/>
    <w:uiPriority w:val="99"/>
    <w:rsid w:val="009E5F04"/>
    <w:pPr>
      <w:widowControl/>
      <w:numPr>
        <w:numId w:val="0"/>
      </w:numPr>
      <w:spacing w:after="240" w:line="240" w:lineRule="atLeast"/>
      <w:ind w:left="1440"/>
    </w:pPr>
    <w:rPr>
      <w:rFonts w:ascii="Arial" w:hAnsi="Arial"/>
      <w:spacing w:val="-5"/>
      <w:sz w:val="20"/>
      <w:szCs w:val="20"/>
      <w:lang w:eastAsia="en-US"/>
    </w:rPr>
  </w:style>
  <w:style w:type="paragraph" w:styleId="2fc">
    <w:name w:val="List Continue 2"/>
    <w:basedOn w:val="afffff8"/>
    <w:uiPriority w:val="99"/>
    <w:rsid w:val="009E5F04"/>
    <w:pPr>
      <w:ind w:left="2160"/>
    </w:pPr>
  </w:style>
  <w:style w:type="paragraph" w:styleId="3d">
    <w:name w:val="List Continue 3"/>
    <w:basedOn w:val="afffff8"/>
    <w:uiPriority w:val="99"/>
    <w:rsid w:val="009E5F04"/>
    <w:pPr>
      <w:ind w:left="2520"/>
    </w:pPr>
  </w:style>
  <w:style w:type="paragraph" w:styleId="48">
    <w:name w:val="List Continue 4"/>
    <w:basedOn w:val="afffff8"/>
    <w:uiPriority w:val="99"/>
    <w:rsid w:val="009E5F04"/>
    <w:pPr>
      <w:ind w:left="2880"/>
    </w:pPr>
  </w:style>
  <w:style w:type="paragraph" w:styleId="58">
    <w:name w:val="List Continue 5"/>
    <w:basedOn w:val="afffff8"/>
    <w:uiPriority w:val="99"/>
    <w:rsid w:val="009E5F04"/>
    <w:pPr>
      <w:ind w:left="3240"/>
    </w:pPr>
  </w:style>
  <w:style w:type="paragraph" w:styleId="afffff9">
    <w:name w:val="List Number"/>
    <w:basedOn w:val="a8"/>
    <w:uiPriority w:val="99"/>
    <w:rsid w:val="009E5F04"/>
    <w:pPr>
      <w:spacing w:before="100" w:beforeAutospacing="1" w:after="100" w:afterAutospacing="1"/>
      <w:ind w:left="0" w:right="0" w:firstLine="709"/>
      <w:jc w:val="both"/>
    </w:pPr>
    <w:rPr>
      <w:rFonts w:ascii="Times New Roman" w:hAnsi="Times New Roman"/>
      <w:i w:val="0"/>
      <w:szCs w:val="28"/>
    </w:rPr>
  </w:style>
  <w:style w:type="paragraph" w:styleId="2fd">
    <w:name w:val="List Number 2"/>
    <w:basedOn w:val="afffff9"/>
    <w:uiPriority w:val="99"/>
    <w:rsid w:val="009E5F04"/>
    <w:pPr>
      <w:spacing w:before="0" w:beforeAutospacing="0" w:after="240" w:afterAutospacing="0" w:line="240" w:lineRule="atLeast"/>
      <w:ind w:left="1800" w:hanging="360"/>
    </w:pPr>
    <w:rPr>
      <w:rFonts w:ascii="Arial" w:hAnsi="Arial" w:cs="Arial"/>
      <w:spacing w:val="-5"/>
      <w:sz w:val="20"/>
      <w:szCs w:val="20"/>
      <w:lang w:eastAsia="en-US"/>
    </w:rPr>
  </w:style>
  <w:style w:type="paragraph" w:styleId="3e">
    <w:name w:val="List Number 3"/>
    <w:basedOn w:val="afffff9"/>
    <w:uiPriority w:val="99"/>
    <w:rsid w:val="009E5F04"/>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9">
    <w:name w:val="List Number 4"/>
    <w:basedOn w:val="afffff9"/>
    <w:uiPriority w:val="99"/>
    <w:rsid w:val="009E5F04"/>
    <w:pPr>
      <w:spacing w:before="0" w:beforeAutospacing="0" w:after="240" w:afterAutospacing="0" w:line="240" w:lineRule="atLeast"/>
      <w:ind w:left="2520" w:hanging="360"/>
    </w:pPr>
    <w:rPr>
      <w:rFonts w:ascii="Arial" w:hAnsi="Arial" w:cs="Arial"/>
      <w:spacing w:val="-5"/>
      <w:sz w:val="20"/>
      <w:szCs w:val="20"/>
      <w:lang w:eastAsia="en-US"/>
    </w:rPr>
  </w:style>
  <w:style w:type="paragraph" w:styleId="59">
    <w:name w:val="List Number 5"/>
    <w:basedOn w:val="afffff9"/>
    <w:uiPriority w:val="99"/>
    <w:rsid w:val="009E5F04"/>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Normal Indent"/>
    <w:basedOn w:val="a8"/>
    <w:uiPriority w:val="99"/>
    <w:rsid w:val="009E5F04"/>
    <w:pPr>
      <w:ind w:left="1440" w:right="0" w:firstLine="709"/>
      <w:jc w:val="both"/>
    </w:pPr>
    <w:rPr>
      <w:rFonts w:ascii="Arial" w:hAnsi="Arial" w:cs="Arial"/>
      <w:i w:val="0"/>
      <w:spacing w:val="-5"/>
      <w:sz w:val="20"/>
      <w:szCs w:val="20"/>
      <w:lang w:eastAsia="en-US"/>
    </w:rPr>
  </w:style>
  <w:style w:type="paragraph" w:customStyle="1" w:styleId="afffffb">
    <w:name w:val="Подзаголовок части"/>
    <w:basedOn w:val="a8"/>
    <w:next w:val="a9"/>
    <w:semiHidden/>
    <w:rsid w:val="009E5F04"/>
    <w:pPr>
      <w:keepNext/>
      <w:spacing w:before="360" w:after="120"/>
      <w:ind w:left="1080" w:right="0" w:firstLine="709"/>
      <w:jc w:val="both"/>
    </w:pPr>
    <w:rPr>
      <w:rFonts w:ascii="Arial" w:hAnsi="Arial" w:cs="Arial"/>
      <w:iCs/>
      <w:spacing w:val="-5"/>
      <w:kern w:val="28"/>
      <w:sz w:val="26"/>
      <w:szCs w:val="26"/>
      <w:lang w:eastAsia="en-US"/>
    </w:rPr>
  </w:style>
  <w:style w:type="paragraph" w:customStyle="1" w:styleId="afffffc">
    <w:name w:val="Обратный адрес"/>
    <w:basedOn w:val="a8"/>
    <w:semiHidden/>
    <w:rsid w:val="009E5F04"/>
    <w:pPr>
      <w:keepLines/>
      <w:framePr w:w="5160" w:h="840" w:wrap="notBeside" w:vAnchor="page" w:hAnchor="page" w:x="6121" w:y="915" w:anchorLock="1"/>
      <w:tabs>
        <w:tab w:val="left" w:pos="2160"/>
      </w:tabs>
      <w:spacing w:line="160" w:lineRule="atLeast"/>
      <w:ind w:left="0" w:right="0" w:firstLine="709"/>
      <w:jc w:val="both"/>
    </w:pPr>
    <w:rPr>
      <w:rFonts w:ascii="Arial" w:hAnsi="Arial" w:cs="Arial"/>
      <w:i w:val="0"/>
      <w:sz w:val="14"/>
      <w:szCs w:val="14"/>
      <w:lang w:eastAsia="en-US"/>
    </w:rPr>
  </w:style>
  <w:style w:type="paragraph" w:customStyle="1" w:styleId="afffffd">
    <w:name w:val="Название раздела"/>
    <w:basedOn w:val="a8"/>
    <w:next w:val="a9"/>
    <w:semiHidden/>
    <w:rsid w:val="009E5F04"/>
    <w:pPr>
      <w:pBdr>
        <w:bottom w:val="single" w:sz="6" w:space="2" w:color="auto"/>
      </w:pBdr>
      <w:spacing w:before="360" w:after="960"/>
      <w:ind w:left="0" w:right="0" w:firstLine="709"/>
      <w:jc w:val="both"/>
    </w:pPr>
    <w:rPr>
      <w:rFonts w:ascii="Arial Black" w:hAnsi="Arial Black" w:cs="Arial Black"/>
      <w:i w:val="0"/>
      <w:spacing w:val="-35"/>
      <w:sz w:val="54"/>
      <w:szCs w:val="54"/>
    </w:rPr>
  </w:style>
  <w:style w:type="paragraph" w:customStyle="1" w:styleId="afffffe">
    <w:name w:val="Подзаголовок титульного листа"/>
    <w:basedOn w:val="a8"/>
    <w:next w:val="a9"/>
    <w:semiHidden/>
    <w:rsid w:val="009E5F04"/>
    <w:pPr>
      <w:pBdr>
        <w:top w:val="single" w:sz="6" w:space="24" w:color="auto"/>
      </w:pBdr>
      <w:spacing w:line="480" w:lineRule="atLeast"/>
      <w:ind w:left="835" w:right="835" w:firstLine="709"/>
      <w:jc w:val="both"/>
    </w:pPr>
    <w:rPr>
      <w:rFonts w:ascii="Arial" w:hAnsi="Arial" w:cs="Arial"/>
      <w:b/>
      <w:bCs/>
      <w:i w:val="0"/>
      <w:spacing w:val="-30"/>
      <w:sz w:val="48"/>
      <w:szCs w:val="48"/>
    </w:rPr>
  </w:style>
  <w:style w:type="character" w:customStyle="1" w:styleId="affffff">
    <w:name w:val="Надстрочный"/>
    <w:semiHidden/>
    <w:rsid w:val="009E5F04"/>
    <w:rPr>
      <w:b/>
      <w:vertAlign w:val="superscript"/>
    </w:rPr>
  </w:style>
  <w:style w:type="character" w:styleId="HTML1">
    <w:name w:val="HTML Sample"/>
    <w:basedOn w:val="aa"/>
    <w:uiPriority w:val="99"/>
    <w:rsid w:val="009E5F04"/>
    <w:rPr>
      <w:rFonts w:ascii="Courier New" w:hAnsi="Courier New" w:cs="Courier New"/>
      <w:lang w:val="ru-RU"/>
    </w:rPr>
  </w:style>
  <w:style w:type="paragraph" w:styleId="2fe">
    <w:name w:val="envelope return"/>
    <w:basedOn w:val="a8"/>
    <w:uiPriority w:val="99"/>
    <w:rsid w:val="009E5F04"/>
    <w:pPr>
      <w:ind w:left="1080" w:right="0" w:firstLine="709"/>
      <w:jc w:val="both"/>
    </w:pPr>
    <w:rPr>
      <w:rFonts w:ascii="Arial" w:hAnsi="Arial" w:cs="Arial"/>
      <w:i w:val="0"/>
      <w:spacing w:val="-5"/>
      <w:sz w:val="20"/>
      <w:szCs w:val="20"/>
      <w:lang w:eastAsia="en-US"/>
    </w:rPr>
  </w:style>
  <w:style w:type="character" w:styleId="HTML2">
    <w:name w:val="HTML Definition"/>
    <w:basedOn w:val="aa"/>
    <w:uiPriority w:val="99"/>
    <w:rsid w:val="009E5F04"/>
    <w:rPr>
      <w:rFonts w:cs="Times New Roman"/>
      <w:i/>
      <w:iCs/>
      <w:lang w:val="ru-RU"/>
    </w:rPr>
  </w:style>
  <w:style w:type="character" w:styleId="HTML3">
    <w:name w:val="HTML Variable"/>
    <w:basedOn w:val="aa"/>
    <w:uiPriority w:val="99"/>
    <w:rsid w:val="009E5F04"/>
    <w:rPr>
      <w:rFonts w:cs="Times New Roman"/>
      <w:i/>
      <w:iCs/>
      <w:lang w:val="ru-RU"/>
    </w:rPr>
  </w:style>
  <w:style w:type="character" w:styleId="HTML4">
    <w:name w:val="HTML Typewriter"/>
    <w:basedOn w:val="aa"/>
    <w:uiPriority w:val="99"/>
    <w:rsid w:val="009E5F04"/>
    <w:rPr>
      <w:rFonts w:ascii="Courier New" w:hAnsi="Courier New" w:cs="Courier New"/>
      <w:sz w:val="20"/>
      <w:szCs w:val="20"/>
      <w:lang w:val="ru-RU"/>
    </w:rPr>
  </w:style>
  <w:style w:type="paragraph" w:styleId="affffff0">
    <w:name w:val="Signature"/>
    <w:basedOn w:val="a8"/>
    <w:link w:val="affffff1"/>
    <w:uiPriority w:val="99"/>
    <w:rsid w:val="009E5F04"/>
    <w:pPr>
      <w:ind w:left="4252" w:right="0" w:firstLine="709"/>
      <w:jc w:val="both"/>
    </w:pPr>
    <w:rPr>
      <w:rFonts w:ascii="Arial" w:hAnsi="Arial" w:cs="Arial"/>
      <w:i w:val="0"/>
      <w:spacing w:val="-5"/>
      <w:sz w:val="20"/>
      <w:szCs w:val="20"/>
      <w:lang w:eastAsia="en-US"/>
    </w:rPr>
  </w:style>
  <w:style w:type="character" w:customStyle="1" w:styleId="affffff1">
    <w:name w:val="Подпись Знак"/>
    <w:basedOn w:val="aa"/>
    <w:link w:val="affffff0"/>
    <w:uiPriority w:val="99"/>
    <w:rsid w:val="009E5F04"/>
    <w:rPr>
      <w:rFonts w:ascii="Arial" w:hAnsi="Arial" w:cs="Arial"/>
      <w:spacing w:val="-5"/>
      <w:lang w:eastAsia="en-US"/>
    </w:rPr>
  </w:style>
  <w:style w:type="paragraph" w:styleId="affffff2">
    <w:name w:val="Salutation"/>
    <w:basedOn w:val="a8"/>
    <w:next w:val="a8"/>
    <w:link w:val="affffff3"/>
    <w:uiPriority w:val="99"/>
    <w:rsid w:val="009E5F04"/>
    <w:pPr>
      <w:ind w:left="1080" w:right="0" w:firstLine="709"/>
      <w:jc w:val="both"/>
    </w:pPr>
    <w:rPr>
      <w:rFonts w:ascii="Arial" w:hAnsi="Arial" w:cs="Arial"/>
      <w:i w:val="0"/>
      <w:spacing w:val="-5"/>
      <w:sz w:val="20"/>
      <w:szCs w:val="20"/>
      <w:lang w:eastAsia="en-US"/>
    </w:rPr>
  </w:style>
  <w:style w:type="character" w:customStyle="1" w:styleId="affffff3">
    <w:name w:val="Приветствие Знак"/>
    <w:basedOn w:val="aa"/>
    <w:link w:val="affffff2"/>
    <w:uiPriority w:val="99"/>
    <w:rsid w:val="009E5F04"/>
    <w:rPr>
      <w:rFonts w:ascii="Arial" w:hAnsi="Arial" w:cs="Arial"/>
      <w:spacing w:val="-5"/>
      <w:lang w:eastAsia="en-US"/>
    </w:rPr>
  </w:style>
  <w:style w:type="paragraph" w:styleId="affffff4">
    <w:name w:val="Closing"/>
    <w:basedOn w:val="a8"/>
    <w:link w:val="affffff5"/>
    <w:uiPriority w:val="99"/>
    <w:rsid w:val="009E5F04"/>
    <w:pPr>
      <w:ind w:left="4252" w:right="0" w:firstLine="709"/>
      <w:jc w:val="both"/>
    </w:pPr>
    <w:rPr>
      <w:rFonts w:ascii="Arial" w:hAnsi="Arial" w:cs="Arial"/>
      <w:i w:val="0"/>
      <w:spacing w:val="-5"/>
      <w:sz w:val="20"/>
      <w:szCs w:val="20"/>
      <w:lang w:eastAsia="en-US"/>
    </w:rPr>
  </w:style>
  <w:style w:type="character" w:customStyle="1" w:styleId="affffff5">
    <w:name w:val="Прощание Знак"/>
    <w:basedOn w:val="aa"/>
    <w:link w:val="affffff4"/>
    <w:uiPriority w:val="99"/>
    <w:rsid w:val="009E5F04"/>
    <w:rPr>
      <w:rFonts w:ascii="Arial" w:hAnsi="Arial" w:cs="Arial"/>
      <w:spacing w:val="-5"/>
      <w:lang w:eastAsia="en-US"/>
    </w:rPr>
  </w:style>
  <w:style w:type="paragraph" w:styleId="affffff6">
    <w:name w:val="E-mail Signature"/>
    <w:basedOn w:val="a8"/>
    <w:link w:val="affffff7"/>
    <w:uiPriority w:val="99"/>
    <w:rsid w:val="009E5F04"/>
    <w:pPr>
      <w:ind w:left="1080" w:right="0" w:firstLine="709"/>
      <w:jc w:val="both"/>
    </w:pPr>
    <w:rPr>
      <w:rFonts w:ascii="Arial" w:hAnsi="Arial" w:cs="Arial"/>
      <w:i w:val="0"/>
      <w:spacing w:val="-5"/>
      <w:sz w:val="20"/>
      <w:szCs w:val="20"/>
      <w:lang w:eastAsia="en-US"/>
    </w:rPr>
  </w:style>
  <w:style w:type="character" w:customStyle="1" w:styleId="affffff7">
    <w:name w:val="Электронная подпись Знак"/>
    <w:basedOn w:val="aa"/>
    <w:link w:val="affffff6"/>
    <w:uiPriority w:val="99"/>
    <w:rsid w:val="009E5F04"/>
    <w:rPr>
      <w:rFonts w:ascii="Arial" w:hAnsi="Arial" w:cs="Arial"/>
      <w:spacing w:val="-5"/>
      <w:lang w:eastAsia="en-US"/>
    </w:rPr>
  </w:style>
  <w:style w:type="character" w:customStyle="1" w:styleId="1ff4">
    <w:name w:val="Заголовок_1 Знак Знак Знак"/>
    <w:basedOn w:val="aa"/>
    <w:semiHidden/>
    <w:rsid w:val="009E5F04"/>
    <w:rPr>
      <w:rFonts w:cs="Times New Roman"/>
      <w:b/>
      <w:caps/>
      <w:sz w:val="24"/>
      <w:szCs w:val="24"/>
      <w:lang w:val="ru-RU" w:eastAsia="ru-RU" w:bidi="ar-SA"/>
    </w:rPr>
  </w:style>
  <w:style w:type="paragraph" w:customStyle="1" w:styleId="1ff5">
    <w:name w:val="Стиль1"/>
    <w:basedOn w:val="a8"/>
    <w:rsid w:val="009E5F04"/>
    <w:pPr>
      <w:ind w:left="0" w:right="0" w:firstLine="540"/>
      <w:jc w:val="center"/>
    </w:pPr>
    <w:rPr>
      <w:rFonts w:ascii="Times New Roman" w:hAnsi="Times New Roman"/>
      <w:b/>
      <w:i w:val="0"/>
      <w:sz w:val="24"/>
    </w:rPr>
  </w:style>
  <w:style w:type="paragraph" w:customStyle="1" w:styleId="2ff">
    <w:name w:val="Стиль2"/>
    <w:basedOn w:val="a8"/>
    <w:next w:val="1ff5"/>
    <w:rsid w:val="009E5F04"/>
    <w:pPr>
      <w:ind w:left="0" w:right="-8" w:firstLine="720"/>
      <w:jc w:val="center"/>
    </w:pPr>
    <w:rPr>
      <w:rFonts w:ascii="Times New Roman" w:hAnsi="Times New Roman"/>
      <w:b/>
      <w:i w:val="0"/>
      <w:caps/>
      <w:sz w:val="24"/>
    </w:rPr>
  </w:style>
  <w:style w:type="paragraph" w:customStyle="1" w:styleId="1ff6">
    <w:name w:val="Заголовок1"/>
    <w:basedOn w:val="a8"/>
    <w:semiHidden/>
    <w:rsid w:val="009E5F04"/>
    <w:pPr>
      <w:tabs>
        <w:tab w:val="left" w:pos="8460"/>
      </w:tabs>
      <w:ind w:left="0" w:right="0" w:firstLine="540"/>
      <w:jc w:val="center"/>
    </w:pPr>
    <w:rPr>
      <w:rFonts w:ascii="Times New Roman" w:hAnsi="Times New Roman"/>
      <w:i w:val="0"/>
      <w:caps/>
      <w:sz w:val="24"/>
    </w:rPr>
  </w:style>
  <w:style w:type="paragraph" w:customStyle="1" w:styleId="affffff8">
    <w:name w:val="База заголовка"/>
    <w:basedOn w:val="a8"/>
    <w:next w:val="a9"/>
    <w:semiHidden/>
    <w:rsid w:val="009E5F04"/>
    <w:pPr>
      <w:keepNext/>
      <w:keepLines/>
      <w:spacing w:before="140" w:line="220" w:lineRule="atLeast"/>
      <w:ind w:left="1080" w:right="0" w:firstLine="709"/>
      <w:jc w:val="both"/>
    </w:pPr>
    <w:rPr>
      <w:rFonts w:ascii="Arial" w:hAnsi="Arial" w:cs="Arial"/>
      <w:i w:val="0"/>
      <w:spacing w:val="-4"/>
      <w:kern w:val="28"/>
      <w:sz w:val="22"/>
      <w:szCs w:val="22"/>
      <w:lang w:eastAsia="en-US"/>
    </w:rPr>
  </w:style>
  <w:style w:type="paragraph" w:customStyle="1" w:styleId="affffff9">
    <w:name w:val="Цитаты"/>
    <w:basedOn w:val="a8"/>
    <w:semiHidden/>
    <w:rsid w:val="009E5F04"/>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i w:val="0"/>
      <w:spacing w:val="-5"/>
      <w:sz w:val="20"/>
      <w:szCs w:val="20"/>
      <w:lang w:eastAsia="en-US"/>
    </w:rPr>
  </w:style>
  <w:style w:type="paragraph" w:customStyle="1" w:styleId="affffffa">
    <w:name w:val="Заголовок части"/>
    <w:basedOn w:val="a8"/>
    <w:semiHidden/>
    <w:rsid w:val="009E5F04"/>
    <w:pPr>
      <w:shd w:val="solid" w:color="auto" w:fill="auto"/>
      <w:spacing w:line="660" w:lineRule="exact"/>
      <w:ind w:left="0" w:right="0" w:firstLine="709"/>
      <w:jc w:val="center"/>
    </w:pPr>
    <w:rPr>
      <w:rFonts w:ascii="Arial Black" w:hAnsi="Arial Black" w:cs="Arial Black"/>
      <w:i w:val="0"/>
      <w:color w:val="FFFFFF"/>
      <w:spacing w:val="-40"/>
      <w:sz w:val="84"/>
      <w:szCs w:val="84"/>
      <w:lang w:eastAsia="en-US"/>
    </w:rPr>
  </w:style>
  <w:style w:type="paragraph" w:customStyle="1" w:styleId="affffffb">
    <w:name w:val="Заголовок главы"/>
    <w:basedOn w:val="a8"/>
    <w:semiHidden/>
    <w:rsid w:val="009E5F04"/>
    <w:pPr>
      <w:ind w:left="0" w:right="0" w:firstLine="709"/>
      <w:jc w:val="center"/>
    </w:pPr>
    <w:rPr>
      <w:rFonts w:ascii="Times New Roman" w:hAnsi="Times New Roman"/>
      <w:i w:val="0"/>
      <w:caps/>
      <w:sz w:val="24"/>
    </w:rPr>
  </w:style>
  <w:style w:type="paragraph" w:customStyle="1" w:styleId="affffffc">
    <w:name w:val="База сноски"/>
    <w:basedOn w:val="a8"/>
    <w:semiHidden/>
    <w:rsid w:val="009E5F04"/>
    <w:pPr>
      <w:keepLines/>
      <w:spacing w:line="200" w:lineRule="atLeast"/>
      <w:ind w:left="1080" w:right="0" w:firstLine="709"/>
      <w:jc w:val="both"/>
    </w:pPr>
    <w:rPr>
      <w:rFonts w:ascii="Arial" w:hAnsi="Arial" w:cs="Arial"/>
      <w:i w:val="0"/>
      <w:spacing w:val="-5"/>
      <w:sz w:val="16"/>
      <w:szCs w:val="16"/>
      <w:lang w:eastAsia="en-US"/>
    </w:rPr>
  </w:style>
  <w:style w:type="paragraph" w:customStyle="1" w:styleId="affffffd">
    <w:name w:val="Заголовок титульного листа"/>
    <w:basedOn w:val="affffff8"/>
    <w:next w:val="a8"/>
    <w:semiHidden/>
    <w:rsid w:val="009E5F04"/>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character" w:styleId="affffffe">
    <w:name w:val="Emphasis"/>
    <w:basedOn w:val="aa"/>
    <w:uiPriority w:val="20"/>
    <w:qFormat/>
    <w:rsid w:val="009E5F04"/>
    <w:rPr>
      <w:rFonts w:ascii="Arial Black" w:hAnsi="Arial Black" w:cs="Arial Black"/>
      <w:spacing w:val="-4"/>
      <w:sz w:val="18"/>
      <w:szCs w:val="18"/>
    </w:rPr>
  </w:style>
  <w:style w:type="paragraph" w:customStyle="1" w:styleId="afffffff">
    <w:name w:val="База верхнего колонтитула"/>
    <w:basedOn w:val="a8"/>
    <w:semiHidden/>
    <w:rsid w:val="009E5F04"/>
    <w:pPr>
      <w:keepLines/>
      <w:tabs>
        <w:tab w:val="center" w:pos="4320"/>
        <w:tab w:val="right" w:pos="8640"/>
      </w:tabs>
      <w:spacing w:line="190" w:lineRule="atLeast"/>
      <w:ind w:left="1080" w:right="0" w:firstLine="709"/>
      <w:jc w:val="both"/>
    </w:pPr>
    <w:rPr>
      <w:rFonts w:ascii="Arial" w:hAnsi="Arial" w:cs="Arial"/>
      <w:i w:val="0"/>
      <w:caps/>
      <w:spacing w:val="-5"/>
      <w:sz w:val="15"/>
      <w:szCs w:val="15"/>
      <w:lang w:eastAsia="en-US"/>
    </w:rPr>
  </w:style>
  <w:style w:type="paragraph" w:customStyle="1" w:styleId="afffffff0">
    <w:name w:val="Верхний колонтитул (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1">
    <w:name w:val="Верхний колонтитул (первый)"/>
    <w:basedOn w:val="af1"/>
    <w:semiHidden/>
    <w:rsid w:val="009E5F04"/>
    <w:pPr>
      <w:keepLines/>
      <w:pBdr>
        <w:top w:val="single" w:sz="6" w:space="2" w:color="auto"/>
      </w:pBdr>
      <w:tabs>
        <w:tab w:val="clear" w:pos="4536"/>
        <w:tab w:val="clear" w:pos="9072"/>
        <w:tab w:val="center" w:pos="4320"/>
        <w:tab w:val="right" w:pos="8640"/>
      </w:tabs>
      <w:overflowPunct/>
      <w:autoSpaceDE/>
      <w:autoSpaceDN/>
      <w:adjustRightInd/>
      <w:spacing w:line="190" w:lineRule="atLeast"/>
      <w:ind w:left="1080" w:firstLine="709"/>
      <w:jc w:val="right"/>
      <w:textAlignment w:val="auto"/>
    </w:pPr>
    <w:rPr>
      <w:rFonts w:cs="Arial"/>
      <w:caps/>
      <w:spacing w:val="-5"/>
      <w:sz w:val="15"/>
      <w:szCs w:val="15"/>
      <w:lang w:eastAsia="en-US"/>
    </w:rPr>
  </w:style>
  <w:style w:type="paragraph" w:customStyle="1" w:styleId="afffffff2">
    <w:name w:val="Верхний колонтитул (нечетный)"/>
    <w:basedOn w:val="af1"/>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3">
    <w:name w:val="База указателя"/>
    <w:basedOn w:val="a8"/>
    <w:semiHidden/>
    <w:rsid w:val="009E5F04"/>
    <w:pPr>
      <w:spacing w:line="240" w:lineRule="atLeast"/>
      <w:ind w:left="360" w:right="0" w:hanging="360"/>
      <w:jc w:val="both"/>
    </w:pPr>
    <w:rPr>
      <w:rFonts w:ascii="Arial" w:hAnsi="Arial" w:cs="Arial"/>
      <w:i w:val="0"/>
      <w:spacing w:val="-5"/>
      <w:sz w:val="18"/>
      <w:szCs w:val="18"/>
      <w:lang w:eastAsia="en-US"/>
    </w:rPr>
  </w:style>
  <w:style w:type="character" w:customStyle="1" w:styleId="afffffff4">
    <w:name w:val="Вступление"/>
    <w:semiHidden/>
    <w:rsid w:val="009E5F04"/>
    <w:rPr>
      <w:rFonts w:ascii="Arial Black" w:hAnsi="Arial Black"/>
      <w:spacing w:val="-4"/>
      <w:sz w:val="18"/>
    </w:rPr>
  </w:style>
  <w:style w:type="paragraph" w:customStyle="1" w:styleId="afffffff5">
    <w:name w:val="Заголовок таблицы"/>
    <w:basedOn w:val="a8"/>
    <w:rsid w:val="009E5F04"/>
    <w:pPr>
      <w:spacing w:before="60"/>
      <w:ind w:left="0" w:right="0" w:firstLine="709"/>
      <w:jc w:val="center"/>
    </w:pPr>
    <w:rPr>
      <w:rFonts w:ascii="Arial Black" w:hAnsi="Arial Black" w:cs="Arial Black"/>
      <w:i w:val="0"/>
      <w:spacing w:val="-5"/>
      <w:sz w:val="16"/>
      <w:szCs w:val="16"/>
      <w:lang w:eastAsia="en-US"/>
    </w:rPr>
  </w:style>
  <w:style w:type="paragraph" w:styleId="afffffff6">
    <w:name w:val="Message Header"/>
    <w:basedOn w:val="a9"/>
    <w:link w:val="afffffff7"/>
    <w:uiPriority w:val="99"/>
    <w:rsid w:val="009E5F04"/>
    <w:pPr>
      <w:keepLines/>
      <w:tabs>
        <w:tab w:val="left" w:pos="3600"/>
        <w:tab w:val="left" w:pos="4680"/>
      </w:tabs>
      <w:overflowPunct/>
      <w:autoSpaceDE/>
      <w:autoSpaceDN/>
      <w:adjustRightInd/>
      <w:spacing w:line="280" w:lineRule="exact"/>
      <w:ind w:left="1080" w:right="2160" w:hanging="1080"/>
      <w:jc w:val="both"/>
      <w:textAlignment w:val="auto"/>
    </w:pPr>
    <w:rPr>
      <w:rFonts w:cs="Arial"/>
      <w:sz w:val="22"/>
      <w:szCs w:val="22"/>
      <w:lang w:eastAsia="en-US"/>
    </w:rPr>
  </w:style>
  <w:style w:type="character" w:customStyle="1" w:styleId="afffffff7">
    <w:name w:val="Шапка Знак"/>
    <w:basedOn w:val="aa"/>
    <w:link w:val="afffffff6"/>
    <w:uiPriority w:val="99"/>
    <w:rsid w:val="009E5F04"/>
    <w:rPr>
      <w:rFonts w:ascii="Arial" w:hAnsi="Arial" w:cs="Arial"/>
      <w:sz w:val="22"/>
      <w:szCs w:val="22"/>
      <w:lang w:eastAsia="en-US"/>
    </w:rPr>
  </w:style>
  <w:style w:type="character" w:customStyle="1" w:styleId="afffffff8">
    <w:name w:val="Девиз"/>
    <w:basedOn w:val="aa"/>
    <w:semiHidden/>
    <w:rsid w:val="009E5F04"/>
    <w:rPr>
      <w:rFonts w:cs="Times New Roman"/>
      <w:i/>
      <w:iCs/>
      <w:spacing w:val="-6"/>
      <w:sz w:val="24"/>
      <w:szCs w:val="24"/>
      <w:lang w:val="ru-RU"/>
    </w:rPr>
  </w:style>
  <w:style w:type="paragraph" w:customStyle="1" w:styleId="afffffff9">
    <w:name w:val="База оглавления"/>
    <w:basedOn w:val="a8"/>
    <w:semiHidden/>
    <w:rsid w:val="009E5F04"/>
    <w:pPr>
      <w:tabs>
        <w:tab w:val="right" w:leader="dot" w:pos="6480"/>
      </w:tabs>
      <w:spacing w:after="240" w:line="240" w:lineRule="atLeast"/>
      <w:ind w:left="0" w:right="0" w:firstLine="709"/>
      <w:jc w:val="both"/>
    </w:pPr>
    <w:rPr>
      <w:rFonts w:ascii="Arial" w:hAnsi="Arial" w:cs="Arial"/>
      <w:i w:val="0"/>
      <w:spacing w:val="-5"/>
      <w:sz w:val="20"/>
      <w:szCs w:val="20"/>
      <w:lang w:eastAsia="en-US"/>
    </w:rPr>
  </w:style>
  <w:style w:type="paragraph" w:styleId="HTML5">
    <w:name w:val="HTML Address"/>
    <w:basedOn w:val="a8"/>
    <w:link w:val="HTML6"/>
    <w:uiPriority w:val="99"/>
    <w:rsid w:val="009E5F04"/>
    <w:pPr>
      <w:ind w:left="1080" w:right="0" w:firstLine="709"/>
      <w:jc w:val="both"/>
    </w:pPr>
    <w:rPr>
      <w:rFonts w:ascii="Arial" w:hAnsi="Arial" w:cs="Arial"/>
      <w:iCs/>
      <w:spacing w:val="-5"/>
      <w:sz w:val="20"/>
      <w:szCs w:val="20"/>
      <w:lang w:eastAsia="en-US"/>
    </w:rPr>
  </w:style>
  <w:style w:type="character" w:customStyle="1" w:styleId="HTML6">
    <w:name w:val="Адрес HTML Знак"/>
    <w:basedOn w:val="aa"/>
    <w:link w:val="HTML5"/>
    <w:uiPriority w:val="99"/>
    <w:rsid w:val="009E5F04"/>
    <w:rPr>
      <w:rFonts w:ascii="Arial" w:hAnsi="Arial" w:cs="Arial"/>
      <w:i/>
      <w:iCs/>
      <w:spacing w:val="-5"/>
      <w:lang w:eastAsia="en-US"/>
    </w:rPr>
  </w:style>
  <w:style w:type="paragraph" w:styleId="afffffffa">
    <w:name w:val="envelope address"/>
    <w:basedOn w:val="a8"/>
    <w:uiPriority w:val="99"/>
    <w:rsid w:val="009E5F04"/>
    <w:pPr>
      <w:framePr w:w="7920" w:h="1980" w:hRule="exact" w:hSpace="180" w:wrap="auto" w:hAnchor="page" w:xAlign="center" w:yAlign="bottom"/>
      <w:ind w:left="2880" w:right="0" w:firstLine="709"/>
      <w:jc w:val="both"/>
    </w:pPr>
    <w:rPr>
      <w:rFonts w:ascii="Arial" w:hAnsi="Arial" w:cs="Arial"/>
      <w:i w:val="0"/>
      <w:spacing w:val="-5"/>
      <w:szCs w:val="28"/>
      <w:lang w:eastAsia="en-US"/>
    </w:rPr>
  </w:style>
  <w:style w:type="character" w:styleId="HTML7">
    <w:name w:val="HTML Acronym"/>
    <w:basedOn w:val="aa"/>
    <w:uiPriority w:val="99"/>
    <w:rsid w:val="009E5F04"/>
    <w:rPr>
      <w:rFonts w:cs="Times New Roman"/>
      <w:lang w:val="ru-RU"/>
    </w:rPr>
  </w:style>
  <w:style w:type="paragraph" w:styleId="afffffffb">
    <w:name w:val="Date"/>
    <w:basedOn w:val="a8"/>
    <w:next w:val="a8"/>
    <w:link w:val="afffffffc"/>
    <w:uiPriority w:val="99"/>
    <w:rsid w:val="009E5F04"/>
    <w:pPr>
      <w:ind w:left="1080" w:right="0" w:firstLine="709"/>
      <w:jc w:val="both"/>
    </w:pPr>
    <w:rPr>
      <w:rFonts w:ascii="Arial" w:hAnsi="Arial" w:cs="Arial"/>
      <w:i w:val="0"/>
      <w:spacing w:val="-5"/>
      <w:sz w:val="20"/>
      <w:szCs w:val="20"/>
      <w:lang w:eastAsia="en-US"/>
    </w:rPr>
  </w:style>
  <w:style w:type="character" w:customStyle="1" w:styleId="afffffffc">
    <w:name w:val="Дата Знак"/>
    <w:basedOn w:val="aa"/>
    <w:link w:val="afffffffb"/>
    <w:uiPriority w:val="99"/>
    <w:rsid w:val="009E5F04"/>
    <w:rPr>
      <w:rFonts w:ascii="Arial" w:hAnsi="Arial" w:cs="Arial"/>
      <w:spacing w:val="-5"/>
      <w:lang w:eastAsia="en-US"/>
    </w:rPr>
  </w:style>
  <w:style w:type="paragraph" w:styleId="afffffffd">
    <w:name w:val="Note Heading"/>
    <w:basedOn w:val="a8"/>
    <w:next w:val="a8"/>
    <w:link w:val="afffffffe"/>
    <w:uiPriority w:val="99"/>
    <w:rsid w:val="009E5F04"/>
    <w:pPr>
      <w:ind w:left="1080" w:right="0" w:firstLine="709"/>
      <w:jc w:val="both"/>
    </w:pPr>
    <w:rPr>
      <w:rFonts w:ascii="Arial" w:hAnsi="Arial" w:cs="Arial"/>
      <w:i w:val="0"/>
      <w:spacing w:val="-5"/>
      <w:sz w:val="20"/>
      <w:szCs w:val="20"/>
      <w:lang w:eastAsia="en-US"/>
    </w:rPr>
  </w:style>
  <w:style w:type="character" w:customStyle="1" w:styleId="afffffffe">
    <w:name w:val="Заголовок записки Знак"/>
    <w:basedOn w:val="aa"/>
    <w:link w:val="afffffffd"/>
    <w:uiPriority w:val="99"/>
    <w:rsid w:val="009E5F04"/>
    <w:rPr>
      <w:rFonts w:ascii="Arial" w:hAnsi="Arial" w:cs="Arial"/>
      <w:spacing w:val="-5"/>
      <w:lang w:eastAsia="en-US"/>
    </w:rPr>
  </w:style>
  <w:style w:type="character" w:styleId="HTML8">
    <w:name w:val="HTML Keyboard"/>
    <w:basedOn w:val="aa"/>
    <w:uiPriority w:val="99"/>
    <w:rsid w:val="009E5F04"/>
    <w:rPr>
      <w:rFonts w:ascii="Courier New" w:hAnsi="Courier New" w:cs="Courier New"/>
      <w:sz w:val="20"/>
      <w:szCs w:val="20"/>
      <w:lang w:val="ru-RU"/>
    </w:rPr>
  </w:style>
  <w:style w:type="character" w:styleId="HTML9">
    <w:name w:val="HTML Code"/>
    <w:basedOn w:val="aa"/>
    <w:uiPriority w:val="99"/>
    <w:rsid w:val="009E5F04"/>
    <w:rPr>
      <w:rFonts w:ascii="Courier New" w:hAnsi="Courier New" w:cs="Courier New"/>
      <w:sz w:val="20"/>
      <w:szCs w:val="20"/>
      <w:lang w:val="ru-RU"/>
    </w:rPr>
  </w:style>
  <w:style w:type="paragraph" w:styleId="affffffff">
    <w:name w:val="Body Text First Indent"/>
    <w:basedOn w:val="a9"/>
    <w:link w:val="affffffff0"/>
    <w:uiPriority w:val="99"/>
    <w:rsid w:val="009E5F04"/>
    <w:pPr>
      <w:overflowPunct/>
      <w:autoSpaceDE/>
      <w:autoSpaceDN/>
      <w:adjustRightInd/>
      <w:spacing w:line="360" w:lineRule="auto"/>
      <w:ind w:left="1080" w:firstLine="210"/>
      <w:jc w:val="both"/>
      <w:textAlignment w:val="auto"/>
    </w:pPr>
    <w:rPr>
      <w:rFonts w:cs="Arial"/>
      <w:spacing w:val="-5"/>
      <w:lang w:eastAsia="en-US"/>
    </w:rPr>
  </w:style>
  <w:style w:type="character" w:customStyle="1" w:styleId="affffffff0">
    <w:name w:val="Красная строка Знак"/>
    <w:basedOn w:val="af0"/>
    <w:link w:val="affffffff"/>
    <w:uiPriority w:val="99"/>
    <w:rsid w:val="009E5F04"/>
    <w:rPr>
      <w:rFonts w:ascii="Arial" w:hAnsi="Arial" w:cs="Arial"/>
      <w:spacing w:val="-5"/>
      <w:lang w:val="ru-RU" w:eastAsia="en-US" w:bidi="ar-SA"/>
    </w:rPr>
  </w:style>
  <w:style w:type="paragraph" w:styleId="2ff0">
    <w:name w:val="Body Text First Indent 2"/>
    <w:basedOn w:val="af3"/>
    <w:link w:val="2ff1"/>
    <w:uiPriority w:val="99"/>
    <w:rsid w:val="009E5F04"/>
    <w:pPr>
      <w:ind w:right="0" w:firstLine="210"/>
    </w:pPr>
    <w:rPr>
      <w:rFonts w:ascii="Arial" w:hAnsi="Arial" w:cs="Arial"/>
      <w:i w:val="0"/>
      <w:spacing w:val="-5"/>
      <w:sz w:val="20"/>
      <w:szCs w:val="20"/>
      <w:lang w:eastAsia="en-US"/>
    </w:rPr>
  </w:style>
  <w:style w:type="character" w:customStyle="1" w:styleId="2ff1">
    <w:name w:val="Красная строка 2 Знак"/>
    <w:basedOn w:val="af4"/>
    <w:link w:val="2ff0"/>
    <w:uiPriority w:val="99"/>
    <w:rsid w:val="009E5F04"/>
    <w:rPr>
      <w:rFonts w:ascii="Arial" w:hAnsi="Arial" w:cs="Arial"/>
      <w:i w:val="0"/>
      <w:spacing w:val="-5"/>
      <w:sz w:val="28"/>
      <w:szCs w:val="24"/>
      <w:lang w:eastAsia="en-US"/>
    </w:rPr>
  </w:style>
  <w:style w:type="character" w:styleId="HTMLa">
    <w:name w:val="HTML Cite"/>
    <w:basedOn w:val="aa"/>
    <w:uiPriority w:val="99"/>
    <w:rsid w:val="009E5F04"/>
    <w:rPr>
      <w:rFonts w:cs="Times New Roman"/>
      <w:i/>
      <w:iCs/>
      <w:lang w:val="ru-RU"/>
    </w:rPr>
  </w:style>
  <w:style w:type="paragraph" w:customStyle="1" w:styleId="1ff7">
    <w:name w:val="Название объекта1"/>
    <w:basedOn w:val="a8"/>
    <w:semiHidden/>
    <w:rsid w:val="009E5F04"/>
    <w:pPr>
      <w:ind w:left="1080" w:right="0" w:firstLine="709"/>
      <w:jc w:val="both"/>
    </w:pPr>
    <w:rPr>
      <w:rFonts w:ascii="Arial" w:hAnsi="Arial" w:cs="Arial"/>
      <w:i w:val="0"/>
      <w:spacing w:val="-5"/>
      <w:sz w:val="20"/>
      <w:szCs w:val="20"/>
    </w:rPr>
  </w:style>
  <w:style w:type="character" w:customStyle="1" w:styleId="1ff8">
    <w:name w:val="Знак1"/>
    <w:basedOn w:val="aa"/>
    <w:semiHidden/>
    <w:rsid w:val="009E5F04"/>
    <w:rPr>
      <w:rFonts w:ascii="Arial" w:hAnsi="Arial" w:cs="Arial"/>
      <w:b/>
      <w:bCs/>
      <w:i/>
      <w:iCs/>
      <w:sz w:val="28"/>
      <w:szCs w:val="28"/>
      <w:lang w:val="ru-RU" w:eastAsia="ru-RU" w:bidi="ar-SA"/>
    </w:rPr>
  </w:style>
  <w:style w:type="paragraph" w:customStyle="1" w:styleId="1ff9">
    <w:name w:val="Цитата1"/>
    <w:basedOn w:val="a8"/>
    <w:semiHidden/>
    <w:rsid w:val="009E5F04"/>
    <w:pPr>
      <w:ind w:left="526" w:right="43" w:firstLine="709"/>
      <w:jc w:val="both"/>
    </w:pPr>
    <w:rPr>
      <w:rFonts w:ascii="Times New Roman" w:hAnsi="Times New Roman"/>
      <w:i w:val="0"/>
      <w:szCs w:val="20"/>
    </w:rPr>
  </w:style>
  <w:style w:type="paragraph" w:customStyle="1" w:styleId="1ffa">
    <w:name w:val="Марки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1ffb">
    <w:name w:val="Нумерованный список1"/>
    <w:basedOn w:val="a8"/>
    <w:semiHidden/>
    <w:rsid w:val="009E5F04"/>
    <w:pPr>
      <w:spacing w:before="100" w:beforeAutospacing="1" w:after="100" w:afterAutospacing="1"/>
      <w:ind w:left="0" w:right="0" w:firstLine="709"/>
      <w:jc w:val="both"/>
    </w:pPr>
    <w:rPr>
      <w:rFonts w:ascii="Times New Roman" w:hAnsi="Times New Roman"/>
      <w:i w:val="0"/>
    </w:rPr>
  </w:style>
  <w:style w:type="table" w:styleId="-1">
    <w:name w:val="Table Web 1"/>
    <w:basedOn w:val="ab"/>
    <w:uiPriority w:val="99"/>
    <w:rsid w:val="009E5F04"/>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b"/>
    <w:uiPriority w:val="99"/>
    <w:rsid w:val="009E5F04"/>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b"/>
    <w:uiPriority w:val="99"/>
    <w:rsid w:val="009E5F04"/>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1">
    <w:name w:val="Table Elegant"/>
    <w:basedOn w:val="ab"/>
    <w:uiPriority w:val="99"/>
    <w:rsid w:val="009E5F04"/>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c">
    <w:name w:val="Table Subtle 1"/>
    <w:basedOn w:val="ab"/>
    <w:uiPriority w:val="99"/>
    <w:rsid w:val="009E5F04"/>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2">
    <w:name w:val="Table Subtle 2"/>
    <w:basedOn w:val="ab"/>
    <w:uiPriority w:val="99"/>
    <w:rsid w:val="009E5F04"/>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d">
    <w:name w:val="Table Classic 1"/>
    <w:basedOn w:val="ab"/>
    <w:uiPriority w:val="99"/>
    <w:rsid w:val="009E5F04"/>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3">
    <w:name w:val="Table Classic 2"/>
    <w:basedOn w:val="ab"/>
    <w:uiPriority w:val="99"/>
    <w:rsid w:val="009E5F04"/>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
    <w:name w:val="Table Classic 3"/>
    <w:basedOn w:val="ab"/>
    <w:uiPriority w:val="99"/>
    <w:rsid w:val="009E5F04"/>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a">
    <w:name w:val="Table Classic 4"/>
    <w:basedOn w:val="ab"/>
    <w:uiPriority w:val="99"/>
    <w:rsid w:val="009E5F04"/>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e">
    <w:name w:val="Table 3D effects 1"/>
    <w:basedOn w:val="ab"/>
    <w:uiPriority w:val="99"/>
    <w:rsid w:val="009E5F04"/>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4">
    <w:name w:val="Table 3D effects 2"/>
    <w:basedOn w:val="ab"/>
    <w:uiPriority w:val="99"/>
    <w:rsid w:val="009E5F04"/>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0">
    <w:name w:val="Table 3D effects 3"/>
    <w:basedOn w:val="ab"/>
    <w:uiPriority w:val="99"/>
    <w:rsid w:val="009E5F04"/>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
    <w:name w:val="Table Simple 1"/>
    <w:basedOn w:val="ab"/>
    <w:uiPriority w:val="99"/>
    <w:rsid w:val="009E5F04"/>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5">
    <w:name w:val="Table Simple 2"/>
    <w:basedOn w:val="ab"/>
    <w:uiPriority w:val="99"/>
    <w:rsid w:val="009E5F04"/>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b"/>
    <w:uiPriority w:val="99"/>
    <w:rsid w:val="009E5F04"/>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0">
    <w:name w:val="Table Grid 1"/>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6">
    <w:name w:val="Table Grid 2"/>
    <w:basedOn w:val="ab"/>
    <w:uiPriority w:val="99"/>
    <w:rsid w:val="009E5F04"/>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b"/>
    <w:uiPriority w:val="99"/>
    <w:rsid w:val="009E5F0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b"/>
    <w:uiPriority w:val="99"/>
    <w:rsid w:val="009E5F0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5">
    <w:name w:val="Table Grid 6"/>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4">
    <w:name w:val="Table Grid 7"/>
    <w:basedOn w:val="ab"/>
    <w:uiPriority w:val="99"/>
    <w:rsid w:val="009E5F04"/>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4">
    <w:name w:val="Table Grid 8"/>
    <w:basedOn w:val="ab"/>
    <w:uiPriority w:val="99"/>
    <w:rsid w:val="009E5F04"/>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2">
    <w:name w:val="Table Contemporary"/>
    <w:basedOn w:val="ab"/>
    <w:uiPriority w:val="99"/>
    <w:rsid w:val="009E5F04"/>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3">
    <w:name w:val="Table Professional"/>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1">
    <w:name w:val="Table Columns 1"/>
    <w:basedOn w:val="ab"/>
    <w:uiPriority w:val="99"/>
    <w:rsid w:val="009E5F04"/>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7">
    <w:name w:val="Table Columns 2"/>
    <w:basedOn w:val="ab"/>
    <w:uiPriority w:val="99"/>
    <w:rsid w:val="009E5F04"/>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3">
    <w:name w:val="Table Columns 3"/>
    <w:basedOn w:val="ab"/>
    <w:uiPriority w:val="99"/>
    <w:rsid w:val="009E5F04"/>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c">
    <w:name w:val="Table Columns 4"/>
    <w:basedOn w:val="ab"/>
    <w:uiPriority w:val="99"/>
    <w:rsid w:val="009E5F04"/>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b"/>
    <w:uiPriority w:val="99"/>
    <w:rsid w:val="009E5F04"/>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b"/>
    <w:uiPriority w:val="99"/>
    <w:rsid w:val="009E5F04"/>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b"/>
    <w:uiPriority w:val="99"/>
    <w:rsid w:val="009E5F04"/>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b"/>
    <w:uiPriority w:val="99"/>
    <w:rsid w:val="009E5F04"/>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b"/>
    <w:uiPriority w:val="99"/>
    <w:rsid w:val="009E5F04"/>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uiPriority w:val="99"/>
    <w:rsid w:val="009E5F04"/>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b"/>
    <w:uiPriority w:val="99"/>
    <w:rsid w:val="009E5F04"/>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b"/>
    <w:uiPriority w:val="99"/>
    <w:rsid w:val="009E5F04"/>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b"/>
    <w:uiPriority w:val="99"/>
    <w:rsid w:val="009E5F04"/>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4">
    <w:name w:val="Table Theme"/>
    <w:basedOn w:val="ab"/>
    <w:uiPriority w:val="99"/>
    <w:rsid w:val="009E5F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2">
    <w:name w:val="Table Colorful 1"/>
    <w:basedOn w:val="ab"/>
    <w:uiPriority w:val="99"/>
    <w:rsid w:val="009E5F04"/>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8">
    <w:name w:val="Table Colorful 2"/>
    <w:basedOn w:val="ab"/>
    <w:uiPriority w:val="99"/>
    <w:rsid w:val="009E5F04"/>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4">
    <w:name w:val="Table Colorful 3"/>
    <w:basedOn w:val="ab"/>
    <w:uiPriority w:val="99"/>
    <w:rsid w:val="009E5F04"/>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5">
    <w:name w:val="Таблица"/>
    <w:basedOn w:val="a8"/>
    <w:link w:val="affffffff6"/>
    <w:qFormat/>
    <w:rsid w:val="009E5F04"/>
    <w:pPr>
      <w:spacing w:line="240" w:lineRule="auto"/>
      <w:ind w:left="0" w:right="0" w:firstLine="0"/>
      <w:jc w:val="both"/>
    </w:pPr>
    <w:rPr>
      <w:rFonts w:ascii="Times New Roman" w:hAnsi="Times New Roman"/>
      <w:i w:val="0"/>
      <w:sz w:val="24"/>
    </w:rPr>
  </w:style>
  <w:style w:type="character" w:customStyle="1" w:styleId="1fff3">
    <w:name w:val="Заголовок_1"/>
    <w:rsid w:val="009E5F04"/>
    <w:rPr>
      <w:caps/>
    </w:rPr>
  </w:style>
  <w:style w:type="character" w:customStyle="1" w:styleId="1fff4">
    <w:name w:val="Маркированный_1 Знак Знак"/>
    <w:basedOn w:val="aa"/>
    <w:semiHidden/>
    <w:rsid w:val="009E5F04"/>
    <w:rPr>
      <w:rFonts w:cs="Times New Roman"/>
      <w:sz w:val="24"/>
      <w:szCs w:val="24"/>
      <w:lang w:val="ru-RU" w:eastAsia="ru-RU" w:bidi="ar-SA"/>
    </w:rPr>
  </w:style>
  <w:style w:type="character" w:customStyle="1" w:styleId="affffffff7">
    <w:name w:val="Подчеркнутый Знак Знак"/>
    <w:basedOn w:val="aa"/>
    <w:semiHidden/>
    <w:rsid w:val="009E5F04"/>
    <w:rPr>
      <w:rFonts w:cs="Times New Roman"/>
      <w:sz w:val="24"/>
      <w:szCs w:val="24"/>
      <w:u w:val="single"/>
      <w:lang w:val="ru-RU" w:eastAsia="ru-RU" w:bidi="ar-SA"/>
    </w:rPr>
  </w:style>
  <w:style w:type="paragraph" w:customStyle="1" w:styleId="1fff5">
    <w:name w:val="текст 1"/>
    <w:basedOn w:val="a8"/>
    <w:next w:val="a8"/>
    <w:semiHidden/>
    <w:rsid w:val="009E5F04"/>
    <w:pPr>
      <w:spacing w:line="240" w:lineRule="auto"/>
      <w:ind w:left="0" w:right="0" w:firstLine="540"/>
      <w:jc w:val="both"/>
    </w:pPr>
    <w:rPr>
      <w:rFonts w:ascii="Times New Roman" w:hAnsi="Times New Roman"/>
      <w:i w:val="0"/>
      <w:sz w:val="20"/>
    </w:rPr>
  </w:style>
  <w:style w:type="paragraph" w:customStyle="1" w:styleId="affffffff8">
    <w:name w:val="Заголовок таблици"/>
    <w:basedOn w:val="1fff5"/>
    <w:semiHidden/>
    <w:rsid w:val="009E5F04"/>
    <w:rPr>
      <w:sz w:val="22"/>
    </w:rPr>
  </w:style>
  <w:style w:type="paragraph" w:customStyle="1" w:styleId="affffffff9">
    <w:name w:val="Номер таблици"/>
    <w:basedOn w:val="a8"/>
    <w:next w:val="a8"/>
    <w:semiHidden/>
    <w:rsid w:val="009E5F04"/>
    <w:pPr>
      <w:spacing w:line="240" w:lineRule="auto"/>
      <w:ind w:left="0" w:right="0" w:firstLine="0"/>
      <w:jc w:val="right"/>
    </w:pPr>
    <w:rPr>
      <w:rFonts w:ascii="Times New Roman" w:hAnsi="Times New Roman"/>
      <w:b/>
      <w:i w:val="0"/>
      <w:sz w:val="20"/>
    </w:rPr>
  </w:style>
  <w:style w:type="paragraph" w:customStyle="1" w:styleId="affffffffa">
    <w:name w:val="Приложение"/>
    <w:basedOn w:val="a8"/>
    <w:next w:val="a8"/>
    <w:semiHidden/>
    <w:rsid w:val="009E5F04"/>
    <w:pPr>
      <w:spacing w:line="240" w:lineRule="auto"/>
      <w:ind w:left="0" w:right="0" w:firstLine="0"/>
      <w:jc w:val="right"/>
    </w:pPr>
    <w:rPr>
      <w:rFonts w:ascii="Times New Roman" w:hAnsi="Times New Roman"/>
      <w:i w:val="0"/>
      <w:sz w:val="20"/>
    </w:rPr>
  </w:style>
  <w:style w:type="paragraph" w:customStyle="1" w:styleId="affffffffb">
    <w:name w:val="Обычный по таблице"/>
    <w:basedOn w:val="a8"/>
    <w:semiHidden/>
    <w:rsid w:val="009E5F04"/>
    <w:pPr>
      <w:spacing w:line="240" w:lineRule="auto"/>
      <w:ind w:left="0" w:right="0" w:firstLine="0"/>
    </w:pPr>
    <w:rPr>
      <w:rFonts w:ascii="Times New Roman" w:hAnsi="Times New Roman"/>
      <w:i w:val="0"/>
      <w:sz w:val="24"/>
    </w:rPr>
  </w:style>
  <w:style w:type="character" w:customStyle="1" w:styleId="1fff6">
    <w:name w:val="Маркированный_1 Знак Знак Знак"/>
    <w:basedOn w:val="aa"/>
    <w:semiHidden/>
    <w:rsid w:val="009E5F04"/>
    <w:rPr>
      <w:rFonts w:cs="Times New Roman"/>
      <w:sz w:val="24"/>
      <w:szCs w:val="24"/>
      <w:lang w:val="ru-RU" w:eastAsia="ru-RU" w:bidi="ar-SA"/>
    </w:rPr>
  </w:style>
  <w:style w:type="paragraph" w:customStyle="1" w:styleId="xl23">
    <w:name w:val="xl23"/>
    <w:basedOn w:val="a8"/>
    <w:semiHidden/>
    <w:rsid w:val="009E5F04"/>
    <w:pPr>
      <w:pBdr>
        <w:left w:val="single" w:sz="8" w:space="0" w:color="auto"/>
        <w:bottom w:val="single" w:sz="8" w:space="0" w:color="auto"/>
        <w:right w:val="single" w:sz="8" w:space="0" w:color="auto"/>
      </w:pBdr>
      <w:spacing w:before="100" w:beforeAutospacing="1" w:after="100" w:afterAutospacing="1" w:line="240" w:lineRule="auto"/>
      <w:ind w:left="0" w:right="0" w:firstLine="0"/>
      <w:jc w:val="center"/>
    </w:pPr>
    <w:rPr>
      <w:rFonts w:ascii="Times New Roman" w:hAnsi="Times New Roman"/>
      <w:i w:val="0"/>
      <w:sz w:val="24"/>
    </w:rPr>
  </w:style>
  <w:style w:type="character" w:customStyle="1" w:styleId="affffffffc">
    <w:name w:val="Подчеркнутый Знак Знак Знак"/>
    <w:basedOn w:val="aa"/>
    <w:semiHidden/>
    <w:rsid w:val="009E5F04"/>
    <w:rPr>
      <w:rFonts w:cs="Times New Roman"/>
      <w:sz w:val="24"/>
      <w:szCs w:val="24"/>
      <w:u w:val="single"/>
      <w:lang w:val="ru-RU" w:eastAsia="ru-RU" w:bidi="ar-SA"/>
    </w:rPr>
  </w:style>
  <w:style w:type="character" w:customStyle="1" w:styleId="1fff7">
    <w:name w:val="Маркированный_1 Знак Знак Знак Знак"/>
    <w:basedOn w:val="aa"/>
    <w:semiHidden/>
    <w:rsid w:val="009E5F04"/>
    <w:rPr>
      <w:rFonts w:cs="Times New Roman"/>
      <w:sz w:val="24"/>
      <w:szCs w:val="24"/>
      <w:lang w:val="ru-RU" w:eastAsia="ru-RU" w:bidi="ar-SA"/>
    </w:rPr>
  </w:style>
  <w:style w:type="character" w:customStyle="1" w:styleId="1fff8">
    <w:name w:val="Подчеркнутый Знак Знак1"/>
    <w:basedOn w:val="aa"/>
    <w:semiHidden/>
    <w:rsid w:val="009E5F04"/>
    <w:rPr>
      <w:rFonts w:cs="Times New Roman"/>
      <w:sz w:val="24"/>
      <w:szCs w:val="24"/>
      <w:u w:val="single"/>
      <w:lang w:val="ru-RU" w:eastAsia="ru-RU" w:bidi="ar-SA"/>
    </w:rPr>
  </w:style>
  <w:style w:type="paragraph" w:customStyle="1" w:styleId="S33">
    <w:name w:val="S_Нмерованный_3"/>
    <w:basedOn w:val="3"/>
    <w:link w:val="S34"/>
    <w:autoRedefine/>
    <w:rsid w:val="009E5F04"/>
    <w:pPr>
      <w:numPr>
        <w:ilvl w:val="2"/>
      </w:numPr>
      <w:tabs>
        <w:tab w:val="num" w:pos="360"/>
      </w:tabs>
      <w:ind w:left="284" w:firstLine="851"/>
    </w:pPr>
  </w:style>
  <w:style w:type="character" w:customStyle="1" w:styleId="S41">
    <w:name w:val="S_Заголовок 4 Знак"/>
    <w:basedOn w:val="aa"/>
    <w:link w:val="S40"/>
    <w:locked/>
    <w:rsid w:val="009E5F04"/>
    <w:rPr>
      <w:b/>
      <w:bCs/>
      <w:i/>
      <w:sz w:val="28"/>
      <w:szCs w:val="28"/>
    </w:rPr>
  </w:style>
  <w:style w:type="paragraph" w:customStyle="1" w:styleId="Sa">
    <w:name w:val="S_Титульный"/>
    <w:basedOn w:val="affffffd"/>
    <w:rsid w:val="009E5F04"/>
    <w:pPr>
      <w:widowControl/>
      <w:autoSpaceDE/>
      <w:autoSpaceDN/>
      <w:adjustRightInd/>
      <w:spacing w:before="0" w:line="360" w:lineRule="auto"/>
      <w:ind w:left="284" w:right="284" w:firstLine="851"/>
      <w:jc w:val="left"/>
    </w:pPr>
    <w:rPr>
      <w:rFonts w:ascii="GOST type A" w:hAnsi="GOST type A"/>
      <w:i/>
      <w:sz w:val="28"/>
      <w:szCs w:val="24"/>
    </w:rPr>
  </w:style>
  <w:style w:type="character" w:customStyle="1" w:styleId="11a">
    <w:name w:val="Маркированный_1 Знак1"/>
    <w:basedOn w:val="aa"/>
    <w:semiHidden/>
    <w:rsid w:val="009E5F04"/>
    <w:rPr>
      <w:rFonts w:cs="Times New Roman"/>
    </w:rPr>
  </w:style>
  <w:style w:type="character" w:customStyle="1" w:styleId="S34">
    <w:name w:val="S_Нмерованный_3 Знак Знак"/>
    <w:link w:val="S33"/>
    <w:locked/>
    <w:rsid w:val="009E5F04"/>
    <w:rPr>
      <w:b/>
      <w:sz w:val="24"/>
    </w:rPr>
  </w:style>
  <w:style w:type="paragraph" w:customStyle="1" w:styleId="xl73">
    <w:name w:val="xl73"/>
    <w:basedOn w:val="a8"/>
    <w:semiHidden/>
    <w:rsid w:val="009E5F04"/>
    <w:pPr>
      <w:pBdr>
        <w:top w:val="single" w:sz="4" w:space="0" w:color="auto"/>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2"/>
      <w:szCs w:val="22"/>
    </w:rPr>
  </w:style>
  <w:style w:type="paragraph" w:customStyle="1" w:styleId="xl74">
    <w:name w:val="xl74"/>
    <w:basedOn w:val="a8"/>
    <w:semiHidden/>
    <w:rsid w:val="009E5F04"/>
    <w:pPr>
      <w:pBdr>
        <w:left w:val="single" w:sz="4" w:space="0" w:color="auto"/>
        <w:bottom w:val="single" w:sz="4" w:space="0" w:color="auto"/>
      </w:pBdr>
      <w:spacing w:before="100" w:beforeAutospacing="1" w:after="100" w:afterAutospacing="1" w:line="240" w:lineRule="auto"/>
      <w:ind w:left="0" w:right="0" w:firstLine="0"/>
      <w:jc w:val="center"/>
      <w:textAlignment w:val="center"/>
    </w:pPr>
    <w:rPr>
      <w:rFonts w:ascii="Times New Roman" w:hAnsi="Times New Roman"/>
      <w:i w:val="0"/>
      <w:sz w:val="22"/>
      <w:szCs w:val="22"/>
    </w:rPr>
  </w:style>
  <w:style w:type="paragraph" w:customStyle="1" w:styleId="xl75">
    <w:name w:val="xl75"/>
    <w:basedOn w:val="a8"/>
    <w:semiHidden/>
    <w:rsid w:val="009E5F04"/>
    <w:pPr>
      <w:pBdr>
        <w:top w:val="single" w:sz="4" w:space="0" w:color="auto"/>
        <w:bottom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paragraph" w:customStyle="1" w:styleId="xl76">
    <w:name w:val="xl76"/>
    <w:basedOn w:val="a8"/>
    <w:semiHidden/>
    <w:rsid w:val="009E5F04"/>
    <w:pPr>
      <w:pBdr>
        <w:top w:val="single" w:sz="4" w:space="0" w:color="auto"/>
        <w:bottom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i w:val="0"/>
      <w:sz w:val="24"/>
    </w:rPr>
  </w:style>
  <w:style w:type="character" w:customStyle="1" w:styleId="1fff9">
    <w:name w:val="Заголовок_1 Знак Знак Знак Знак"/>
    <w:basedOn w:val="aa"/>
    <w:semiHidden/>
    <w:rsid w:val="009E5F04"/>
    <w:rPr>
      <w:rFonts w:cs="Times New Roman"/>
      <w:b/>
      <w:caps/>
      <w:sz w:val="24"/>
      <w:szCs w:val="24"/>
      <w:lang w:val="ru-RU" w:eastAsia="ru-RU" w:bidi="ar-SA"/>
    </w:rPr>
  </w:style>
  <w:style w:type="paragraph" w:customStyle="1" w:styleId="12">
    <w:name w:val="Таблица 1 + Обычный"/>
    <w:basedOn w:val="a8"/>
    <w:autoRedefine/>
    <w:semiHidden/>
    <w:rsid w:val="009E5F04"/>
    <w:pPr>
      <w:numPr>
        <w:numId w:val="16"/>
      </w:numPr>
      <w:ind w:right="0"/>
      <w:jc w:val="right"/>
    </w:pPr>
    <w:rPr>
      <w:rFonts w:ascii="Times New Roman" w:hAnsi="Times New Roman"/>
      <w:i w:val="0"/>
      <w:sz w:val="24"/>
    </w:rPr>
  </w:style>
  <w:style w:type="paragraph" w:customStyle="1" w:styleId="affffffffd">
    <w:name w:val="Заголовок таблицы + Обычный"/>
    <w:basedOn w:val="a8"/>
    <w:link w:val="affffffffe"/>
    <w:autoRedefine/>
    <w:semiHidden/>
    <w:rsid w:val="009E5F04"/>
    <w:pPr>
      <w:ind w:left="0" w:right="0" w:firstLine="720"/>
      <w:jc w:val="center"/>
    </w:pPr>
    <w:rPr>
      <w:rFonts w:ascii="Times New Roman" w:hAnsi="Times New Roman"/>
      <w:i w:val="0"/>
      <w:sz w:val="24"/>
      <w:u w:val="single"/>
    </w:rPr>
  </w:style>
  <w:style w:type="character" w:customStyle="1" w:styleId="3f5">
    <w:name w:val="Знак3 Знак Знак Знак"/>
    <w:basedOn w:val="aa"/>
    <w:semiHidden/>
    <w:rsid w:val="009E5F04"/>
    <w:rPr>
      <w:rFonts w:cs="Times New Roman"/>
      <w:b/>
      <w:sz w:val="24"/>
      <w:szCs w:val="24"/>
      <w:u w:val="single"/>
      <w:lang w:val="ru-RU" w:eastAsia="ru-RU" w:bidi="ar-SA"/>
    </w:rPr>
  </w:style>
  <w:style w:type="paragraph" w:customStyle="1" w:styleId="1">
    <w:name w:val="Рисунок 1 + Обычный"/>
    <w:basedOn w:val="12"/>
    <w:autoRedefine/>
    <w:semiHidden/>
    <w:rsid w:val="009E5F04"/>
    <w:pPr>
      <w:widowControl w:val="0"/>
      <w:numPr>
        <w:numId w:val="15"/>
      </w:numPr>
      <w:tabs>
        <w:tab w:val="clear" w:pos="4611"/>
      </w:tabs>
      <w:autoSpaceDE w:val="0"/>
      <w:autoSpaceDN w:val="0"/>
      <w:adjustRightInd w:val="0"/>
      <w:spacing w:line="240" w:lineRule="auto"/>
      <w:ind w:left="0" w:firstLine="0"/>
      <w:jc w:val="left"/>
    </w:pPr>
    <w:rPr>
      <w:sz w:val="20"/>
      <w:szCs w:val="20"/>
    </w:rPr>
  </w:style>
  <w:style w:type="character" w:customStyle="1" w:styleId="affffffffe">
    <w:name w:val="Заголовок таблицы + Обычный Знак"/>
    <w:basedOn w:val="aa"/>
    <w:link w:val="affffffffd"/>
    <w:semiHidden/>
    <w:locked/>
    <w:rsid w:val="009E5F04"/>
    <w:rPr>
      <w:sz w:val="24"/>
      <w:szCs w:val="24"/>
      <w:u w:val="single"/>
    </w:rPr>
  </w:style>
  <w:style w:type="character" w:customStyle="1" w:styleId="afffffffff">
    <w:name w:val="Обычный в таблице Знак Знак"/>
    <w:basedOn w:val="aa"/>
    <w:semiHidden/>
    <w:rsid w:val="009E5F04"/>
    <w:rPr>
      <w:rFonts w:cs="Times New Roman"/>
      <w:sz w:val="24"/>
      <w:szCs w:val="24"/>
      <w:lang w:val="ru-RU" w:eastAsia="ru-RU" w:bidi="ar-SA"/>
    </w:rPr>
  </w:style>
  <w:style w:type="character" w:customStyle="1" w:styleId="afffffffff0">
    <w:name w:val="Подчеркнутый Знак Знак Знак Знак"/>
    <w:basedOn w:val="aa"/>
    <w:semiHidden/>
    <w:rsid w:val="009E5F04"/>
    <w:rPr>
      <w:rFonts w:cs="Times New Roman"/>
      <w:sz w:val="24"/>
      <w:szCs w:val="24"/>
      <w:u w:val="single"/>
      <w:lang w:val="ru-RU" w:eastAsia="ru-RU" w:bidi="ar-SA"/>
    </w:rPr>
  </w:style>
  <w:style w:type="character" w:customStyle="1" w:styleId="1fffa">
    <w:name w:val="Маркированный_1 Знак Знак Знак Знак Знак"/>
    <w:basedOn w:val="aa"/>
    <w:semiHidden/>
    <w:rsid w:val="009E5F04"/>
    <w:rPr>
      <w:rFonts w:cs="Times New Roman"/>
      <w:sz w:val="24"/>
      <w:szCs w:val="24"/>
      <w:lang w:val="ru-RU" w:eastAsia="ru-RU" w:bidi="ar-SA"/>
    </w:rPr>
  </w:style>
  <w:style w:type="character" w:customStyle="1" w:styleId="1fffb">
    <w:name w:val="Знак1 Знак Знак Знак"/>
    <w:basedOn w:val="aa"/>
    <w:semiHidden/>
    <w:rsid w:val="009E5F04"/>
    <w:rPr>
      <w:rFonts w:cs="Times New Roman"/>
      <w:sz w:val="24"/>
      <w:szCs w:val="24"/>
      <w:lang w:val="ru-RU" w:eastAsia="ru-RU" w:bidi="ar-SA"/>
    </w:rPr>
  </w:style>
  <w:style w:type="character" w:customStyle="1" w:styleId="1fffc">
    <w:name w:val="Заголовок_1 Знак Знак Знак Знак Знак"/>
    <w:basedOn w:val="aa"/>
    <w:semiHidden/>
    <w:rsid w:val="009E5F04"/>
    <w:rPr>
      <w:rFonts w:cs="Times New Roman"/>
      <w:b/>
      <w:caps/>
      <w:sz w:val="24"/>
      <w:szCs w:val="24"/>
      <w:lang w:val="ru-RU" w:eastAsia="ru-RU" w:bidi="ar-SA"/>
    </w:rPr>
  </w:style>
  <w:style w:type="paragraph" w:customStyle="1" w:styleId="xl77">
    <w:name w:val="xl77"/>
    <w:basedOn w:val="a8"/>
    <w:semiHidden/>
    <w:rsid w:val="009E5F04"/>
    <w:pPr>
      <w:pBdr>
        <w:top w:val="single" w:sz="4" w:space="0" w:color="auto"/>
        <w:lef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8">
    <w:name w:val="xl78"/>
    <w:basedOn w:val="a8"/>
    <w:semiHidden/>
    <w:rsid w:val="009E5F04"/>
    <w:pPr>
      <w:pBdr>
        <w:top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79">
    <w:name w:val="xl79"/>
    <w:basedOn w:val="a8"/>
    <w:semiHidden/>
    <w:rsid w:val="009E5F04"/>
    <w:pPr>
      <w:pBdr>
        <w:top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hAnsi="Times New Roman"/>
      <w:b/>
      <w:bCs/>
      <w:i w:val="0"/>
      <w:sz w:val="24"/>
    </w:rPr>
  </w:style>
  <w:style w:type="paragraph" w:customStyle="1" w:styleId="xl80">
    <w:name w:val="xl80"/>
    <w:basedOn w:val="a8"/>
    <w:semiHidden/>
    <w:rsid w:val="009E5F04"/>
    <w:pPr>
      <w:pBdr>
        <w:top w:val="single" w:sz="4" w:space="0" w:color="auto"/>
        <w:left w:val="single" w:sz="4" w:space="0" w:color="auto"/>
        <w:right w:val="single" w:sz="4" w:space="0" w:color="auto"/>
      </w:pBdr>
      <w:spacing w:before="100" w:beforeAutospacing="1" w:after="100" w:afterAutospacing="1" w:line="240" w:lineRule="auto"/>
      <w:ind w:left="0" w:right="0" w:firstLine="0"/>
      <w:textAlignment w:val="center"/>
    </w:pPr>
    <w:rPr>
      <w:rFonts w:ascii="Times New Roman" w:hAnsi="Times New Roman"/>
      <w:b/>
      <w:bCs/>
      <w:i w:val="0"/>
      <w:sz w:val="24"/>
    </w:rPr>
  </w:style>
  <w:style w:type="paragraph" w:customStyle="1" w:styleId="afffffffff1">
    <w:name w:val="В таблице"/>
    <w:basedOn w:val="a8"/>
    <w:semiHidden/>
    <w:rsid w:val="009E5F04"/>
    <w:pPr>
      <w:ind w:left="0" w:right="0" w:firstLine="0"/>
      <w:jc w:val="center"/>
    </w:pPr>
    <w:rPr>
      <w:rFonts w:ascii="Times New Roman" w:hAnsi="Times New Roman"/>
      <w:i w:val="0"/>
      <w:sz w:val="24"/>
    </w:rPr>
  </w:style>
  <w:style w:type="paragraph" w:customStyle="1" w:styleId="Sb">
    <w:name w:val="S_Заголовок таблицы"/>
    <w:basedOn w:val="a8"/>
    <w:rsid w:val="009E5F04"/>
    <w:pPr>
      <w:ind w:left="0" w:right="0" w:firstLine="709"/>
      <w:jc w:val="center"/>
    </w:pPr>
    <w:rPr>
      <w:rFonts w:ascii="Times New Roman" w:hAnsi="Times New Roman"/>
      <w:i w:val="0"/>
      <w:sz w:val="24"/>
      <w:u w:val="single"/>
    </w:rPr>
  </w:style>
  <w:style w:type="paragraph" w:customStyle="1" w:styleId="Sc">
    <w:name w:val="S_Обычный с подчеркиванием"/>
    <w:basedOn w:val="a8"/>
    <w:link w:val="Sd"/>
    <w:rsid w:val="009E5F04"/>
    <w:pPr>
      <w:ind w:left="0" w:right="0" w:firstLine="709"/>
      <w:jc w:val="both"/>
    </w:pPr>
    <w:rPr>
      <w:rFonts w:ascii="Times New Roman" w:hAnsi="Times New Roman"/>
      <w:i w:val="0"/>
      <w:sz w:val="24"/>
      <w:u w:val="single"/>
    </w:rPr>
  </w:style>
  <w:style w:type="character" w:customStyle="1" w:styleId="Sd">
    <w:name w:val="S_Обычный с подчеркиванием Знак"/>
    <w:basedOn w:val="aa"/>
    <w:link w:val="Sc"/>
    <w:locked/>
    <w:rsid w:val="009E5F04"/>
    <w:rPr>
      <w:sz w:val="24"/>
      <w:szCs w:val="24"/>
      <w:u w:val="single"/>
    </w:rPr>
  </w:style>
  <w:style w:type="paragraph" w:customStyle="1" w:styleId="S0">
    <w:name w:val="S_рисунок"/>
    <w:basedOn w:val="a8"/>
    <w:rsid w:val="009E5F04"/>
    <w:pPr>
      <w:numPr>
        <w:numId w:val="17"/>
      </w:numPr>
      <w:tabs>
        <w:tab w:val="clear" w:pos="2149"/>
        <w:tab w:val="num" w:pos="360"/>
      </w:tabs>
      <w:ind w:left="0" w:right="0" w:firstLine="0"/>
      <w:jc w:val="right"/>
    </w:pPr>
    <w:rPr>
      <w:rFonts w:ascii="Times New Roman" w:hAnsi="Times New Roman"/>
      <w:i w:val="0"/>
      <w:sz w:val="24"/>
    </w:rPr>
  </w:style>
  <w:style w:type="paragraph" w:customStyle="1" w:styleId="S">
    <w:name w:val="S_Таблица"/>
    <w:basedOn w:val="a8"/>
    <w:rsid w:val="009E5F04"/>
    <w:pPr>
      <w:numPr>
        <w:numId w:val="18"/>
      </w:numPr>
      <w:tabs>
        <w:tab w:val="clear" w:pos="1440"/>
        <w:tab w:val="num" w:pos="360"/>
      </w:tabs>
      <w:ind w:left="0" w:right="-158" w:firstLine="0"/>
      <w:jc w:val="right"/>
    </w:pPr>
    <w:rPr>
      <w:rFonts w:ascii="Times New Roman" w:hAnsi="Times New Roman"/>
      <w:i w:val="0"/>
      <w:sz w:val="24"/>
    </w:rPr>
  </w:style>
  <w:style w:type="paragraph" w:customStyle="1" w:styleId="afffffffff2">
    <w:name w:val="_Обычный"/>
    <w:basedOn w:val="a8"/>
    <w:semiHidden/>
    <w:rsid w:val="009E5F04"/>
    <w:pPr>
      <w:ind w:left="0" w:right="0" w:firstLine="709"/>
      <w:jc w:val="both"/>
    </w:pPr>
    <w:rPr>
      <w:rFonts w:ascii="Times New Roman" w:hAnsi="Times New Roman"/>
      <w:i w:val="0"/>
      <w:sz w:val="24"/>
    </w:rPr>
  </w:style>
  <w:style w:type="paragraph" w:customStyle="1" w:styleId="1fffd">
    <w:name w:val="Заголов1"/>
    <w:basedOn w:val="ConsPlusTitle"/>
    <w:semiHidden/>
    <w:rsid w:val="009E5F04"/>
    <w:pPr>
      <w:spacing w:line="360" w:lineRule="auto"/>
      <w:jc w:val="center"/>
    </w:pPr>
    <w:rPr>
      <w:sz w:val="28"/>
      <w:szCs w:val="28"/>
    </w:rPr>
  </w:style>
  <w:style w:type="paragraph" w:customStyle="1" w:styleId="S22">
    <w:name w:val="S_Нумерованный_2"/>
    <w:basedOn w:val="a8"/>
    <w:autoRedefine/>
    <w:rsid w:val="009E5F04"/>
    <w:pPr>
      <w:tabs>
        <w:tab w:val="num" w:pos="1021"/>
      </w:tabs>
      <w:ind w:left="0" w:right="0" w:firstLine="737"/>
      <w:jc w:val="both"/>
    </w:pPr>
    <w:rPr>
      <w:rFonts w:ascii="Times New Roman" w:hAnsi="Times New Roman" w:cs="Arial"/>
      <w:i w:val="0"/>
      <w:sz w:val="24"/>
    </w:rPr>
  </w:style>
  <w:style w:type="paragraph" w:customStyle="1" w:styleId="Se">
    <w:name w:val="S_Список литературы"/>
    <w:basedOn w:val="S1"/>
    <w:autoRedefine/>
    <w:rsid w:val="009E5F04"/>
    <w:pPr>
      <w:tabs>
        <w:tab w:val="num" w:pos="1134"/>
      </w:tabs>
      <w:ind w:firstLine="794"/>
    </w:pPr>
    <w:rPr>
      <w:rFonts w:cs="Arial"/>
    </w:rPr>
  </w:style>
  <w:style w:type="paragraph" w:customStyle="1" w:styleId="22">
    <w:name w:val="обычный 22"/>
    <w:basedOn w:val="S1"/>
    <w:qFormat/>
    <w:rsid w:val="009E5F04"/>
    <w:pPr>
      <w:numPr>
        <w:numId w:val="19"/>
      </w:numPr>
      <w:tabs>
        <w:tab w:val="num" w:pos="360"/>
        <w:tab w:val="num" w:pos="720"/>
      </w:tabs>
      <w:ind w:left="0" w:firstLine="709"/>
    </w:pPr>
  </w:style>
  <w:style w:type="paragraph" w:customStyle="1" w:styleId="2ff9">
    <w:name w:val="обычный 2"/>
    <w:basedOn w:val="22"/>
    <w:qFormat/>
    <w:rsid w:val="009E5F04"/>
    <w:pPr>
      <w:widowControl w:val="0"/>
      <w:numPr>
        <w:numId w:val="0"/>
      </w:numPr>
      <w:tabs>
        <w:tab w:val="num" w:pos="720"/>
      </w:tabs>
      <w:autoSpaceDE w:val="0"/>
      <w:autoSpaceDN w:val="0"/>
      <w:adjustRightInd w:val="0"/>
      <w:spacing w:before="120" w:line="240" w:lineRule="auto"/>
      <w:ind w:firstLine="720"/>
    </w:pPr>
    <w:rPr>
      <w:sz w:val="20"/>
      <w:szCs w:val="20"/>
    </w:rPr>
  </w:style>
  <w:style w:type="paragraph" w:customStyle="1" w:styleId="23">
    <w:name w:val="обычный 23"/>
    <w:basedOn w:val="22"/>
    <w:qFormat/>
    <w:rsid w:val="009E5F04"/>
    <w:pPr>
      <w:widowControl w:val="0"/>
      <w:numPr>
        <w:numId w:val="20"/>
      </w:numPr>
      <w:tabs>
        <w:tab w:val="num" w:pos="720"/>
        <w:tab w:val="num" w:pos="1080"/>
      </w:tabs>
      <w:autoSpaceDE w:val="0"/>
      <w:autoSpaceDN w:val="0"/>
      <w:adjustRightInd w:val="0"/>
      <w:spacing w:before="120" w:line="240" w:lineRule="auto"/>
      <w:ind w:left="0" w:firstLine="720"/>
    </w:pPr>
    <w:rPr>
      <w:sz w:val="20"/>
      <w:szCs w:val="20"/>
    </w:rPr>
  </w:style>
  <w:style w:type="paragraph" w:customStyle="1" w:styleId="afffffffff3">
    <w:name w:val="Подпись к рисунку"/>
    <w:basedOn w:val="a8"/>
    <w:next w:val="a8"/>
    <w:rsid w:val="009E5F04"/>
    <w:pPr>
      <w:spacing w:after="120" w:line="312" w:lineRule="auto"/>
      <w:ind w:left="0" w:right="0" w:firstLine="0"/>
      <w:jc w:val="center"/>
    </w:pPr>
    <w:rPr>
      <w:rFonts w:ascii="Times New Roman" w:hAnsi="Times New Roman"/>
      <w:i w:val="0"/>
      <w:sz w:val="24"/>
      <w:szCs w:val="22"/>
      <w:lang w:eastAsia="en-US"/>
    </w:rPr>
  </w:style>
  <w:style w:type="paragraph" w:styleId="afffffffff4">
    <w:name w:val="TOC Heading"/>
    <w:basedOn w:val="13"/>
    <w:next w:val="a8"/>
    <w:uiPriority w:val="39"/>
    <w:qFormat/>
    <w:rsid w:val="009E5F04"/>
    <w:pPr>
      <w:keepLines/>
      <w:tabs>
        <w:tab w:val="num" w:pos="360"/>
      </w:tabs>
      <w:overflowPunct/>
      <w:autoSpaceDE/>
      <w:autoSpaceDN/>
      <w:adjustRightInd/>
      <w:spacing w:before="480" w:after="0" w:line="360" w:lineRule="auto"/>
      <w:ind w:left="284" w:right="284" w:firstLine="851"/>
      <w:textAlignment w:val="auto"/>
      <w:outlineLvl w:val="9"/>
    </w:pPr>
    <w:rPr>
      <w:rFonts w:ascii="Cambria" w:hAnsi="Cambria"/>
      <w:bCs/>
      <w:i/>
      <w:color w:val="365F91"/>
      <w:kern w:val="0"/>
      <w:szCs w:val="28"/>
    </w:rPr>
  </w:style>
  <w:style w:type="character" w:customStyle="1" w:styleId="11b">
    <w:name w:val="Знак11"/>
    <w:basedOn w:val="aa"/>
    <w:semiHidden/>
    <w:rsid w:val="009E5F04"/>
    <w:rPr>
      <w:rFonts w:ascii="Arial" w:hAnsi="Arial" w:cs="Arial"/>
      <w:b/>
      <w:bCs/>
      <w:i/>
      <w:iCs/>
      <w:sz w:val="28"/>
      <w:szCs w:val="28"/>
      <w:lang w:val="ru-RU" w:eastAsia="ru-RU" w:bidi="ar-SA"/>
    </w:rPr>
  </w:style>
  <w:style w:type="paragraph" w:customStyle="1" w:styleId="2ffa">
    <w:name w:val="Цитата2"/>
    <w:basedOn w:val="a8"/>
    <w:semiHidden/>
    <w:rsid w:val="009E5F04"/>
    <w:pPr>
      <w:ind w:left="526" w:right="43" w:firstLine="709"/>
      <w:jc w:val="both"/>
    </w:pPr>
    <w:rPr>
      <w:rFonts w:ascii="Times New Roman" w:hAnsi="Times New Roman"/>
      <w:i w:val="0"/>
      <w:szCs w:val="20"/>
    </w:rPr>
  </w:style>
  <w:style w:type="paragraph" w:customStyle="1" w:styleId="2ffb">
    <w:name w:val="Марки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paragraph" w:customStyle="1" w:styleId="2ffc">
    <w:name w:val="Нумерованный список2"/>
    <w:basedOn w:val="a8"/>
    <w:semiHidden/>
    <w:rsid w:val="009E5F04"/>
    <w:pPr>
      <w:spacing w:before="100" w:beforeAutospacing="1" w:after="100" w:afterAutospacing="1"/>
      <w:ind w:left="0" w:right="0" w:firstLine="709"/>
      <w:jc w:val="both"/>
    </w:pPr>
    <w:rPr>
      <w:rFonts w:ascii="Times New Roman" w:hAnsi="Times New Roman"/>
      <w:i w:val="0"/>
    </w:rPr>
  </w:style>
  <w:style w:type="character" w:customStyle="1" w:styleId="11c">
    <w:name w:val="Знак Знак11"/>
    <w:basedOn w:val="aa"/>
    <w:semiHidden/>
    <w:rsid w:val="009E5F04"/>
    <w:rPr>
      <w:rFonts w:cs="Times New Roman"/>
      <w:sz w:val="24"/>
      <w:szCs w:val="24"/>
      <w:u w:val="single"/>
      <w:lang w:val="ru-RU" w:eastAsia="ru-RU" w:bidi="ar-SA"/>
    </w:rPr>
  </w:style>
  <w:style w:type="character" w:customStyle="1" w:styleId="1fffe">
    <w:name w:val="Знак Знак Знак Знак1"/>
    <w:basedOn w:val="aa"/>
    <w:semiHidden/>
    <w:rsid w:val="009E5F04"/>
    <w:rPr>
      <w:rFonts w:cs="Times New Roman"/>
      <w:sz w:val="24"/>
      <w:szCs w:val="24"/>
      <w:lang w:val="ru-RU" w:eastAsia="ru-RU" w:bidi="ar-SA"/>
    </w:rPr>
  </w:style>
  <w:style w:type="character" w:customStyle="1" w:styleId="216">
    <w:name w:val="Знак2 Знак Знак Знак1"/>
    <w:basedOn w:val="aa"/>
    <w:semiHidden/>
    <w:rsid w:val="009E5F04"/>
    <w:rPr>
      <w:rFonts w:cs="Times New Roman"/>
      <w:b/>
      <w:bCs/>
      <w:sz w:val="24"/>
      <w:szCs w:val="24"/>
      <w:lang w:val="ru-RU" w:eastAsia="ru-RU" w:bidi="ar-SA"/>
    </w:rPr>
  </w:style>
  <w:style w:type="character" w:customStyle="1" w:styleId="11d">
    <w:name w:val="Знак1 Знак Знак Знак1"/>
    <w:basedOn w:val="aa"/>
    <w:semiHidden/>
    <w:rsid w:val="009E5F04"/>
    <w:rPr>
      <w:rFonts w:cs="Times New Roman"/>
      <w:sz w:val="24"/>
      <w:szCs w:val="24"/>
      <w:lang w:val="ru-RU" w:eastAsia="ru-RU" w:bidi="ar-SA"/>
    </w:rPr>
  </w:style>
  <w:style w:type="paragraph" w:styleId="afffffffff5">
    <w:name w:val="No Spacing"/>
    <w:link w:val="afffffffff6"/>
    <w:uiPriority w:val="1"/>
    <w:qFormat/>
    <w:rsid w:val="009E5F04"/>
    <w:rPr>
      <w:rFonts w:ascii="Calibri" w:hAnsi="Calibri"/>
      <w:sz w:val="22"/>
      <w:szCs w:val="22"/>
      <w:lang w:eastAsia="en-US"/>
    </w:rPr>
  </w:style>
  <w:style w:type="paragraph" w:customStyle="1" w:styleId="afffffffff7">
    <w:name w:val="ГРАД Основной текст"/>
    <w:basedOn w:val="a8"/>
    <w:rsid w:val="009E5F04"/>
    <w:pPr>
      <w:tabs>
        <w:tab w:val="left" w:pos="540"/>
        <w:tab w:val="left" w:pos="1080"/>
        <w:tab w:val="left" w:pos="1260"/>
        <w:tab w:val="left" w:pos="1620"/>
      </w:tabs>
      <w:ind w:left="0" w:right="0" w:firstLine="709"/>
      <w:jc w:val="both"/>
    </w:pPr>
    <w:rPr>
      <w:rFonts w:ascii="Times New Roman" w:hAnsi="Times New Roman"/>
      <w:bCs/>
      <w:i w:val="0"/>
      <w:spacing w:val="4"/>
      <w:sz w:val="24"/>
    </w:rPr>
  </w:style>
  <w:style w:type="paragraph" w:customStyle="1" w:styleId="a7">
    <w:name w:val="ГРАД Список маркированный"/>
    <w:basedOn w:val="afff8"/>
    <w:rsid w:val="009E5F04"/>
    <w:pPr>
      <w:numPr>
        <w:numId w:val="22"/>
      </w:numPr>
      <w:tabs>
        <w:tab w:val="left" w:pos="900"/>
        <w:tab w:val="left" w:pos="1080"/>
      </w:tabs>
      <w:spacing w:line="360" w:lineRule="auto"/>
      <w:contextualSpacing w:val="0"/>
    </w:pPr>
    <w:rPr>
      <w:spacing w:val="-1"/>
      <w:szCs w:val="24"/>
      <w:lang w:eastAsia="ru-RU"/>
    </w:rPr>
  </w:style>
  <w:style w:type="paragraph" w:customStyle="1" w:styleId="afffffffff8">
    <w:name w:val="Нормал для ПЗ"/>
    <w:basedOn w:val="a8"/>
    <w:rsid w:val="009E5F04"/>
    <w:pPr>
      <w:spacing w:line="312" w:lineRule="auto"/>
      <w:ind w:left="0" w:right="0" w:firstLine="709"/>
      <w:jc w:val="both"/>
    </w:pPr>
    <w:rPr>
      <w:rFonts w:ascii="Times New Roman" w:hAnsi="Times New Roman"/>
      <w:i w:val="0"/>
      <w:sz w:val="24"/>
    </w:rPr>
  </w:style>
  <w:style w:type="paragraph" w:customStyle="1" w:styleId="-">
    <w:name w:val="Стиль абзаца - основа"/>
    <w:basedOn w:val="a8"/>
    <w:link w:val="-0"/>
    <w:rsid w:val="009E5F04"/>
    <w:pPr>
      <w:tabs>
        <w:tab w:val="left" w:pos="912"/>
      </w:tabs>
      <w:suppressAutoHyphens/>
      <w:overflowPunct w:val="0"/>
      <w:autoSpaceDE w:val="0"/>
      <w:autoSpaceDN w:val="0"/>
      <w:adjustRightInd w:val="0"/>
      <w:spacing w:line="240" w:lineRule="auto"/>
      <w:ind w:left="0" w:right="0" w:firstLine="539"/>
      <w:jc w:val="both"/>
    </w:pPr>
    <w:rPr>
      <w:rFonts w:ascii="Times New Roman" w:hAnsi="Times New Roman"/>
      <w:i w:val="0"/>
      <w:sz w:val="24"/>
      <w:szCs w:val="20"/>
    </w:rPr>
  </w:style>
  <w:style w:type="character" w:customStyle="1" w:styleId="-0">
    <w:name w:val="Стиль абзаца - основа Знак"/>
    <w:basedOn w:val="aa"/>
    <w:link w:val="-"/>
    <w:locked/>
    <w:rsid w:val="009E5F04"/>
    <w:rPr>
      <w:sz w:val="24"/>
    </w:rPr>
  </w:style>
  <w:style w:type="character" w:styleId="afffffffff9">
    <w:name w:val="Placeholder Text"/>
    <w:basedOn w:val="aa"/>
    <w:uiPriority w:val="99"/>
    <w:semiHidden/>
    <w:rsid w:val="009E5F04"/>
    <w:rPr>
      <w:rFonts w:cs="Times New Roman"/>
      <w:color w:val="808080"/>
    </w:rPr>
  </w:style>
  <w:style w:type="numbering" w:customStyle="1" w:styleId="a">
    <w:name w:val="Стиль маркированный"/>
    <w:rsid w:val="009E5F04"/>
    <w:pPr>
      <w:numPr>
        <w:numId w:val="23"/>
      </w:numPr>
    </w:pPr>
  </w:style>
  <w:style w:type="numbering" w:customStyle="1" w:styleId="1ai2">
    <w:name w:val="1 / a / i2"/>
    <w:rsid w:val="009E5F04"/>
    <w:pPr>
      <w:numPr>
        <w:numId w:val="11"/>
      </w:numPr>
    </w:pPr>
  </w:style>
  <w:style w:type="numbering" w:styleId="a0">
    <w:name w:val="Outline List 3"/>
    <w:basedOn w:val="ac"/>
    <w:uiPriority w:val="99"/>
    <w:unhideWhenUsed/>
    <w:rsid w:val="009E5F04"/>
    <w:pPr>
      <w:numPr>
        <w:numId w:val="21"/>
      </w:numPr>
    </w:pPr>
  </w:style>
  <w:style w:type="numbering" w:customStyle="1" w:styleId="2">
    <w:name w:val="Статья / Раздел2"/>
    <w:rsid w:val="009E5F04"/>
    <w:pPr>
      <w:numPr>
        <w:numId w:val="12"/>
      </w:numPr>
    </w:pPr>
  </w:style>
  <w:style w:type="numbering" w:customStyle="1" w:styleId="10">
    <w:name w:val="Статья / Раздел1"/>
    <w:rsid w:val="009E5F04"/>
    <w:pPr>
      <w:numPr>
        <w:numId w:val="14"/>
      </w:numPr>
    </w:pPr>
  </w:style>
  <w:style w:type="numbering" w:customStyle="1" w:styleId="1ai1">
    <w:name w:val="1 / a / i1"/>
    <w:rsid w:val="009E5F04"/>
    <w:pPr>
      <w:numPr>
        <w:numId w:val="13"/>
      </w:numPr>
    </w:pPr>
  </w:style>
  <w:style w:type="numbering" w:styleId="1ai">
    <w:name w:val="Outline List 1"/>
    <w:basedOn w:val="ac"/>
    <w:uiPriority w:val="99"/>
    <w:unhideWhenUsed/>
    <w:rsid w:val="009E5F04"/>
    <w:pPr>
      <w:numPr>
        <w:numId w:val="7"/>
      </w:numPr>
    </w:pPr>
  </w:style>
  <w:style w:type="numbering" w:customStyle="1" w:styleId="1111111">
    <w:name w:val="1 / 1.1 / 1.1.11"/>
    <w:rsid w:val="009E5F04"/>
    <w:pPr>
      <w:numPr>
        <w:numId w:val="8"/>
      </w:numPr>
    </w:pPr>
  </w:style>
  <w:style w:type="numbering" w:styleId="111111">
    <w:name w:val="Outline List 2"/>
    <w:basedOn w:val="ac"/>
    <w:uiPriority w:val="99"/>
    <w:unhideWhenUsed/>
    <w:rsid w:val="009E5F04"/>
    <w:pPr>
      <w:numPr>
        <w:numId w:val="6"/>
      </w:numPr>
    </w:pPr>
  </w:style>
  <w:style w:type="numbering" w:customStyle="1" w:styleId="1111112">
    <w:name w:val="1 / 1.1 / 1.1.12"/>
    <w:rsid w:val="009E5F04"/>
    <w:pPr>
      <w:numPr>
        <w:numId w:val="10"/>
      </w:numPr>
    </w:pPr>
  </w:style>
  <w:style w:type="numbering" w:customStyle="1" w:styleId="301">
    <w:name w:val="Нет списка30"/>
    <w:next w:val="ac"/>
    <w:uiPriority w:val="99"/>
    <w:semiHidden/>
    <w:unhideWhenUsed/>
    <w:rsid w:val="009E5F04"/>
  </w:style>
  <w:style w:type="numbering" w:customStyle="1" w:styleId="324">
    <w:name w:val="Нет списка32"/>
    <w:next w:val="ac"/>
    <w:semiHidden/>
    <w:rsid w:val="00084F8D"/>
  </w:style>
  <w:style w:type="paragraph" w:customStyle="1" w:styleId="75">
    <w:name w:val="Обычный7"/>
    <w:semiHidden/>
    <w:rsid w:val="00084F8D"/>
    <w:pPr>
      <w:widowControl w:val="0"/>
      <w:tabs>
        <w:tab w:val="center" w:pos="4677"/>
        <w:tab w:val="right" w:pos="9355"/>
      </w:tabs>
      <w:autoSpaceDE w:val="0"/>
      <w:autoSpaceDN w:val="0"/>
      <w:adjustRightInd w:val="0"/>
      <w:snapToGrid w:val="0"/>
    </w:pPr>
    <w:rPr>
      <w:sz w:val="22"/>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numbering" w:customStyle="1" w:styleId="1162">
    <w:name w:val="Нет списка116"/>
    <w:next w:val="ac"/>
    <w:semiHidden/>
    <w:rsid w:val="00084F8D"/>
  </w:style>
  <w:style w:type="table" w:customStyle="1" w:styleId="1191">
    <w:name w:val="Сетка таблицы119"/>
    <w:basedOn w:val="ab"/>
    <w:next w:val="af8"/>
    <w:rsid w:val="00084F8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c"/>
    <w:semiHidden/>
    <w:rsid w:val="00084F8D"/>
  </w:style>
  <w:style w:type="table" w:customStyle="1" w:styleId="2130">
    <w:name w:val="Сетка таблицы213"/>
    <w:basedOn w:val="ab"/>
    <w:next w:val="af8"/>
    <w:rsid w:val="00084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6">
    <w:name w:val="Знак Знак Знак6"/>
    <w:basedOn w:val="a8"/>
    <w:rsid w:val="00084F8D"/>
    <w:pPr>
      <w:widowControl w:val="0"/>
      <w:adjustRightInd w:val="0"/>
      <w:spacing w:after="160" w:line="240" w:lineRule="exact"/>
      <w:ind w:left="0" w:right="0" w:firstLine="0"/>
      <w:jc w:val="right"/>
    </w:pPr>
    <w:rPr>
      <w:rFonts w:ascii="Times New Roman" w:hAnsi="Times New Roman"/>
      <w:i w:val="0"/>
      <w:sz w:val="20"/>
      <w:szCs w:val="20"/>
      <w:lang w:val="en-GB" w:eastAsia="en-US"/>
    </w:rPr>
  </w:style>
  <w:style w:type="paragraph" w:customStyle="1" w:styleId="3f6">
    <w:name w:val="Абзац списка3"/>
    <w:basedOn w:val="a8"/>
    <w:rsid w:val="00084F8D"/>
    <w:pPr>
      <w:spacing w:after="200" w:line="276" w:lineRule="auto"/>
      <w:ind w:left="720" w:right="0" w:firstLine="0"/>
      <w:contextualSpacing/>
    </w:pPr>
    <w:rPr>
      <w:rFonts w:ascii="Calibri" w:hAnsi="Calibri"/>
      <w:i w:val="0"/>
      <w:sz w:val="22"/>
      <w:szCs w:val="22"/>
      <w:lang w:eastAsia="en-US"/>
    </w:rPr>
  </w:style>
  <w:style w:type="paragraph" w:customStyle="1" w:styleId="1ffff">
    <w:name w:val="Знак Знак Знак Знак Знак Знак Знак Знак Знак Знак Знак Знак Знак1"/>
    <w:basedOn w:val="a8"/>
    <w:rsid w:val="00084F8D"/>
    <w:pPr>
      <w:spacing w:before="100" w:beforeAutospacing="1" w:after="100" w:afterAutospacing="1" w:line="240" w:lineRule="auto"/>
      <w:ind w:left="0" w:right="0" w:firstLine="0"/>
    </w:pPr>
    <w:rPr>
      <w:rFonts w:ascii="Tahoma" w:hAnsi="Tahoma"/>
      <w:i w:val="0"/>
      <w:sz w:val="20"/>
      <w:szCs w:val="20"/>
      <w:lang w:val="en-US" w:eastAsia="en-US"/>
    </w:rPr>
  </w:style>
  <w:style w:type="paragraph" w:customStyle="1" w:styleId="afffffffffa">
    <w:name w:val="для таблиц"/>
    <w:basedOn w:val="a8"/>
    <w:link w:val="afffffffffb"/>
    <w:qFormat/>
    <w:rsid w:val="00BE3748"/>
    <w:pPr>
      <w:snapToGrid w:val="0"/>
      <w:spacing w:line="240" w:lineRule="auto"/>
      <w:ind w:left="0" w:right="0" w:firstLine="0"/>
      <w:jc w:val="center"/>
    </w:pPr>
    <w:rPr>
      <w:rFonts w:ascii="Times New Roman" w:hAnsi="Times New Roman"/>
      <w:i w:val="0"/>
      <w:color w:val="E422E4"/>
      <w:sz w:val="20"/>
      <w:szCs w:val="20"/>
    </w:rPr>
  </w:style>
  <w:style w:type="character" w:customStyle="1" w:styleId="afffffffffb">
    <w:name w:val="для таблиц Знак"/>
    <w:basedOn w:val="aa"/>
    <w:link w:val="afffffffffa"/>
    <w:rsid w:val="00BE3748"/>
    <w:rPr>
      <w:color w:val="E422E4"/>
    </w:rPr>
  </w:style>
  <w:style w:type="paragraph" w:styleId="afffffffffc">
    <w:name w:val="Revision"/>
    <w:hidden/>
    <w:uiPriority w:val="99"/>
    <w:semiHidden/>
    <w:rsid w:val="003530B4"/>
    <w:rPr>
      <w:rFonts w:ascii="GOST type A" w:hAnsi="GOST type A"/>
      <w:i/>
      <w:sz w:val="28"/>
      <w:szCs w:val="24"/>
    </w:rPr>
  </w:style>
  <w:style w:type="paragraph" w:customStyle="1" w:styleId="4d">
    <w:name w:val="Стиль4"/>
    <w:basedOn w:val="3"/>
    <w:link w:val="4e"/>
    <w:qFormat/>
    <w:rsid w:val="00236AF8"/>
  </w:style>
  <w:style w:type="paragraph" w:customStyle="1" w:styleId="3f7">
    <w:name w:val="Стиль3"/>
    <w:basedOn w:val="3"/>
    <w:link w:val="3f8"/>
    <w:qFormat/>
    <w:rsid w:val="00236AF8"/>
  </w:style>
  <w:style w:type="character" w:customStyle="1" w:styleId="3f8">
    <w:name w:val="Стиль3 Знак"/>
    <w:basedOn w:val="30"/>
    <w:link w:val="3f7"/>
    <w:rsid w:val="00236AF8"/>
    <w:rPr>
      <w:b/>
      <w:sz w:val="24"/>
    </w:rPr>
  </w:style>
  <w:style w:type="character" w:customStyle="1" w:styleId="4e">
    <w:name w:val="Стиль4 Знак"/>
    <w:basedOn w:val="30"/>
    <w:link w:val="4d"/>
    <w:rsid w:val="00236AF8"/>
    <w:rPr>
      <w:b/>
      <w:sz w:val="24"/>
    </w:rPr>
  </w:style>
  <w:style w:type="numbering" w:customStyle="1" w:styleId="330">
    <w:name w:val="Нет списка33"/>
    <w:next w:val="ac"/>
    <w:uiPriority w:val="99"/>
    <w:semiHidden/>
    <w:unhideWhenUsed/>
    <w:rsid w:val="002C20CD"/>
  </w:style>
  <w:style w:type="table" w:customStyle="1" w:styleId="331">
    <w:name w:val="Сетка таблицы33"/>
    <w:basedOn w:val="ab"/>
    <w:next w:val="af8"/>
    <w:uiPriority w:val="59"/>
    <w:rsid w:val="002735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b"/>
    <w:next w:val="af8"/>
    <w:uiPriority w:val="59"/>
    <w:rsid w:val="0067253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c"/>
    <w:uiPriority w:val="99"/>
    <w:semiHidden/>
    <w:unhideWhenUsed/>
    <w:rsid w:val="007C64C9"/>
  </w:style>
  <w:style w:type="table" w:customStyle="1" w:styleId="350">
    <w:name w:val="Сетка таблицы35"/>
    <w:basedOn w:val="ab"/>
    <w:next w:val="af8"/>
    <w:uiPriority w:val="59"/>
    <w:rsid w:val="007C64C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c"/>
    <w:uiPriority w:val="99"/>
    <w:semiHidden/>
    <w:unhideWhenUsed/>
    <w:rsid w:val="00B10995"/>
  </w:style>
  <w:style w:type="character" w:customStyle="1" w:styleId="Absatz-Standardschriftart">
    <w:name w:val="Absatz-Standardschriftart"/>
    <w:rsid w:val="00B10995"/>
  </w:style>
  <w:style w:type="character" w:customStyle="1" w:styleId="WW-Absatz-Standardschriftart">
    <w:name w:val="WW-Absatz-Standardschriftart"/>
    <w:rsid w:val="00B10995"/>
  </w:style>
  <w:style w:type="character" w:customStyle="1" w:styleId="WW-Absatz-Standardschriftart1">
    <w:name w:val="WW-Absatz-Standardschriftart1"/>
    <w:rsid w:val="00B10995"/>
  </w:style>
  <w:style w:type="character" w:customStyle="1" w:styleId="WW-Absatz-Standardschriftart11">
    <w:name w:val="WW-Absatz-Standardschriftart11"/>
    <w:rsid w:val="00B10995"/>
  </w:style>
  <w:style w:type="character" w:customStyle="1" w:styleId="WW-Absatz-Standardschriftart111">
    <w:name w:val="WW-Absatz-Standardschriftart111"/>
    <w:rsid w:val="00B10995"/>
  </w:style>
  <w:style w:type="character" w:customStyle="1" w:styleId="WW-Absatz-Standardschriftart1111">
    <w:name w:val="WW-Absatz-Standardschriftart1111"/>
    <w:rsid w:val="00B10995"/>
  </w:style>
  <w:style w:type="character" w:customStyle="1" w:styleId="WW-Absatz-Standardschriftart11111">
    <w:name w:val="WW-Absatz-Standardschriftart11111"/>
    <w:rsid w:val="00B10995"/>
  </w:style>
  <w:style w:type="character" w:customStyle="1" w:styleId="WW-Absatz-Standardschriftart111111">
    <w:name w:val="WW-Absatz-Standardschriftart111111"/>
    <w:rsid w:val="00B10995"/>
  </w:style>
  <w:style w:type="character" w:customStyle="1" w:styleId="WW-Absatz-Standardschriftart1111111">
    <w:name w:val="WW-Absatz-Standardschriftart1111111"/>
    <w:rsid w:val="00B10995"/>
  </w:style>
  <w:style w:type="character" w:customStyle="1" w:styleId="WW-Absatz-Standardschriftart11111111">
    <w:name w:val="WW-Absatz-Standardschriftart11111111"/>
    <w:rsid w:val="00B10995"/>
  </w:style>
  <w:style w:type="character" w:customStyle="1" w:styleId="WW-Absatz-Standardschriftart111111111">
    <w:name w:val="WW-Absatz-Standardschriftart111111111"/>
    <w:rsid w:val="00B10995"/>
  </w:style>
  <w:style w:type="character" w:customStyle="1" w:styleId="WW-Absatz-Standardschriftart1111111111">
    <w:name w:val="WW-Absatz-Standardschriftart1111111111"/>
    <w:rsid w:val="00B10995"/>
  </w:style>
  <w:style w:type="character" w:customStyle="1" w:styleId="WW-Absatz-Standardschriftart11111111111">
    <w:name w:val="WW-Absatz-Standardschriftart11111111111"/>
    <w:rsid w:val="00B10995"/>
  </w:style>
  <w:style w:type="character" w:customStyle="1" w:styleId="WW-Absatz-Standardschriftart111111111111">
    <w:name w:val="WW-Absatz-Standardschriftart111111111111"/>
    <w:rsid w:val="00B10995"/>
  </w:style>
  <w:style w:type="character" w:customStyle="1" w:styleId="WW-Absatz-Standardschriftart1111111111111">
    <w:name w:val="WW-Absatz-Standardschriftart1111111111111"/>
    <w:rsid w:val="00B10995"/>
  </w:style>
  <w:style w:type="character" w:customStyle="1" w:styleId="2ffd">
    <w:name w:val="Основной шрифт абзаца2"/>
    <w:rsid w:val="00B10995"/>
  </w:style>
  <w:style w:type="character" w:customStyle="1" w:styleId="WW8Num1z0">
    <w:name w:val="WW8Num1z0"/>
    <w:rsid w:val="00B10995"/>
    <w:rPr>
      <w:rFonts w:ascii="Symbol" w:hAnsi="Symbol"/>
    </w:rPr>
  </w:style>
  <w:style w:type="character" w:customStyle="1" w:styleId="WW8Num5z0">
    <w:name w:val="WW8Num5z0"/>
    <w:rsid w:val="00B10995"/>
    <w:rPr>
      <w:rFonts w:ascii="Symbol" w:hAnsi="Symbol"/>
    </w:rPr>
  </w:style>
  <w:style w:type="character" w:customStyle="1" w:styleId="1ffff0">
    <w:name w:val="Основной шрифт абзаца1"/>
    <w:rsid w:val="00B10995"/>
  </w:style>
  <w:style w:type="character" w:customStyle="1" w:styleId="afffffffffd">
    <w:name w:val="Символ нумерации"/>
    <w:rsid w:val="00B10995"/>
  </w:style>
  <w:style w:type="paragraph" w:customStyle="1" w:styleId="afffffffffe">
    <w:name w:val="Заголовок"/>
    <w:basedOn w:val="a8"/>
    <w:next w:val="a9"/>
    <w:rsid w:val="00B10995"/>
    <w:pPr>
      <w:keepNext/>
      <w:suppressAutoHyphens/>
      <w:spacing w:before="240" w:after="120" w:line="240" w:lineRule="auto"/>
      <w:ind w:left="0" w:right="0" w:firstLine="0"/>
    </w:pPr>
    <w:rPr>
      <w:rFonts w:ascii="Arial" w:eastAsia="Lucida Sans Unicode" w:hAnsi="Arial" w:cs="Tahoma"/>
      <w:i w:val="0"/>
      <w:szCs w:val="28"/>
      <w:lang w:eastAsia="ar-SA"/>
    </w:rPr>
  </w:style>
  <w:style w:type="paragraph" w:customStyle="1" w:styleId="2ffe">
    <w:name w:val="Название2"/>
    <w:basedOn w:val="a8"/>
    <w:rsid w:val="00B10995"/>
    <w:pPr>
      <w:suppressLineNumbers/>
      <w:suppressAutoHyphens/>
      <w:spacing w:before="120" w:after="120" w:line="240" w:lineRule="auto"/>
      <w:ind w:left="0" w:right="0" w:firstLine="0"/>
    </w:pPr>
    <w:rPr>
      <w:rFonts w:ascii="Arial" w:hAnsi="Arial" w:cs="Tahoma"/>
      <w:iCs/>
      <w:sz w:val="20"/>
      <w:lang w:eastAsia="ar-SA"/>
    </w:rPr>
  </w:style>
  <w:style w:type="paragraph" w:customStyle="1" w:styleId="2fff">
    <w:name w:val="Указатель2"/>
    <w:basedOn w:val="a8"/>
    <w:rsid w:val="00B10995"/>
    <w:pPr>
      <w:suppressLineNumbers/>
      <w:suppressAutoHyphens/>
      <w:spacing w:line="240" w:lineRule="auto"/>
      <w:ind w:left="0" w:right="0" w:firstLine="0"/>
    </w:pPr>
    <w:rPr>
      <w:rFonts w:ascii="Arial" w:hAnsi="Arial" w:cs="Tahoma"/>
      <w:i w:val="0"/>
      <w:sz w:val="24"/>
      <w:lang w:eastAsia="ar-SA"/>
    </w:rPr>
  </w:style>
  <w:style w:type="paragraph" w:customStyle="1" w:styleId="1ffff1">
    <w:name w:val="Указатель1"/>
    <w:basedOn w:val="a8"/>
    <w:rsid w:val="00B10995"/>
    <w:pPr>
      <w:suppressLineNumbers/>
      <w:suppressAutoHyphens/>
      <w:spacing w:line="240" w:lineRule="auto"/>
      <w:ind w:left="0" w:right="0" w:firstLine="0"/>
    </w:pPr>
    <w:rPr>
      <w:rFonts w:ascii="Times New Roman" w:hAnsi="Times New Roman" w:cs="Tahoma"/>
      <w:i w:val="0"/>
      <w:sz w:val="24"/>
      <w:lang w:eastAsia="ar-SA"/>
    </w:rPr>
  </w:style>
  <w:style w:type="paragraph" w:customStyle="1" w:styleId="affffffffff">
    <w:name w:val="Заголовок КД"/>
    <w:basedOn w:val="a8"/>
    <w:next w:val="a8"/>
    <w:rsid w:val="00B10995"/>
    <w:pPr>
      <w:suppressAutoHyphens/>
      <w:spacing w:line="240" w:lineRule="auto"/>
      <w:ind w:firstLine="0"/>
      <w:jc w:val="center"/>
    </w:pPr>
    <w:rPr>
      <w:rFonts w:ascii="Times New Roman" w:hAnsi="Times New Roman"/>
      <w:b/>
      <w:i w:val="0"/>
      <w:szCs w:val="20"/>
      <w:lang w:eastAsia="ar-SA"/>
    </w:rPr>
  </w:style>
  <w:style w:type="paragraph" w:customStyle="1" w:styleId="Iauiueiniiaiieoaeno">
    <w:name w:val="Iau?iue.iniiaiie oaeno"/>
    <w:rsid w:val="00B10995"/>
    <w:pPr>
      <w:suppressAutoHyphens/>
      <w:snapToGrid w:val="0"/>
    </w:pPr>
    <w:rPr>
      <w:rFonts w:eastAsia="Arial"/>
      <w:lang w:eastAsia="ar-SA"/>
    </w:rPr>
  </w:style>
  <w:style w:type="paragraph" w:customStyle="1" w:styleId="affffffffff0">
    <w:name w:val="Содержимое врезки"/>
    <w:basedOn w:val="a9"/>
    <w:rsid w:val="00B10995"/>
    <w:pPr>
      <w:suppressAutoHyphens/>
      <w:overflowPunct/>
      <w:autoSpaceDE/>
      <w:autoSpaceDN/>
      <w:adjustRightInd/>
      <w:textAlignment w:val="auto"/>
    </w:pPr>
    <w:rPr>
      <w:rFonts w:ascii="Times New Roman" w:hAnsi="Times New Roman"/>
      <w:sz w:val="24"/>
      <w:szCs w:val="24"/>
      <w:lang w:eastAsia="ar-SA"/>
    </w:rPr>
  </w:style>
  <w:style w:type="table" w:customStyle="1" w:styleId="360">
    <w:name w:val="Сетка таблицы36"/>
    <w:basedOn w:val="ab"/>
    <w:next w:val="af8"/>
    <w:rsid w:val="00B10995"/>
    <w:pPr>
      <w:widowControl w:val="0"/>
      <w:adjustRightInd w:val="0"/>
      <w:spacing w:line="360" w:lineRule="atLeas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7"/>
    <w:basedOn w:val="a8"/>
    <w:rsid w:val="00B10995"/>
    <w:pPr>
      <w:widowControl w:val="0"/>
      <w:numPr>
        <w:numId w:val="24"/>
      </w:numPr>
      <w:suppressAutoHyphens/>
      <w:autoSpaceDE w:val="0"/>
      <w:adjustRightInd w:val="0"/>
      <w:ind w:right="0"/>
      <w:jc w:val="center"/>
      <w:textAlignment w:val="baseline"/>
      <w:outlineLvl w:val="0"/>
    </w:pPr>
    <w:rPr>
      <w:rFonts w:ascii="Times New Roman" w:eastAsia="GOST Type AU" w:hAnsi="Times New Roman"/>
      <w:b/>
      <w:i w:val="0"/>
      <w:color w:val="000000"/>
      <w:kern w:val="24"/>
      <w:szCs w:val="28"/>
      <w:lang w:eastAsia="ar-SA"/>
    </w:rPr>
  </w:style>
  <w:style w:type="character" w:customStyle="1" w:styleId="fts-hit">
    <w:name w:val="fts-hit"/>
    <w:rsid w:val="00B10995"/>
    <w:rPr>
      <w:shd w:val="clear" w:color="auto" w:fill="FFC0CB"/>
    </w:rPr>
  </w:style>
  <w:style w:type="paragraph" w:customStyle="1" w:styleId="Iauiue">
    <w:name w:val="Iau?iue"/>
    <w:rsid w:val="00B10995"/>
    <w:pPr>
      <w:widowControl w:val="0"/>
      <w:suppressAutoHyphens/>
    </w:pPr>
    <w:rPr>
      <w:rFonts w:eastAsia="Arial"/>
      <w:lang w:eastAsia="ar-SA"/>
    </w:rPr>
  </w:style>
  <w:style w:type="paragraph" w:customStyle="1" w:styleId="nienie">
    <w:name w:val="nienie"/>
    <w:basedOn w:val="Iauiue"/>
    <w:uiPriority w:val="99"/>
    <w:rsid w:val="00B10995"/>
    <w:pPr>
      <w:keepLines/>
      <w:tabs>
        <w:tab w:val="num" w:pos="851"/>
      </w:tabs>
      <w:ind w:left="709" w:hanging="284"/>
      <w:jc w:val="both"/>
    </w:pPr>
    <w:rPr>
      <w:rFonts w:ascii="Peterburg" w:hAnsi="Peterburg"/>
      <w:sz w:val="24"/>
    </w:rPr>
  </w:style>
  <w:style w:type="paragraph" w:customStyle="1" w:styleId="2fff0">
    <w:name w:val="Îñíîâíîé òåêñò 2"/>
    <w:basedOn w:val="a8"/>
    <w:rsid w:val="00B10995"/>
    <w:pPr>
      <w:widowControl w:val="0"/>
      <w:suppressAutoHyphens/>
      <w:spacing w:line="240" w:lineRule="auto"/>
      <w:ind w:left="0" w:right="0" w:firstLine="720"/>
      <w:jc w:val="both"/>
    </w:pPr>
    <w:rPr>
      <w:rFonts w:ascii="Times New Roman" w:eastAsia="Arial" w:hAnsi="Times New Roman"/>
      <w:b/>
      <w:i w:val="0"/>
      <w:color w:val="000000"/>
      <w:sz w:val="24"/>
      <w:szCs w:val="20"/>
      <w:lang w:val="en-US" w:eastAsia="ar-SA"/>
    </w:rPr>
  </w:style>
  <w:style w:type="paragraph" w:customStyle="1" w:styleId="3f9">
    <w:name w:val="Îñíîâíîé òåêñò ñ îòñòóïîì 3"/>
    <w:basedOn w:val="a8"/>
    <w:rsid w:val="00B10995"/>
    <w:pPr>
      <w:widowControl w:val="0"/>
      <w:suppressAutoHyphens/>
      <w:spacing w:line="240" w:lineRule="auto"/>
      <w:ind w:left="0" w:right="0" w:firstLine="567"/>
      <w:jc w:val="both"/>
    </w:pPr>
    <w:rPr>
      <w:rFonts w:ascii="Peterburg" w:eastAsia="Arial" w:hAnsi="Peterburg"/>
      <w:b/>
      <w:sz w:val="24"/>
      <w:szCs w:val="20"/>
      <w:lang w:eastAsia="ar-SA"/>
    </w:rPr>
  </w:style>
  <w:style w:type="paragraph" w:customStyle="1" w:styleId="Iniiaiieoaeno2">
    <w:name w:val="Iniiaiie oaeno 2"/>
    <w:basedOn w:val="a8"/>
    <w:rsid w:val="00B10995"/>
    <w:pPr>
      <w:widowControl w:val="0"/>
      <w:suppressAutoHyphens/>
      <w:spacing w:line="240" w:lineRule="auto"/>
      <w:ind w:left="0" w:right="0" w:firstLine="567"/>
      <w:jc w:val="both"/>
    </w:pPr>
    <w:rPr>
      <w:rFonts w:ascii="Times New Roman" w:hAnsi="Times New Roman"/>
      <w:b/>
      <w:i w:val="0"/>
      <w:color w:val="000000"/>
      <w:sz w:val="24"/>
      <w:szCs w:val="20"/>
      <w:lang w:eastAsia="ar-SA"/>
    </w:rPr>
  </w:style>
  <w:style w:type="paragraph" w:customStyle="1" w:styleId="OEM">
    <w:name w:val="Нормальный (OEM)"/>
    <w:basedOn w:val="a8"/>
    <w:next w:val="a8"/>
    <w:uiPriority w:val="99"/>
    <w:rsid w:val="00B10995"/>
    <w:pPr>
      <w:widowControl w:val="0"/>
      <w:autoSpaceDE w:val="0"/>
      <w:autoSpaceDN w:val="0"/>
      <w:adjustRightInd w:val="0"/>
      <w:spacing w:line="240" w:lineRule="auto"/>
      <w:ind w:left="0" w:right="0" w:firstLine="0"/>
      <w:jc w:val="both"/>
    </w:pPr>
    <w:rPr>
      <w:rFonts w:ascii="Courier New" w:hAnsi="Courier New" w:cs="Courier New"/>
      <w:i w:val="0"/>
      <w:sz w:val="20"/>
      <w:szCs w:val="20"/>
    </w:rPr>
  </w:style>
  <w:style w:type="paragraph" w:customStyle="1" w:styleId="Standard">
    <w:name w:val="Standard"/>
    <w:basedOn w:val="a8"/>
    <w:rsid w:val="00B10995"/>
    <w:pPr>
      <w:widowControl w:val="0"/>
      <w:spacing w:line="240" w:lineRule="auto"/>
      <w:ind w:left="0" w:right="0" w:firstLine="0"/>
    </w:pPr>
    <w:rPr>
      <w:rFonts w:ascii="Times New Roman" w:eastAsia="Lucida Sans Unicode" w:hAnsi="Times New Roman" w:cs="Tahoma"/>
      <w:i w:val="0"/>
      <w:sz w:val="24"/>
      <w:szCs w:val="20"/>
      <w:lang w:eastAsia="ar-SA"/>
    </w:rPr>
  </w:style>
  <w:style w:type="paragraph" w:customStyle="1" w:styleId="rvps5">
    <w:name w:val="rvps5"/>
    <w:basedOn w:val="a8"/>
    <w:rsid w:val="00B10995"/>
    <w:pPr>
      <w:spacing w:before="100" w:beforeAutospacing="1" w:after="100" w:afterAutospacing="1" w:line="240" w:lineRule="auto"/>
      <w:ind w:left="0" w:right="0" w:firstLine="0"/>
    </w:pPr>
    <w:rPr>
      <w:rFonts w:ascii="Times New Roman" w:hAnsi="Times New Roman"/>
      <w:i w:val="0"/>
      <w:sz w:val="24"/>
    </w:rPr>
  </w:style>
  <w:style w:type="character" w:customStyle="1" w:styleId="rvts6">
    <w:name w:val="rvts6"/>
    <w:basedOn w:val="aa"/>
    <w:rsid w:val="00B10995"/>
  </w:style>
  <w:style w:type="table" w:customStyle="1" w:styleId="11e">
    <w:name w:val="Сетка таблицы 11"/>
    <w:basedOn w:val="ab"/>
    <w:next w:val="1fff0"/>
    <w:rsid w:val="00B10995"/>
    <w:pPr>
      <w:suppressAutoHyphens/>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3">
    <w:name w:val="Style3"/>
    <w:basedOn w:val="a8"/>
    <w:rsid w:val="00B10995"/>
    <w:pPr>
      <w:widowControl w:val="0"/>
      <w:suppressAutoHyphens/>
      <w:autoSpaceDE w:val="0"/>
      <w:spacing w:line="413" w:lineRule="exact"/>
      <w:ind w:left="0" w:right="0" w:firstLine="0"/>
    </w:pPr>
    <w:rPr>
      <w:rFonts w:ascii="Arial" w:hAnsi="Arial" w:cs="Arial"/>
      <w:i w:val="0"/>
      <w:sz w:val="24"/>
      <w:lang w:eastAsia="ar-SA"/>
    </w:rPr>
  </w:style>
  <w:style w:type="numbering" w:customStyle="1" w:styleId="1171">
    <w:name w:val="Нет списка117"/>
    <w:next w:val="ac"/>
    <w:semiHidden/>
    <w:rsid w:val="00B10995"/>
  </w:style>
  <w:style w:type="paragraph" w:customStyle="1" w:styleId="1ffff2">
    <w:name w:val="çàãîëîâîê 1"/>
    <w:basedOn w:val="affff7"/>
    <w:next w:val="affff7"/>
    <w:rsid w:val="00B10995"/>
    <w:pPr>
      <w:keepNext/>
      <w:widowControl w:val="0"/>
    </w:pPr>
    <w:rPr>
      <w:sz w:val="28"/>
      <w:lang w:val="ru-RU"/>
    </w:rPr>
  </w:style>
  <w:style w:type="paragraph" w:customStyle="1" w:styleId="Iniiaiieoaenonionooiii2">
    <w:name w:val="Iniiaiie oaeno n ionooiii 2"/>
    <w:basedOn w:val="Iauiue"/>
    <w:rsid w:val="00B10995"/>
    <w:pPr>
      <w:widowControl/>
      <w:suppressAutoHyphens w:val="0"/>
      <w:ind w:firstLine="284"/>
      <w:jc w:val="both"/>
    </w:pPr>
    <w:rPr>
      <w:rFonts w:ascii="Peterburg" w:eastAsia="Times New Roman" w:hAnsi="Peterburg"/>
      <w:lang w:eastAsia="ru-RU"/>
    </w:rPr>
  </w:style>
  <w:style w:type="paragraph" w:customStyle="1" w:styleId="affffffffff1">
    <w:name w:val="Îñíîâíîé òåêñò"/>
    <w:basedOn w:val="affff7"/>
    <w:rsid w:val="00B10995"/>
    <w:pPr>
      <w:widowControl w:val="0"/>
      <w:tabs>
        <w:tab w:val="left" w:leader="dot" w:pos="9072"/>
      </w:tabs>
      <w:jc w:val="both"/>
    </w:pPr>
    <w:rPr>
      <w:b/>
      <w:sz w:val="24"/>
      <w:lang w:val="ru-RU"/>
    </w:rPr>
  </w:style>
  <w:style w:type="paragraph" w:customStyle="1" w:styleId="caaieiaie2">
    <w:name w:val="caaieiaie 2"/>
    <w:basedOn w:val="Iauiue"/>
    <w:next w:val="Iauiue"/>
    <w:rsid w:val="00B10995"/>
    <w:pPr>
      <w:keepNext/>
      <w:keepLines/>
      <w:suppressAutoHyphens w:val="0"/>
      <w:spacing w:before="240" w:after="60"/>
      <w:jc w:val="center"/>
    </w:pPr>
    <w:rPr>
      <w:rFonts w:ascii="Peterburg" w:eastAsia="Times New Roman" w:hAnsi="Peterburg"/>
      <w:b/>
      <w:sz w:val="24"/>
      <w:lang w:eastAsia="ru-RU"/>
    </w:rPr>
  </w:style>
  <w:style w:type="table" w:customStyle="1" w:styleId="1200">
    <w:name w:val="Сетка таблицы120"/>
    <w:basedOn w:val="ab"/>
    <w:next w:val="af8"/>
    <w:rsid w:val="00B10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mesNewRoman14">
    <w:name w:val="Стиль Times New Roman 14 пт Междустр.интервал:  полуторный"/>
    <w:basedOn w:val="a8"/>
    <w:link w:val="TimesNewRoman140"/>
    <w:rsid w:val="00B10995"/>
    <w:pPr>
      <w:spacing w:before="100" w:beforeAutospacing="1" w:after="100" w:afterAutospacing="1"/>
      <w:ind w:left="0" w:right="0" w:firstLine="709"/>
      <w:jc w:val="both"/>
    </w:pPr>
    <w:rPr>
      <w:rFonts w:ascii="Times New Roman" w:hAnsi="Times New Roman"/>
      <w:i w:val="0"/>
      <w:szCs w:val="20"/>
      <w:lang w:eastAsia="ar-SA"/>
    </w:rPr>
  </w:style>
  <w:style w:type="character" w:customStyle="1" w:styleId="TimesNewRoman140">
    <w:name w:val="Стиль Times New Roman 14 пт Междустр.интервал:  полуторный Знак"/>
    <w:link w:val="TimesNewRoman14"/>
    <w:rsid w:val="00B10995"/>
    <w:rPr>
      <w:sz w:val="28"/>
      <w:lang w:eastAsia="ar-SA"/>
    </w:rPr>
  </w:style>
  <w:style w:type="paragraph" w:customStyle="1" w:styleId="TimesNewRoman1">
    <w:name w:val="Стиль Стиль Список + Times New Roman1 + Междустр.интервал:  полутор..."/>
    <w:basedOn w:val="a8"/>
    <w:link w:val="TimesNewRoman10"/>
    <w:rsid w:val="00B10995"/>
    <w:pPr>
      <w:spacing w:line="240" w:lineRule="auto"/>
      <w:ind w:left="0" w:right="0" w:firstLine="0"/>
    </w:pPr>
    <w:rPr>
      <w:rFonts w:ascii="Times New Roman" w:hAnsi="Times New Roman"/>
      <w:i w:val="0"/>
      <w:sz w:val="24"/>
      <w:lang w:eastAsia="ar-SA"/>
    </w:rPr>
  </w:style>
  <w:style w:type="character" w:customStyle="1" w:styleId="TimesNewRoman10">
    <w:name w:val="Стиль Стиль Список + Times New Roman1 + Междустр.интервал:  полутор... Знак"/>
    <w:link w:val="TimesNewRoman1"/>
    <w:rsid w:val="00B10995"/>
    <w:rPr>
      <w:sz w:val="24"/>
      <w:szCs w:val="24"/>
      <w:lang w:eastAsia="ar-SA"/>
    </w:rPr>
  </w:style>
  <w:style w:type="paragraph" w:customStyle="1" w:styleId="3TimesNewRoman">
    <w:name w:val="Стиль Заголовок 3 + Times New Roman Междустр.интервал:  полуторный"/>
    <w:basedOn w:val="3"/>
    <w:rsid w:val="00B10995"/>
    <w:pPr>
      <w:overflowPunct/>
      <w:autoSpaceDE/>
      <w:autoSpaceDN/>
      <w:adjustRightInd/>
      <w:spacing w:before="100" w:beforeAutospacing="1" w:after="100" w:afterAutospacing="1" w:line="360" w:lineRule="auto"/>
      <w:ind w:firstLine="709"/>
      <w:textAlignment w:val="auto"/>
    </w:pPr>
    <w:rPr>
      <w:bCs/>
      <w:sz w:val="28"/>
    </w:rPr>
  </w:style>
  <w:style w:type="paragraph" w:customStyle="1" w:styleId="standard0">
    <w:name w:val="standard"/>
    <w:basedOn w:val="a8"/>
    <w:rsid w:val="00B10995"/>
    <w:pPr>
      <w:spacing w:line="240" w:lineRule="auto"/>
      <w:ind w:left="0" w:right="0" w:firstLine="0"/>
    </w:pPr>
    <w:rPr>
      <w:rFonts w:ascii="Times New Roman" w:hAnsi="Times New Roman"/>
      <w:i w:val="0"/>
      <w:color w:val="000000"/>
      <w:sz w:val="20"/>
      <w:szCs w:val="20"/>
    </w:rPr>
  </w:style>
  <w:style w:type="paragraph" w:customStyle="1" w:styleId="Textbody">
    <w:name w:val="Text body"/>
    <w:basedOn w:val="a8"/>
    <w:rsid w:val="00B10995"/>
    <w:pPr>
      <w:spacing w:line="240" w:lineRule="auto"/>
      <w:ind w:left="0" w:right="0" w:firstLine="0"/>
      <w:jc w:val="center"/>
    </w:pPr>
    <w:rPr>
      <w:rFonts w:ascii="Times New Roman" w:hAnsi="Times New Roman"/>
      <w:b/>
      <w:bCs/>
      <w:i w:val="0"/>
      <w:color w:val="000000"/>
      <w:szCs w:val="28"/>
    </w:rPr>
  </w:style>
  <w:style w:type="paragraph" w:customStyle="1" w:styleId="affffffffff2">
    <w:name w:val="Нормальный (таблица)"/>
    <w:basedOn w:val="a8"/>
    <w:next w:val="a8"/>
    <w:uiPriority w:val="99"/>
    <w:rsid w:val="00B10995"/>
    <w:pPr>
      <w:widowControl w:val="0"/>
      <w:autoSpaceDE w:val="0"/>
      <w:autoSpaceDN w:val="0"/>
      <w:adjustRightInd w:val="0"/>
      <w:spacing w:line="240" w:lineRule="auto"/>
      <w:ind w:left="0" w:right="0" w:firstLine="0"/>
      <w:jc w:val="both"/>
    </w:pPr>
    <w:rPr>
      <w:rFonts w:ascii="Times New Roman" w:hAnsi="Times New Roman"/>
      <w:i w:val="0"/>
      <w:sz w:val="24"/>
    </w:rPr>
  </w:style>
  <w:style w:type="table" w:customStyle="1" w:styleId="2140">
    <w:name w:val="Сетка таблицы214"/>
    <w:basedOn w:val="ab"/>
    <w:next w:val="af8"/>
    <w:uiPriority w:val="99"/>
    <w:rsid w:val="00B10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6">
    <w:name w:val="Без интервала Знак"/>
    <w:basedOn w:val="aa"/>
    <w:link w:val="afffffffff5"/>
    <w:uiPriority w:val="1"/>
    <w:rsid w:val="00A25623"/>
    <w:rPr>
      <w:rFonts w:ascii="Calibri" w:hAnsi="Calibri"/>
      <w:sz w:val="22"/>
      <w:szCs w:val="22"/>
      <w:lang w:eastAsia="en-US"/>
    </w:rPr>
  </w:style>
  <w:style w:type="character" w:customStyle="1" w:styleId="affffffff6">
    <w:name w:val="Таблица Знак"/>
    <w:basedOn w:val="aa"/>
    <w:link w:val="affffffff5"/>
    <w:rsid w:val="00B44FA9"/>
    <w:rPr>
      <w:sz w:val="24"/>
      <w:szCs w:val="24"/>
    </w:rPr>
  </w:style>
  <w:style w:type="paragraph" w:customStyle="1" w:styleId="85">
    <w:name w:val="Обычный8"/>
    <w:rsid w:val="002157DF"/>
    <w:rPr>
      <w:snapToGrid w:val="0"/>
      <w:sz w:val="24"/>
    </w:rPr>
  </w:style>
  <w:style w:type="paragraph" w:customStyle="1" w:styleId="a2">
    <w:name w:val="ГП_Маркированный"/>
    <w:qFormat/>
    <w:rsid w:val="00B5274D"/>
    <w:pPr>
      <w:numPr>
        <w:numId w:val="25"/>
      </w:numPr>
      <w:spacing w:after="120"/>
      <w:contextualSpacing/>
      <w:jc w:val="both"/>
    </w:pPr>
    <w:rPr>
      <w:rFonts w:ascii="PT Sans" w:hAnsi="PT Sans" w:cs="Arial"/>
      <w:sz w:val="24"/>
      <w:szCs w:val="24"/>
    </w:rPr>
  </w:style>
  <w:style w:type="paragraph" w:customStyle="1" w:styleId="affffffffff3">
    <w:name w:val="ГП_Обычный"/>
    <w:link w:val="affffffffff4"/>
    <w:qFormat/>
    <w:rsid w:val="00B5274D"/>
    <w:pPr>
      <w:spacing w:after="120"/>
      <w:ind w:firstLine="709"/>
      <w:contextualSpacing/>
      <w:jc w:val="both"/>
    </w:pPr>
    <w:rPr>
      <w:rFonts w:ascii="PT Sans" w:hAnsi="PT Sans" w:cs="Arial"/>
      <w:sz w:val="24"/>
      <w:szCs w:val="24"/>
    </w:rPr>
  </w:style>
  <w:style w:type="character" w:customStyle="1" w:styleId="affffffffff4">
    <w:name w:val="ГП_Обычный Знак"/>
    <w:basedOn w:val="aa"/>
    <w:link w:val="affffffffff3"/>
    <w:rsid w:val="00B5274D"/>
    <w:rPr>
      <w:rFonts w:ascii="PT Sans" w:hAnsi="PT Sans" w:cs="Arial"/>
      <w:sz w:val="24"/>
      <w:szCs w:val="24"/>
    </w:rPr>
  </w:style>
  <w:style w:type="paragraph" w:customStyle="1" w:styleId="2fff1">
    <w:name w:val="ГП_Т2"/>
    <w:next w:val="a8"/>
    <w:qFormat/>
    <w:rsid w:val="00CD25C1"/>
    <w:pPr>
      <w:spacing w:after="120"/>
      <w:ind w:right="340"/>
      <w:jc w:val="right"/>
    </w:pPr>
    <w:rPr>
      <w:rFonts w:ascii="PT Sans" w:eastAsia="Calibri" w:hAnsi="PT Sans" w:cs="Tahoma"/>
      <w:b/>
      <w:caps/>
      <w:sz w:val="28"/>
      <w:szCs w:val="28"/>
    </w:rPr>
  </w:style>
  <w:style w:type="table" w:customStyle="1" w:styleId="361">
    <w:name w:val="Сетка таблицы36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0">
    <w:name w:val="Сетка таблицы22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
    <w:name w:val="Сетка таблицы113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0">
    <w:name w:val="Сетка таблицы292"/>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0">
    <w:name w:val="Сетка таблицы30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1">
    <w:name w:val="Сетка таблицы118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1">
    <w:name w:val="Сетка таблицы110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0">
    <w:name w:val="Сетка таблицы23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0">
    <w:name w:val="Сетка таблицы24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0">
    <w:name w:val="Сетка таблицы113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basedOn w:val="ab"/>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basedOn w:val="ab"/>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basedOn w:val="ab"/>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0">
    <w:name w:val="Сетка таблицы111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1">
    <w:name w:val="Сетка таблицы113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basedOn w:val="ab"/>
    <w:next w:val="af8"/>
    <w:rsid w:val="00CE4F42"/>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Веб-таблица 11"/>
    <w:basedOn w:val="ab"/>
    <w:next w:val="-1"/>
    <w:uiPriority w:val="99"/>
    <w:rsid w:val="00CE4F42"/>
    <w:rPr>
      <w:rFonts w:asciiTheme="minorHAnsi" w:eastAsiaTheme="minorHAnsi" w:hAnsiTheme="minorHAnsi" w:cstheme="minorBidi"/>
      <w:sz w:val="22"/>
      <w:szCs w:val="22"/>
      <w:lang w:eastAsia="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b"/>
    <w:next w:val="-21"/>
    <w:uiPriority w:val="99"/>
    <w:rsid w:val="00CE4F42"/>
    <w:rPr>
      <w:rFonts w:asciiTheme="minorHAnsi" w:eastAsiaTheme="minorHAnsi" w:hAnsiTheme="minorHAnsi" w:cstheme="minorBidi"/>
      <w:sz w:val="22"/>
      <w:szCs w:val="22"/>
      <w:lang w:eastAsia="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CE4F42"/>
    <w:rPr>
      <w:rFonts w:asciiTheme="minorHAnsi" w:eastAsiaTheme="minorHAnsi" w:hAnsiTheme="minorHAnsi" w:cstheme="minorBidi"/>
      <w:sz w:val="22"/>
      <w:szCs w:val="22"/>
      <w:lang w:eastAsia="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3">
    <w:name w:val="Изысканная таблица1"/>
    <w:basedOn w:val="ab"/>
    <w:next w:val="affffffff1"/>
    <w:uiPriority w:val="99"/>
    <w:rsid w:val="00CE4F42"/>
    <w:rPr>
      <w:rFonts w:asciiTheme="minorHAnsi" w:eastAsiaTheme="minorHAnsi" w:hAnsiTheme="minorHAnsi" w:cstheme="minorBidi"/>
      <w:sz w:val="22"/>
      <w:szCs w:val="22"/>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1f">
    <w:name w:val="Изящная таблица 11"/>
    <w:basedOn w:val="ab"/>
    <w:next w:val="1ffc"/>
    <w:uiPriority w:val="99"/>
    <w:rsid w:val="00CE4F42"/>
    <w:rPr>
      <w:rFonts w:asciiTheme="minorHAnsi" w:eastAsiaTheme="minorHAnsi" w:hAnsiTheme="minorHAnsi" w:cstheme="minorBidi"/>
      <w:sz w:val="22"/>
      <w:szCs w:val="22"/>
      <w:lang w:eastAsia="en-US"/>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7">
    <w:name w:val="Изящная таблица 21"/>
    <w:basedOn w:val="ab"/>
    <w:next w:val="2ff2"/>
    <w:uiPriority w:val="99"/>
    <w:rsid w:val="00CE4F42"/>
    <w:rPr>
      <w:rFonts w:asciiTheme="minorHAnsi" w:eastAsiaTheme="minorHAnsi" w:hAnsiTheme="minorHAnsi" w:cstheme="minorBidi"/>
      <w:sz w:val="22"/>
      <w:szCs w:val="22"/>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0">
    <w:name w:val="Классическая таблица 11"/>
    <w:basedOn w:val="ab"/>
    <w:next w:val="1ffd"/>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8">
    <w:name w:val="Классическая таблица 21"/>
    <w:basedOn w:val="ab"/>
    <w:next w:val="2ff3"/>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6">
    <w:name w:val="Классическая таблица 31"/>
    <w:basedOn w:val="ab"/>
    <w:next w:val="3f"/>
    <w:uiPriority w:val="99"/>
    <w:rsid w:val="00CE4F42"/>
    <w:rPr>
      <w:rFonts w:asciiTheme="minorHAnsi" w:eastAsiaTheme="minorHAnsi" w:hAnsiTheme="minorHAnsi" w:cstheme="minorBidi"/>
      <w:color w:val="000080"/>
      <w:sz w:val="22"/>
      <w:szCs w:val="22"/>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b"/>
    <w:next w:val="4a"/>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1">
    <w:name w:val="Объемная таблица 11"/>
    <w:basedOn w:val="ab"/>
    <w:next w:val="1ffe"/>
    <w:uiPriority w:val="99"/>
    <w:rsid w:val="00CE4F42"/>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9">
    <w:name w:val="Объемная таблица 21"/>
    <w:basedOn w:val="ab"/>
    <w:next w:val="2ff4"/>
    <w:uiPriority w:val="99"/>
    <w:rsid w:val="00CE4F42"/>
    <w:rPr>
      <w:rFonts w:asciiTheme="minorHAnsi" w:eastAsiaTheme="minorHAnsi" w:hAnsiTheme="minorHAnsi" w:cstheme="minorBidi"/>
      <w:sz w:val="22"/>
      <w:szCs w:val="22"/>
      <w:lang w:eastAsia="en-US"/>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7">
    <w:name w:val="Объемная таблица 31"/>
    <w:basedOn w:val="ab"/>
    <w:next w:val="3f0"/>
    <w:uiPriority w:val="99"/>
    <w:rsid w:val="00CE4F42"/>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2">
    <w:name w:val="Простая таблица 11"/>
    <w:basedOn w:val="ab"/>
    <w:next w:val="1fff"/>
    <w:uiPriority w:val="99"/>
    <w:rsid w:val="00CE4F42"/>
    <w:rPr>
      <w:rFonts w:asciiTheme="minorHAnsi" w:eastAsiaTheme="minorHAnsi" w:hAnsiTheme="minorHAnsi" w:cstheme="minorBidi"/>
      <w:sz w:val="22"/>
      <w:szCs w:val="22"/>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a">
    <w:name w:val="Простая таблица 21"/>
    <w:basedOn w:val="ab"/>
    <w:next w:val="2ff5"/>
    <w:uiPriority w:val="99"/>
    <w:rsid w:val="00CE4F42"/>
    <w:rPr>
      <w:rFonts w:asciiTheme="minorHAnsi" w:eastAsiaTheme="minorHAnsi" w:hAnsiTheme="minorHAnsi" w:cstheme="minorBidi"/>
      <w:sz w:val="22"/>
      <w:szCs w:val="22"/>
      <w:lang w:eastAsia="en-US"/>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b"/>
    <w:next w:val="3f1"/>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4">
    <w:name w:val="Сетка таблицы 111"/>
    <w:basedOn w:val="ab"/>
    <w:next w:val="1fff0"/>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b">
    <w:name w:val="Сетка таблицы 21"/>
    <w:basedOn w:val="ab"/>
    <w:next w:val="2ff6"/>
    <w:uiPriority w:val="99"/>
    <w:rsid w:val="00CE4F42"/>
    <w:rPr>
      <w:rFonts w:asciiTheme="minorHAnsi" w:eastAsiaTheme="minorHAnsi" w:hAnsiTheme="minorHAnsi" w:cstheme="minorBidi"/>
      <w:sz w:val="22"/>
      <w:szCs w:val="22"/>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9">
    <w:name w:val="Сетка таблицы 31"/>
    <w:basedOn w:val="ab"/>
    <w:next w:val="3f2"/>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b"/>
    <w:next w:val="4b"/>
    <w:uiPriority w:val="99"/>
    <w:rsid w:val="00CE4F42"/>
    <w:rPr>
      <w:rFonts w:asciiTheme="minorHAnsi" w:eastAsiaTheme="minorHAnsi" w:hAnsiTheme="minorHAnsi" w:cstheme="minorBidi"/>
      <w:sz w:val="22"/>
      <w:szCs w:val="22"/>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b"/>
    <w:next w:val="5a"/>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b"/>
    <w:next w:val="65"/>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b"/>
    <w:next w:val="74"/>
    <w:uiPriority w:val="99"/>
    <w:rsid w:val="00CE4F42"/>
    <w:rPr>
      <w:rFonts w:asciiTheme="minorHAnsi" w:eastAsiaTheme="minorHAnsi" w:hAnsiTheme="minorHAnsi" w:cstheme="minorBidi"/>
      <w:b/>
      <w:bCs/>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b"/>
    <w:next w:val="84"/>
    <w:uiPriority w:val="99"/>
    <w:rsid w:val="00CE4F42"/>
    <w:rPr>
      <w:rFonts w:asciiTheme="minorHAnsi" w:eastAsiaTheme="minorHAnsi" w:hAnsiTheme="minorHAnsi" w:cstheme="minorBidi"/>
      <w:sz w:val="22"/>
      <w:szCs w:val="22"/>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4">
    <w:name w:val="Современная таблица1"/>
    <w:basedOn w:val="ab"/>
    <w:next w:val="affffffff2"/>
    <w:uiPriority w:val="99"/>
    <w:rsid w:val="00CE4F42"/>
    <w:rPr>
      <w:rFonts w:asciiTheme="minorHAnsi" w:eastAsiaTheme="minorHAnsi" w:hAnsiTheme="minorHAnsi" w:cstheme="minorBidi"/>
      <w:sz w:val="22"/>
      <w:szCs w:val="22"/>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5">
    <w:name w:val="Стандартная таблица1"/>
    <w:basedOn w:val="ab"/>
    <w:next w:val="affffffff3"/>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1"/>
    <w:uiPriority w:val="99"/>
    <w:rsid w:val="00CE4F42"/>
    <w:rPr>
      <w:rFonts w:asciiTheme="minorHAnsi" w:eastAsiaTheme="minorHAnsi" w:hAnsiTheme="minorHAnsi" w:cstheme="minorBidi"/>
      <w:b/>
      <w:bCs/>
      <w:sz w:val="22"/>
      <w:szCs w:val="22"/>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c">
    <w:name w:val="Столбцы таблицы 21"/>
    <w:basedOn w:val="ab"/>
    <w:next w:val="2ff7"/>
    <w:uiPriority w:val="99"/>
    <w:rsid w:val="00CE4F42"/>
    <w:rPr>
      <w:rFonts w:asciiTheme="minorHAnsi" w:eastAsiaTheme="minorHAnsi" w:hAnsiTheme="minorHAnsi" w:cstheme="minorBidi"/>
      <w:b/>
      <w:bCs/>
      <w:sz w:val="22"/>
      <w:szCs w:val="22"/>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a">
    <w:name w:val="Столбцы таблицы 31"/>
    <w:basedOn w:val="ab"/>
    <w:next w:val="3f3"/>
    <w:uiPriority w:val="99"/>
    <w:rsid w:val="00CE4F42"/>
    <w:rPr>
      <w:rFonts w:asciiTheme="minorHAnsi" w:eastAsiaTheme="minorHAnsi" w:hAnsiTheme="minorHAnsi" w:cstheme="minorBidi"/>
      <w:b/>
      <w:bCs/>
      <w:sz w:val="22"/>
      <w:szCs w:val="22"/>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b"/>
    <w:next w:val="4c"/>
    <w:uiPriority w:val="99"/>
    <w:rsid w:val="00CE4F42"/>
    <w:rPr>
      <w:rFonts w:asciiTheme="minorHAnsi" w:eastAsiaTheme="minorHAnsi" w:hAnsiTheme="minorHAnsi" w:cstheme="minorBidi"/>
      <w:sz w:val="22"/>
      <w:szCs w:val="22"/>
      <w:lang w:eastAsia="en-U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b"/>
    <w:next w:val="5b"/>
    <w:uiPriority w:val="99"/>
    <w:rsid w:val="00CE4F42"/>
    <w:rPr>
      <w:rFonts w:asciiTheme="minorHAnsi" w:eastAsiaTheme="minorHAnsi" w:hAnsiTheme="minorHAnsi" w:cstheme="minorBidi"/>
      <w:sz w:val="22"/>
      <w:szCs w:val="22"/>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b"/>
    <w:next w:val="-10"/>
    <w:uiPriority w:val="99"/>
    <w:rsid w:val="00CE4F42"/>
    <w:rPr>
      <w:rFonts w:asciiTheme="minorHAnsi" w:eastAsiaTheme="minorHAnsi" w:hAnsiTheme="minorHAnsi" w:cstheme="minorBidi"/>
      <w:sz w:val="22"/>
      <w:szCs w:val="22"/>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b"/>
    <w:next w:val="-22"/>
    <w:uiPriority w:val="99"/>
    <w:rsid w:val="00CE4F42"/>
    <w:rPr>
      <w:rFonts w:asciiTheme="minorHAnsi" w:eastAsiaTheme="minorHAnsi" w:hAnsiTheme="minorHAnsi" w:cstheme="minorBidi"/>
      <w:sz w:val="22"/>
      <w:szCs w:val="22"/>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CE4F42"/>
    <w:rPr>
      <w:rFonts w:asciiTheme="minorHAnsi" w:eastAsiaTheme="minorHAnsi" w:hAnsiTheme="minorHAnsi" w:cstheme="minorBidi"/>
      <w:sz w:val="22"/>
      <w:szCs w:val="22"/>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CE4F42"/>
    <w:rPr>
      <w:rFonts w:asciiTheme="minorHAnsi" w:eastAsiaTheme="minorHAnsi" w:hAnsiTheme="minorHAnsi" w:cstheme="minorBidi"/>
      <w:sz w:val="22"/>
      <w:szCs w:val="22"/>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CE4F42"/>
    <w:rPr>
      <w:rFonts w:asciiTheme="minorHAnsi" w:eastAsiaTheme="minorHAnsi" w:hAnsiTheme="minorHAnsi" w:cstheme="minorBidi"/>
      <w:sz w:val="22"/>
      <w:szCs w:val="22"/>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CE4F42"/>
    <w:rPr>
      <w:rFonts w:asciiTheme="minorHAnsi" w:eastAsiaTheme="minorHAnsi" w:hAnsiTheme="minorHAnsi" w:cstheme="minorBidi"/>
      <w:sz w:val="22"/>
      <w:szCs w:val="22"/>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CE4F42"/>
    <w:rPr>
      <w:rFonts w:asciiTheme="minorHAnsi" w:eastAsiaTheme="minorHAnsi" w:hAnsiTheme="minorHAnsi" w:cstheme="minorBidi"/>
      <w:sz w:val="22"/>
      <w:szCs w:val="22"/>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CE4F42"/>
    <w:rPr>
      <w:rFonts w:asciiTheme="minorHAnsi" w:eastAsiaTheme="minorHAnsi" w:hAnsiTheme="minorHAnsi" w:cstheme="minorBidi"/>
      <w:sz w:val="22"/>
      <w:szCs w:val="22"/>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6">
    <w:name w:val="Тема таблицы1"/>
    <w:basedOn w:val="ab"/>
    <w:next w:val="affffffff4"/>
    <w:uiPriority w:val="99"/>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b"/>
    <w:next w:val="1fff2"/>
    <w:uiPriority w:val="99"/>
    <w:rsid w:val="00CE4F42"/>
    <w:rPr>
      <w:rFonts w:asciiTheme="minorHAnsi" w:eastAsiaTheme="minorHAnsi" w:hAnsiTheme="minorHAnsi" w:cstheme="minorBidi"/>
      <w:color w:val="FFFFFF"/>
      <w:sz w:val="22"/>
      <w:szCs w:val="22"/>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d">
    <w:name w:val="Цветная таблица 21"/>
    <w:basedOn w:val="ab"/>
    <w:next w:val="2ff8"/>
    <w:uiPriority w:val="99"/>
    <w:rsid w:val="00CE4F42"/>
    <w:rPr>
      <w:rFonts w:asciiTheme="minorHAnsi" w:eastAsiaTheme="minorHAnsi" w:hAnsiTheme="minorHAnsi" w:cstheme="minorBidi"/>
      <w:sz w:val="22"/>
      <w:szCs w:val="22"/>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b">
    <w:name w:val="Цветная таблица 31"/>
    <w:basedOn w:val="ab"/>
    <w:next w:val="3f4"/>
    <w:uiPriority w:val="99"/>
    <w:rsid w:val="00CE4F42"/>
    <w:rPr>
      <w:rFonts w:asciiTheme="minorHAnsi" w:eastAsiaTheme="minorHAnsi" w:hAnsiTheme="minorHAnsi" w:cstheme="minorBidi"/>
      <w:sz w:val="22"/>
      <w:szCs w:val="22"/>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b"/>
    <w:next w:val="af8"/>
    <w:rsid w:val="00CE4F42"/>
    <w:pPr>
      <w:widowControl w:val="0"/>
      <w:autoSpaceDE w:val="0"/>
      <w:autoSpaceDN w:val="0"/>
      <w:adjustRightInd w:val="0"/>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b"/>
    <w:next w:val="af8"/>
    <w:rsid w:val="00CE4F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b"/>
    <w:next w:val="af8"/>
    <w:uiPriority w:val="59"/>
    <w:rsid w:val="00CE4F42"/>
    <w:rPr>
      <w:rFonts w:ascii="Calibri" w:eastAsia="Calibri" w:hAnsi="Calibr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7">
    <w:name w:val="Стиль1 Знак"/>
    <w:basedOn w:val="3"/>
    <w:rsid w:val="00845E8B"/>
    <w:pPr>
      <w:keepLines/>
      <w:overflowPunct/>
      <w:autoSpaceDE/>
      <w:autoSpaceDN/>
      <w:adjustRightInd/>
      <w:spacing w:before="60" w:after="120"/>
      <w:jc w:val="both"/>
      <w:textAlignment w:val="auto"/>
    </w:pPr>
    <w:rPr>
      <w:rFonts w:ascii="Arial" w:hAnsi="Arial" w:cs="Arial"/>
      <w:bCs/>
      <w:sz w:val="22"/>
      <w:szCs w:val="22"/>
    </w:rPr>
  </w:style>
  <w:style w:type="paragraph" w:customStyle="1" w:styleId="1ffff8">
    <w:name w:val="З1"/>
    <w:basedOn w:val="a8"/>
    <w:next w:val="a8"/>
    <w:rsid w:val="00845E8B"/>
    <w:pPr>
      <w:ind w:left="0" w:right="0" w:firstLine="748"/>
      <w:jc w:val="both"/>
    </w:pPr>
    <w:rPr>
      <w:rFonts w:ascii="Times New Roman" w:hAnsi="Times New Roman"/>
      <w:b/>
      <w:i w:val="0"/>
      <w:snapToGrid w:val="0"/>
      <w:sz w:val="24"/>
    </w:rPr>
  </w:style>
  <w:style w:type="paragraph" w:customStyle="1" w:styleId="bcs">
    <w:name w:val="bcs"/>
    <w:basedOn w:val="a8"/>
    <w:rsid w:val="00845E8B"/>
    <w:pPr>
      <w:shd w:val="clear" w:color="auto" w:fill="E7F3FF"/>
      <w:spacing w:before="20" w:after="100" w:afterAutospacing="1" w:line="240" w:lineRule="auto"/>
      <w:ind w:left="0" w:right="0" w:firstLine="120"/>
    </w:pPr>
    <w:rPr>
      <w:rFonts w:ascii="Arial" w:hAnsi="Arial" w:cs="Arial"/>
      <w:i w:val="0"/>
      <w:sz w:val="24"/>
    </w:rPr>
  </w:style>
  <w:style w:type="character" w:customStyle="1" w:styleId="grame">
    <w:name w:val="grame"/>
    <w:basedOn w:val="aa"/>
    <w:rsid w:val="00845E8B"/>
  </w:style>
  <w:style w:type="paragraph" w:customStyle="1" w:styleId="affffffffff5">
    <w:name w:val="текст в табл слева"/>
    <w:basedOn w:val="a8"/>
    <w:autoRedefine/>
    <w:rsid w:val="00845E8B"/>
    <w:pPr>
      <w:widowControl w:val="0"/>
      <w:ind w:left="0" w:right="0" w:firstLine="0"/>
    </w:pPr>
    <w:rPr>
      <w:rFonts w:ascii="Times New Roman" w:hAnsi="Times New Roman"/>
      <w:i w:val="0"/>
      <w:szCs w:val="20"/>
    </w:rPr>
  </w:style>
</w:styles>
</file>

<file path=word/webSettings.xml><?xml version="1.0" encoding="utf-8"?>
<w:webSettings xmlns:r="http://schemas.openxmlformats.org/officeDocument/2006/relationships" xmlns:w="http://schemas.openxmlformats.org/wordprocessingml/2006/main">
  <w:divs>
    <w:div w:id="131101">
      <w:bodyDiv w:val="1"/>
      <w:marLeft w:val="0"/>
      <w:marRight w:val="0"/>
      <w:marTop w:val="0"/>
      <w:marBottom w:val="0"/>
      <w:divBdr>
        <w:top w:val="none" w:sz="0" w:space="0" w:color="auto"/>
        <w:left w:val="none" w:sz="0" w:space="0" w:color="auto"/>
        <w:bottom w:val="none" w:sz="0" w:space="0" w:color="auto"/>
        <w:right w:val="none" w:sz="0" w:space="0" w:color="auto"/>
      </w:divBdr>
    </w:div>
    <w:div w:id="35473655">
      <w:bodyDiv w:val="1"/>
      <w:marLeft w:val="0"/>
      <w:marRight w:val="0"/>
      <w:marTop w:val="0"/>
      <w:marBottom w:val="0"/>
      <w:divBdr>
        <w:top w:val="none" w:sz="0" w:space="0" w:color="auto"/>
        <w:left w:val="none" w:sz="0" w:space="0" w:color="auto"/>
        <w:bottom w:val="none" w:sz="0" w:space="0" w:color="auto"/>
        <w:right w:val="none" w:sz="0" w:space="0" w:color="auto"/>
      </w:divBdr>
    </w:div>
    <w:div w:id="51971086">
      <w:bodyDiv w:val="1"/>
      <w:marLeft w:val="0"/>
      <w:marRight w:val="0"/>
      <w:marTop w:val="0"/>
      <w:marBottom w:val="0"/>
      <w:divBdr>
        <w:top w:val="none" w:sz="0" w:space="0" w:color="auto"/>
        <w:left w:val="none" w:sz="0" w:space="0" w:color="auto"/>
        <w:bottom w:val="none" w:sz="0" w:space="0" w:color="auto"/>
        <w:right w:val="none" w:sz="0" w:space="0" w:color="auto"/>
      </w:divBdr>
    </w:div>
    <w:div w:id="86661690">
      <w:bodyDiv w:val="1"/>
      <w:marLeft w:val="0"/>
      <w:marRight w:val="0"/>
      <w:marTop w:val="0"/>
      <w:marBottom w:val="0"/>
      <w:divBdr>
        <w:top w:val="none" w:sz="0" w:space="0" w:color="auto"/>
        <w:left w:val="none" w:sz="0" w:space="0" w:color="auto"/>
        <w:bottom w:val="none" w:sz="0" w:space="0" w:color="auto"/>
        <w:right w:val="none" w:sz="0" w:space="0" w:color="auto"/>
      </w:divBdr>
    </w:div>
    <w:div w:id="186677361">
      <w:bodyDiv w:val="1"/>
      <w:marLeft w:val="0"/>
      <w:marRight w:val="0"/>
      <w:marTop w:val="0"/>
      <w:marBottom w:val="0"/>
      <w:divBdr>
        <w:top w:val="none" w:sz="0" w:space="0" w:color="auto"/>
        <w:left w:val="none" w:sz="0" w:space="0" w:color="auto"/>
        <w:bottom w:val="none" w:sz="0" w:space="0" w:color="auto"/>
        <w:right w:val="none" w:sz="0" w:space="0" w:color="auto"/>
      </w:divBdr>
      <w:divsChild>
        <w:div w:id="722562486">
          <w:marLeft w:val="0"/>
          <w:marRight w:val="0"/>
          <w:marTop w:val="0"/>
          <w:marBottom w:val="0"/>
          <w:divBdr>
            <w:top w:val="none" w:sz="0" w:space="0" w:color="auto"/>
            <w:left w:val="none" w:sz="0" w:space="0" w:color="auto"/>
            <w:bottom w:val="none" w:sz="0" w:space="0" w:color="auto"/>
            <w:right w:val="none" w:sz="0" w:space="0" w:color="auto"/>
          </w:divBdr>
        </w:div>
      </w:divsChild>
    </w:div>
    <w:div w:id="202375819">
      <w:bodyDiv w:val="1"/>
      <w:marLeft w:val="0"/>
      <w:marRight w:val="0"/>
      <w:marTop w:val="0"/>
      <w:marBottom w:val="0"/>
      <w:divBdr>
        <w:top w:val="none" w:sz="0" w:space="0" w:color="auto"/>
        <w:left w:val="none" w:sz="0" w:space="0" w:color="auto"/>
        <w:bottom w:val="none" w:sz="0" w:space="0" w:color="auto"/>
        <w:right w:val="none" w:sz="0" w:space="0" w:color="auto"/>
      </w:divBdr>
    </w:div>
    <w:div w:id="329138804">
      <w:bodyDiv w:val="1"/>
      <w:marLeft w:val="0"/>
      <w:marRight w:val="0"/>
      <w:marTop w:val="0"/>
      <w:marBottom w:val="0"/>
      <w:divBdr>
        <w:top w:val="none" w:sz="0" w:space="0" w:color="auto"/>
        <w:left w:val="none" w:sz="0" w:space="0" w:color="auto"/>
        <w:bottom w:val="none" w:sz="0" w:space="0" w:color="auto"/>
        <w:right w:val="none" w:sz="0" w:space="0" w:color="auto"/>
      </w:divBdr>
    </w:div>
    <w:div w:id="388264643">
      <w:bodyDiv w:val="1"/>
      <w:marLeft w:val="0"/>
      <w:marRight w:val="0"/>
      <w:marTop w:val="0"/>
      <w:marBottom w:val="0"/>
      <w:divBdr>
        <w:top w:val="none" w:sz="0" w:space="0" w:color="auto"/>
        <w:left w:val="none" w:sz="0" w:space="0" w:color="auto"/>
        <w:bottom w:val="none" w:sz="0" w:space="0" w:color="auto"/>
        <w:right w:val="none" w:sz="0" w:space="0" w:color="auto"/>
      </w:divBdr>
    </w:div>
    <w:div w:id="454906492">
      <w:bodyDiv w:val="1"/>
      <w:marLeft w:val="0"/>
      <w:marRight w:val="0"/>
      <w:marTop w:val="0"/>
      <w:marBottom w:val="0"/>
      <w:divBdr>
        <w:top w:val="none" w:sz="0" w:space="0" w:color="auto"/>
        <w:left w:val="none" w:sz="0" w:space="0" w:color="auto"/>
        <w:bottom w:val="none" w:sz="0" w:space="0" w:color="auto"/>
        <w:right w:val="none" w:sz="0" w:space="0" w:color="auto"/>
      </w:divBdr>
    </w:div>
    <w:div w:id="476996374">
      <w:bodyDiv w:val="1"/>
      <w:marLeft w:val="0"/>
      <w:marRight w:val="0"/>
      <w:marTop w:val="0"/>
      <w:marBottom w:val="0"/>
      <w:divBdr>
        <w:top w:val="none" w:sz="0" w:space="0" w:color="auto"/>
        <w:left w:val="none" w:sz="0" w:space="0" w:color="auto"/>
        <w:bottom w:val="none" w:sz="0" w:space="0" w:color="auto"/>
        <w:right w:val="none" w:sz="0" w:space="0" w:color="auto"/>
      </w:divBdr>
    </w:div>
    <w:div w:id="488252168">
      <w:bodyDiv w:val="1"/>
      <w:marLeft w:val="0"/>
      <w:marRight w:val="0"/>
      <w:marTop w:val="0"/>
      <w:marBottom w:val="0"/>
      <w:divBdr>
        <w:top w:val="none" w:sz="0" w:space="0" w:color="auto"/>
        <w:left w:val="none" w:sz="0" w:space="0" w:color="auto"/>
        <w:bottom w:val="none" w:sz="0" w:space="0" w:color="auto"/>
        <w:right w:val="none" w:sz="0" w:space="0" w:color="auto"/>
      </w:divBdr>
    </w:div>
    <w:div w:id="501089188">
      <w:bodyDiv w:val="1"/>
      <w:marLeft w:val="0"/>
      <w:marRight w:val="0"/>
      <w:marTop w:val="0"/>
      <w:marBottom w:val="0"/>
      <w:divBdr>
        <w:top w:val="none" w:sz="0" w:space="0" w:color="auto"/>
        <w:left w:val="none" w:sz="0" w:space="0" w:color="auto"/>
        <w:bottom w:val="none" w:sz="0" w:space="0" w:color="auto"/>
        <w:right w:val="none" w:sz="0" w:space="0" w:color="auto"/>
      </w:divBdr>
    </w:div>
    <w:div w:id="505632296">
      <w:bodyDiv w:val="1"/>
      <w:marLeft w:val="0"/>
      <w:marRight w:val="0"/>
      <w:marTop w:val="0"/>
      <w:marBottom w:val="0"/>
      <w:divBdr>
        <w:top w:val="none" w:sz="0" w:space="0" w:color="auto"/>
        <w:left w:val="none" w:sz="0" w:space="0" w:color="auto"/>
        <w:bottom w:val="none" w:sz="0" w:space="0" w:color="auto"/>
        <w:right w:val="none" w:sz="0" w:space="0" w:color="auto"/>
      </w:divBdr>
      <w:divsChild>
        <w:div w:id="1233007984">
          <w:marLeft w:val="0"/>
          <w:marRight w:val="0"/>
          <w:marTop w:val="0"/>
          <w:marBottom w:val="0"/>
          <w:divBdr>
            <w:top w:val="none" w:sz="0" w:space="0" w:color="auto"/>
            <w:left w:val="none" w:sz="0" w:space="0" w:color="auto"/>
            <w:bottom w:val="none" w:sz="0" w:space="0" w:color="auto"/>
            <w:right w:val="none" w:sz="0" w:space="0" w:color="auto"/>
          </w:divBdr>
          <w:divsChild>
            <w:div w:id="163783434">
              <w:marLeft w:val="0"/>
              <w:marRight w:val="0"/>
              <w:marTop w:val="0"/>
              <w:marBottom w:val="0"/>
              <w:divBdr>
                <w:top w:val="none" w:sz="0" w:space="0" w:color="auto"/>
                <w:left w:val="none" w:sz="0" w:space="0" w:color="auto"/>
                <w:bottom w:val="none" w:sz="0" w:space="0" w:color="auto"/>
                <w:right w:val="none" w:sz="0" w:space="0" w:color="auto"/>
              </w:divBdr>
              <w:divsChild>
                <w:div w:id="4052974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31958046">
      <w:bodyDiv w:val="1"/>
      <w:marLeft w:val="0"/>
      <w:marRight w:val="0"/>
      <w:marTop w:val="0"/>
      <w:marBottom w:val="0"/>
      <w:divBdr>
        <w:top w:val="none" w:sz="0" w:space="0" w:color="auto"/>
        <w:left w:val="none" w:sz="0" w:space="0" w:color="auto"/>
        <w:bottom w:val="none" w:sz="0" w:space="0" w:color="auto"/>
        <w:right w:val="none" w:sz="0" w:space="0" w:color="auto"/>
      </w:divBdr>
    </w:div>
    <w:div w:id="644891075">
      <w:bodyDiv w:val="1"/>
      <w:marLeft w:val="0"/>
      <w:marRight w:val="0"/>
      <w:marTop w:val="0"/>
      <w:marBottom w:val="0"/>
      <w:divBdr>
        <w:top w:val="none" w:sz="0" w:space="0" w:color="auto"/>
        <w:left w:val="none" w:sz="0" w:space="0" w:color="auto"/>
        <w:bottom w:val="none" w:sz="0" w:space="0" w:color="auto"/>
        <w:right w:val="none" w:sz="0" w:space="0" w:color="auto"/>
      </w:divBdr>
    </w:div>
    <w:div w:id="674042573">
      <w:bodyDiv w:val="1"/>
      <w:marLeft w:val="0"/>
      <w:marRight w:val="0"/>
      <w:marTop w:val="0"/>
      <w:marBottom w:val="0"/>
      <w:divBdr>
        <w:top w:val="none" w:sz="0" w:space="0" w:color="auto"/>
        <w:left w:val="none" w:sz="0" w:space="0" w:color="auto"/>
        <w:bottom w:val="none" w:sz="0" w:space="0" w:color="auto"/>
        <w:right w:val="none" w:sz="0" w:space="0" w:color="auto"/>
      </w:divBdr>
    </w:div>
    <w:div w:id="696125443">
      <w:bodyDiv w:val="1"/>
      <w:marLeft w:val="0"/>
      <w:marRight w:val="0"/>
      <w:marTop w:val="0"/>
      <w:marBottom w:val="0"/>
      <w:divBdr>
        <w:top w:val="none" w:sz="0" w:space="0" w:color="auto"/>
        <w:left w:val="none" w:sz="0" w:space="0" w:color="auto"/>
        <w:bottom w:val="none" w:sz="0" w:space="0" w:color="auto"/>
        <w:right w:val="none" w:sz="0" w:space="0" w:color="auto"/>
      </w:divBdr>
    </w:div>
    <w:div w:id="731781683">
      <w:bodyDiv w:val="1"/>
      <w:marLeft w:val="0"/>
      <w:marRight w:val="0"/>
      <w:marTop w:val="0"/>
      <w:marBottom w:val="0"/>
      <w:divBdr>
        <w:top w:val="none" w:sz="0" w:space="0" w:color="auto"/>
        <w:left w:val="none" w:sz="0" w:space="0" w:color="auto"/>
        <w:bottom w:val="none" w:sz="0" w:space="0" w:color="auto"/>
        <w:right w:val="none" w:sz="0" w:space="0" w:color="auto"/>
      </w:divBdr>
    </w:div>
    <w:div w:id="769860895">
      <w:bodyDiv w:val="1"/>
      <w:marLeft w:val="0"/>
      <w:marRight w:val="0"/>
      <w:marTop w:val="0"/>
      <w:marBottom w:val="0"/>
      <w:divBdr>
        <w:top w:val="none" w:sz="0" w:space="0" w:color="auto"/>
        <w:left w:val="none" w:sz="0" w:space="0" w:color="auto"/>
        <w:bottom w:val="none" w:sz="0" w:space="0" w:color="auto"/>
        <w:right w:val="none" w:sz="0" w:space="0" w:color="auto"/>
      </w:divBdr>
    </w:div>
    <w:div w:id="809905082">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1051073152">
      <w:bodyDiv w:val="1"/>
      <w:marLeft w:val="0"/>
      <w:marRight w:val="0"/>
      <w:marTop w:val="0"/>
      <w:marBottom w:val="0"/>
      <w:divBdr>
        <w:top w:val="none" w:sz="0" w:space="0" w:color="auto"/>
        <w:left w:val="none" w:sz="0" w:space="0" w:color="auto"/>
        <w:bottom w:val="none" w:sz="0" w:space="0" w:color="auto"/>
        <w:right w:val="none" w:sz="0" w:space="0" w:color="auto"/>
      </w:divBdr>
    </w:div>
    <w:div w:id="1058939697">
      <w:bodyDiv w:val="1"/>
      <w:marLeft w:val="0"/>
      <w:marRight w:val="0"/>
      <w:marTop w:val="0"/>
      <w:marBottom w:val="0"/>
      <w:divBdr>
        <w:top w:val="none" w:sz="0" w:space="0" w:color="auto"/>
        <w:left w:val="none" w:sz="0" w:space="0" w:color="auto"/>
        <w:bottom w:val="none" w:sz="0" w:space="0" w:color="auto"/>
        <w:right w:val="none" w:sz="0" w:space="0" w:color="auto"/>
      </w:divBdr>
    </w:div>
    <w:div w:id="1094473497">
      <w:bodyDiv w:val="1"/>
      <w:marLeft w:val="0"/>
      <w:marRight w:val="0"/>
      <w:marTop w:val="0"/>
      <w:marBottom w:val="0"/>
      <w:divBdr>
        <w:top w:val="none" w:sz="0" w:space="0" w:color="auto"/>
        <w:left w:val="none" w:sz="0" w:space="0" w:color="auto"/>
        <w:bottom w:val="none" w:sz="0" w:space="0" w:color="auto"/>
        <w:right w:val="none" w:sz="0" w:space="0" w:color="auto"/>
      </w:divBdr>
    </w:div>
    <w:div w:id="1194804736">
      <w:bodyDiv w:val="1"/>
      <w:marLeft w:val="0"/>
      <w:marRight w:val="0"/>
      <w:marTop w:val="0"/>
      <w:marBottom w:val="0"/>
      <w:divBdr>
        <w:top w:val="none" w:sz="0" w:space="0" w:color="auto"/>
        <w:left w:val="none" w:sz="0" w:space="0" w:color="auto"/>
        <w:bottom w:val="none" w:sz="0" w:space="0" w:color="auto"/>
        <w:right w:val="none" w:sz="0" w:space="0" w:color="auto"/>
      </w:divBdr>
    </w:div>
    <w:div w:id="1231885273">
      <w:bodyDiv w:val="1"/>
      <w:marLeft w:val="0"/>
      <w:marRight w:val="0"/>
      <w:marTop w:val="0"/>
      <w:marBottom w:val="0"/>
      <w:divBdr>
        <w:top w:val="none" w:sz="0" w:space="0" w:color="auto"/>
        <w:left w:val="none" w:sz="0" w:space="0" w:color="auto"/>
        <w:bottom w:val="none" w:sz="0" w:space="0" w:color="auto"/>
        <w:right w:val="none" w:sz="0" w:space="0" w:color="auto"/>
      </w:divBdr>
    </w:div>
    <w:div w:id="1250695500">
      <w:bodyDiv w:val="1"/>
      <w:marLeft w:val="0"/>
      <w:marRight w:val="0"/>
      <w:marTop w:val="0"/>
      <w:marBottom w:val="0"/>
      <w:divBdr>
        <w:top w:val="none" w:sz="0" w:space="0" w:color="auto"/>
        <w:left w:val="none" w:sz="0" w:space="0" w:color="auto"/>
        <w:bottom w:val="none" w:sz="0" w:space="0" w:color="auto"/>
        <w:right w:val="none" w:sz="0" w:space="0" w:color="auto"/>
      </w:divBdr>
    </w:div>
    <w:div w:id="1261916083">
      <w:bodyDiv w:val="1"/>
      <w:marLeft w:val="0"/>
      <w:marRight w:val="0"/>
      <w:marTop w:val="0"/>
      <w:marBottom w:val="0"/>
      <w:divBdr>
        <w:top w:val="none" w:sz="0" w:space="0" w:color="auto"/>
        <w:left w:val="none" w:sz="0" w:space="0" w:color="auto"/>
        <w:bottom w:val="none" w:sz="0" w:space="0" w:color="auto"/>
        <w:right w:val="none" w:sz="0" w:space="0" w:color="auto"/>
      </w:divBdr>
    </w:div>
    <w:div w:id="1326588235">
      <w:bodyDiv w:val="1"/>
      <w:marLeft w:val="0"/>
      <w:marRight w:val="0"/>
      <w:marTop w:val="0"/>
      <w:marBottom w:val="0"/>
      <w:divBdr>
        <w:top w:val="none" w:sz="0" w:space="0" w:color="auto"/>
        <w:left w:val="none" w:sz="0" w:space="0" w:color="auto"/>
        <w:bottom w:val="none" w:sz="0" w:space="0" w:color="auto"/>
        <w:right w:val="none" w:sz="0" w:space="0" w:color="auto"/>
      </w:divBdr>
    </w:div>
    <w:div w:id="1341196806">
      <w:bodyDiv w:val="1"/>
      <w:marLeft w:val="0"/>
      <w:marRight w:val="0"/>
      <w:marTop w:val="0"/>
      <w:marBottom w:val="0"/>
      <w:divBdr>
        <w:top w:val="none" w:sz="0" w:space="0" w:color="auto"/>
        <w:left w:val="none" w:sz="0" w:space="0" w:color="auto"/>
        <w:bottom w:val="none" w:sz="0" w:space="0" w:color="auto"/>
        <w:right w:val="none" w:sz="0" w:space="0" w:color="auto"/>
      </w:divBdr>
    </w:div>
    <w:div w:id="1434746323">
      <w:bodyDiv w:val="1"/>
      <w:marLeft w:val="0"/>
      <w:marRight w:val="0"/>
      <w:marTop w:val="0"/>
      <w:marBottom w:val="0"/>
      <w:divBdr>
        <w:top w:val="none" w:sz="0" w:space="0" w:color="auto"/>
        <w:left w:val="none" w:sz="0" w:space="0" w:color="auto"/>
        <w:bottom w:val="none" w:sz="0" w:space="0" w:color="auto"/>
        <w:right w:val="none" w:sz="0" w:space="0" w:color="auto"/>
      </w:divBdr>
    </w:div>
    <w:div w:id="1474248380">
      <w:bodyDiv w:val="1"/>
      <w:marLeft w:val="0"/>
      <w:marRight w:val="0"/>
      <w:marTop w:val="0"/>
      <w:marBottom w:val="0"/>
      <w:divBdr>
        <w:top w:val="none" w:sz="0" w:space="0" w:color="auto"/>
        <w:left w:val="none" w:sz="0" w:space="0" w:color="auto"/>
        <w:bottom w:val="none" w:sz="0" w:space="0" w:color="auto"/>
        <w:right w:val="none" w:sz="0" w:space="0" w:color="auto"/>
      </w:divBdr>
    </w:div>
    <w:div w:id="1477843245">
      <w:bodyDiv w:val="1"/>
      <w:marLeft w:val="0"/>
      <w:marRight w:val="0"/>
      <w:marTop w:val="0"/>
      <w:marBottom w:val="0"/>
      <w:divBdr>
        <w:top w:val="none" w:sz="0" w:space="0" w:color="auto"/>
        <w:left w:val="none" w:sz="0" w:space="0" w:color="auto"/>
        <w:bottom w:val="none" w:sz="0" w:space="0" w:color="auto"/>
        <w:right w:val="none" w:sz="0" w:space="0" w:color="auto"/>
      </w:divBdr>
    </w:div>
    <w:div w:id="1539581570">
      <w:bodyDiv w:val="1"/>
      <w:marLeft w:val="0"/>
      <w:marRight w:val="0"/>
      <w:marTop w:val="0"/>
      <w:marBottom w:val="0"/>
      <w:divBdr>
        <w:top w:val="none" w:sz="0" w:space="0" w:color="auto"/>
        <w:left w:val="none" w:sz="0" w:space="0" w:color="auto"/>
        <w:bottom w:val="none" w:sz="0" w:space="0" w:color="auto"/>
        <w:right w:val="none" w:sz="0" w:space="0" w:color="auto"/>
      </w:divBdr>
    </w:div>
    <w:div w:id="1565531047">
      <w:bodyDiv w:val="1"/>
      <w:marLeft w:val="0"/>
      <w:marRight w:val="0"/>
      <w:marTop w:val="0"/>
      <w:marBottom w:val="0"/>
      <w:divBdr>
        <w:top w:val="none" w:sz="0" w:space="0" w:color="auto"/>
        <w:left w:val="none" w:sz="0" w:space="0" w:color="auto"/>
        <w:bottom w:val="none" w:sz="0" w:space="0" w:color="auto"/>
        <w:right w:val="none" w:sz="0" w:space="0" w:color="auto"/>
      </w:divBdr>
    </w:div>
    <w:div w:id="1584290864">
      <w:bodyDiv w:val="1"/>
      <w:marLeft w:val="0"/>
      <w:marRight w:val="0"/>
      <w:marTop w:val="0"/>
      <w:marBottom w:val="0"/>
      <w:divBdr>
        <w:top w:val="none" w:sz="0" w:space="0" w:color="auto"/>
        <w:left w:val="none" w:sz="0" w:space="0" w:color="auto"/>
        <w:bottom w:val="none" w:sz="0" w:space="0" w:color="auto"/>
        <w:right w:val="none" w:sz="0" w:space="0" w:color="auto"/>
      </w:divBdr>
    </w:div>
    <w:div w:id="1648895839">
      <w:bodyDiv w:val="1"/>
      <w:marLeft w:val="0"/>
      <w:marRight w:val="0"/>
      <w:marTop w:val="0"/>
      <w:marBottom w:val="0"/>
      <w:divBdr>
        <w:top w:val="none" w:sz="0" w:space="0" w:color="auto"/>
        <w:left w:val="none" w:sz="0" w:space="0" w:color="auto"/>
        <w:bottom w:val="none" w:sz="0" w:space="0" w:color="auto"/>
        <w:right w:val="none" w:sz="0" w:space="0" w:color="auto"/>
      </w:divBdr>
    </w:div>
    <w:div w:id="1693609999">
      <w:bodyDiv w:val="1"/>
      <w:marLeft w:val="0"/>
      <w:marRight w:val="0"/>
      <w:marTop w:val="0"/>
      <w:marBottom w:val="0"/>
      <w:divBdr>
        <w:top w:val="none" w:sz="0" w:space="0" w:color="auto"/>
        <w:left w:val="none" w:sz="0" w:space="0" w:color="auto"/>
        <w:bottom w:val="none" w:sz="0" w:space="0" w:color="auto"/>
        <w:right w:val="none" w:sz="0" w:space="0" w:color="auto"/>
      </w:divBdr>
    </w:div>
    <w:div w:id="1701738770">
      <w:bodyDiv w:val="1"/>
      <w:marLeft w:val="0"/>
      <w:marRight w:val="0"/>
      <w:marTop w:val="0"/>
      <w:marBottom w:val="0"/>
      <w:divBdr>
        <w:top w:val="none" w:sz="0" w:space="0" w:color="auto"/>
        <w:left w:val="none" w:sz="0" w:space="0" w:color="auto"/>
        <w:bottom w:val="none" w:sz="0" w:space="0" w:color="auto"/>
        <w:right w:val="none" w:sz="0" w:space="0" w:color="auto"/>
      </w:divBdr>
    </w:div>
    <w:div w:id="1831096039">
      <w:bodyDiv w:val="1"/>
      <w:marLeft w:val="0"/>
      <w:marRight w:val="0"/>
      <w:marTop w:val="0"/>
      <w:marBottom w:val="0"/>
      <w:divBdr>
        <w:top w:val="none" w:sz="0" w:space="0" w:color="auto"/>
        <w:left w:val="none" w:sz="0" w:space="0" w:color="auto"/>
        <w:bottom w:val="none" w:sz="0" w:space="0" w:color="auto"/>
        <w:right w:val="none" w:sz="0" w:space="0" w:color="auto"/>
      </w:divBdr>
    </w:div>
    <w:div w:id="1886797125">
      <w:bodyDiv w:val="1"/>
      <w:marLeft w:val="0"/>
      <w:marRight w:val="0"/>
      <w:marTop w:val="0"/>
      <w:marBottom w:val="0"/>
      <w:divBdr>
        <w:top w:val="none" w:sz="0" w:space="0" w:color="auto"/>
        <w:left w:val="none" w:sz="0" w:space="0" w:color="auto"/>
        <w:bottom w:val="none" w:sz="0" w:space="0" w:color="auto"/>
        <w:right w:val="none" w:sz="0" w:space="0" w:color="auto"/>
      </w:divBdr>
    </w:div>
    <w:div w:id="1928340424">
      <w:bodyDiv w:val="1"/>
      <w:marLeft w:val="0"/>
      <w:marRight w:val="0"/>
      <w:marTop w:val="0"/>
      <w:marBottom w:val="0"/>
      <w:divBdr>
        <w:top w:val="none" w:sz="0" w:space="0" w:color="auto"/>
        <w:left w:val="none" w:sz="0" w:space="0" w:color="auto"/>
        <w:bottom w:val="none" w:sz="0" w:space="0" w:color="auto"/>
        <w:right w:val="none" w:sz="0" w:space="0" w:color="auto"/>
      </w:divBdr>
    </w:div>
    <w:div w:id="1950621334">
      <w:bodyDiv w:val="1"/>
      <w:marLeft w:val="0"/>
      <w:marRight w:val="0"/>
      <w:marTop w:val="0"/>
      <w:marBottom w:val="0"/>
      <w:divBdr>
        <w:top w:val="none" w:sz="0" w:space="0" w:color="auto"/>
        <w:left w:val="none" w:sz="0" w:space="0" w:color="auto"/>
        <w:bottom w:val="none" w:sz="0" w:space="0" w:color="auto"/>
        <w:right w:val="none" w:sz="0" w:space="0" w:color="auto"/>
      </w:divBdr>
    </w:div>
    <w:div w:id="1968852120">
      <w:bodyDiv w:val="1"/>
      <w:marLeft w:val="0"/>
      <w:marRight w:val="0"/>
      <w:marTop w:val="0"/>
      <w:marBottom w:val="0"/>
      <w:divBdr>
        <w:top w:val="none" w:sz="0" w:space="0" w:color="auto"/>
        <w:left w:val="none" w:sz="0" w:space="0" w:color="auto"/>
        <w:bottom w:val="none" w:sz="0" w:space="0" w:color="auto"/>
        <w:right w:val="none" w:sz="0" w:space="0" w:color="auto"/>
      </w:divBdr>
    </w:div>
    <w:div w:id="1978870331">
      <w:bodyDiv w:val="1"/>
      <w:marLeft w:val="0"/>
      <w:marRight w:val="0"/>
      <w:marTop w:val="0"/>
      <w:marBottom w:val="0"/>
      <w:divBdr>
        <w:top w:val="none" w:sz="0" w:space="0" w:color="auto"/>
        <w:left w:val="none" w:sz="0" w:space="0" w:color="auto"/>
        <w:bottom w:val="none" w:sz="0" w:space="0" w:color="auto"/>
        <w:right w:val="none" w:sz="0" w:space="0" w:color="auto"/>
      </w:divBdr>
    </w:div>
    <w:div w:id="2071612157">
      <w:bodyDiv w:val="1"/>
      <w:marLeft w:val="0"/>
      <w:marRight w:val="0"/>
      <w:marTop w:val="0"/>
      <w:marBottom w:val="0"/>
      <w:divBdr>
        <w:top w:val="none" w:sz="0" w:space="0" w:color="auto"/>
        <w:left w:val="none" w:sz="0" w:space="0" w:color="auto"/>
        <w:bottom w:val="none" w:sz="0" w:space="0" w:color="auto"/>
        <w:right w:val="none" w:sz="0" w:space="0" w:color="auto"/>
      </w:divBdr>
    </w:div>
    <w:div w:id="211493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consultantplus://offline/ref=95E8C5BE417AE1EAC98345EB31A44E9F2E0E97969A5E0F570034EE96F1D48861AD140CBC73328E3Df9B4K" TargetMode="External"/><Relationship Id="rId26" Type="http://schemas.openxmlformats.org/officeDocument/2006/relationships/hyperlink" Target="consultantplus://offline/ref=FC8954B122091933474CB7C5EFFFC76CFE1E33B225F92646B58A19A55B7C9F2385B8F144D7E1N4W5J" TargetMode="External"/><Relationship Id="rId39" Type="http://schemas.openxmlformats.org/officeDocument/2006/relationships/hyperlink" Target="consultantplus://offline/ref=34C4BE6017323D9E035979DF77B950C591E977E1630251EADC9DF169F5F582DB35D79811C06D0906B5o8K" TargetMode="External"/><Relationship Id="rId21" Type="http://schemas.openxmlformats.org/officeDocument/2006/relationships/hyperlink" Target="consultantplus://offline/ref=A79E0DDC8AB427DFCF4FF9B2784A78C2CACB214EAEF8867F7CEC441C93A95B18B02AA83D6BD1G3S2H" TargetMode="External"/><Relationship Id="rId34" Type="http://schemas.openxmlformats.org/officeDocument/2006/relationships/hyperlink" Target="consultantplus://offline/ref=34C4BE6017323D9E035979DF77B950C591E977E1630251EADC9DF169F5F582DB35D79811C06D0A03B5oFK" TargetMode="External"/><Relationship Id="rId42" Type="http://schemas.openxmlformats.org/officeDocument/2006/relationships/hyperlink" Target="consultantplus://offline/ref=34C4BE6017323D9E035979DF77B950C591E977E1630251EADC9DF169F5F582DB35D79811C464B0oEK" TargetMode="External"/><Relationship Id="rId47" Type="http://schemas.openxmlformats.org/officeDocument/2006/relationships/hyperlink" Target="consultantplus://offline/ref=34C4BE6017323D9E035979DF77B950C591E977E1630251EADC9DF169F5F582DB35D79811C46EB0o7K" TargetMode="External"/><Relationship Id="rId50" Type="http://schemas.openxmlformats.org/officeDocument/2006/relationships/hyperlink" Target="consultantplus://offline/ref=1E9ADDF96EECA8C0BDB6B50D8107BDA4071926EA59FF134012830DD762F904EFF5B3E344192FA2w0M" TargetMode="External"/><Relationship Id="rId55" Type="http://schemas.openxmlformats.org/officeDocument/2006/relationships/hyperlink" Target="consultantplus://offline/ref=1E9ADDF96EECA8C0BDB6B50D8107BDA4071926EA59FF134012830DD762F904EFF5B3E3441D2C202CAAwCM" TargetMode="External"/><Relationship Id="rId63" Type="http://schemas.openxmlformats.org/officeDocument/2006/relationships/hyperlink" Target="consultantplus://offline/ref=7FC389C370A33EE466A6D9DE1A781C41714952794616F098D99190261E4C154704E3C45EA71Bi031D" TargetMode="External"/><Relationship Id="rId68"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432B7B4BB0ED47D8F5E88D6EA17CB4EF8A36F1087071261184E0E266A13A8B3497738586864p910J" TargetMode="External"/><Relationship Id="rId29" Type="http://schemas.openxmlformats.org/officeDocument/2006/relationships/hyperlink" Target="consultantplus://offline/ref=AF74664B64686B8C7362DAF3E84A2F3E4659F054F8D6F2D5B9DBEB76157F03450FEDEDFA7DD73A2959N4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E4D11F858E9325CE968D7DED75C5DC06BE265BABE822E126B4B8C1901DD58BA36137A67096835A3230O0J" TargetMode="External"/><Relationship Id="rId32" Type="http://schemas.openxmlformats.org/officeDocument/2006/relationships/hyperlink" Target="consultantplus://offline/ref=34C4BE6017323D9E035979DF77B950C591E977E1630251EADC9DF169F5F582DB35D79811C06D0905B5oFK" TargetMode="External"/><Relationship Id="rId37" Type="http://schemas.openxmlformats.org/officeDocument/2006/relationships/hyperlink" Target="consultantplus://offline/ref=34C4BE6017323D9E035979DF77B950C591E977E1630251EADC9DF169F5F582DB35D79811C06D0A06B5o5K" TargetMode="External"/><Relationship Id="rId40" Type="http://schemas.openxmlformats.org/officeDocument/2006/relationships/hyperlink" Target="consultantplus://offline/ref=34C4BE6017323D9E035979DF77B950C591E977E1630251EADC9DF169F5F582DB35D79811C06D090CB5oBK" TargetMode="External"/><Relationship Id="rId45" Type="http://schemas.openxmlformats.org/officeDocument/2006/relationships/hyperlink" Target="consultantplus://offline/ref=34C4BE6017323D9E035979DF77B950C591E977E1630251EADC9DF169F5F582DB35D79811C46EB0o7K" TargetMode="External"/><Relationship Id="rId53" Type="http://schemas.openxmlformats.org/officeDocument/2006/relationships/hyperlink" Target="consultantplus://offline/ref=1E9ADDF96EECA8C0BDB6B50D8107BDA4071926EA59FF134012830DD762F904EFF5B3E344192EA2w2M" TargetMode="External"/><Relationship Id="rId58" Type="http://schemas.openxmlformats.org/officeDocument/2006/relationships/hyperlink" Target="consultantplus://offline/ref=1E9ADDF96EECA8C0BDB6B50D8107BDA4071926EA59FF134012830DD762F904EFF5B3E3441928A2w0M" TargetMode="External"/><Relationship Id="rId66"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consultantplus://offline/ref=5432B7B4BB0ED47D8F5E88D6EA17CB4EF8A36F1087071261184E0E266A13A8B349773858686Bp915J" TargetMode="External"/><Relationship Id="rId23" Type="http://schemas.openxmlformats.org/officeDocument/2006/relationships/hyperlink" Target="consultantplus://offline/ref=3C365C1D49D181F5D22F1964F2A31DBA143EC5D32F4357F043AF9971FE23655006983FEB5BDA29FEs1d9H" TargetMode="External"/><Relationship Id="rId28" Type="http://schemas.openxmlformats.org/officeDocument/2006/relationships/hyperlink" Target="consultantplus://offline/ref=AF74664B64686B8C7362DAF3E84A2F3E4659F054F8D6F2D5B9DBEB76157F03450FEDEDFA7DD73A2B59N1K" TargetMode="External"/><Relationship Id="rId36" Type="http://schemas.openxmlformats.org/officeDocument/2006/relationships/hyperlink" Target="consultantplus://offline/ref=34C4BE6017323D9E035979DF77B950C591E977E1630251EADC9DF169F5F582DB35D79811C06D090CB5oBK" TargetMode="External"/><Relationship Id="rId49" Type="http://schemas.openxmlformats.org/officeDocument/2006/relationships/hyperlink" Target="consultantplus://offline/ref=1E9ADDF96EECA8C0BDB6B50D8107BDA4071926EA59FF134012830DD762F904EFF5B3E344192FA2w6M" TargetMode="External"/><Relationship Id="rId57" Type="http://schemas.openxmlformats.org/officeDocument/2006/relationships/hyperlink" Target="consultantplus://offline/ref=1E9ADDF96EECA8C0BDB6B50D8107BDA4071926EA59FF134012830DD762F904EFF5B3E344192EA2w2M" TargetMode="External"/><Relationship Id="rId61" Type="http://schemas.openxmlformats.org/officeDocument/2006/relationships/hyperlink" Target="consultantplus://offline/ref=8C6C6938AE329D2060BCB0234629D89DC0ED4F8D59BA5A73DAA52C00F0N2L3F" TargetMode="External"/><Relationship Id="rId10" Type="http://schemas.openxmlformats.org/officeDocument/2006/relationships/footer" Target="footer1.xml"/><Relationship Id="rId19" Type="http://schemas.openxmlformats.org/officeDocument/2006/relationships/hyperlink" Target="consultantplus://offline/ref=95E8C5BE417AE1EAC98345EB31A44E9F2E0E97969A5E0F570034EE96F1D48861AD140CBC73328E3Df9B4K" TargetMode="External"/><Relationship Id="rId31" Type="http://schemas.openxmlformats.org/officeDocument/2006/relationships/hyperlink" Target="consultantplus://offline/ref=34C4BE6017323D9E035979DF77B950C591E075E0630251EADC9DF169F5F582DB35D79811C06C0F04B5o5K" TargetMode="External"/><Relationship Id="rId44" Type="http://schemas.openxmlformats.org/officeDocument/2006/relationships/hyperlink" Target="consultantplus://offline/ref=34C4BE6017323D9E035979DF77B950C591E977E1630251EADC9DF169F5F582DB35D79811C56EB0oCK" TargetMode="External"/><Relationship Id="rId52" Type="http://schemas.openxmlformats.org/officeDocument/2006/relationships/hyperlink" Target="consultantplus://offline/ref=1E9ADDF96EECA8C0BDB6B50D8107BDA4071926EA59FF134012830DD762F904EFF5B3E344192EA2w2M" TargetMode="External"/><Relationship Id="rId60" Type="http://schemas.openxmlformats.org/officeDocument/2006/relationships/hyperlink" Target="consultantplus://offline/ref=8C6C6938AE329D2060BCB0234629D89DC0E749885FB85A73DAA52C00F023F6130FBC0A202C8DN0L7F" TargetMode="External"/><Relationship Id="rId65"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37C26D3E9A44EA031BBDD005E694A5DCCAFC4713B5EE291F826A99159EKAB2J" TargetMode="External"/><Relationship Id="rId22" Type="http://schemas.openxmlformats.org/officeDocument/2006/relationships/hyperlink" Target="consultantplus://offline/ref=3C365C1D49D181F5D22F1964F2A31DBA143EC5D32F4357F043AF9971FE23655006983FE85ADAs2dBH" TargetMode="External"/><Relationship Id="rId27" Type="http://schemas.openxmlformats.org/officeDocument/2006/relationships/hyperlink" Target="consultantplus://offline/ref=41C613C6EB4FC619A642DC1F090539EF39C0B8C72D342876B0694E81974F5546DED177D3D3BB94A6GEcAJ" TargetMode="External"/><Relationship Id="rId30" Type="http://schemas.openxmlformats.org/officeDocument/2006/relationships/hyperlink" Target="consultantplus://offline/ref=C916F41B9A37ED54112F359B779E6E0C0EA0BE4378D770F13EEF959970BDCD2D3FDA157C1924j3W3K" TargetMode="External"/><Relationship Id="rId35" Type="http://schemas.openxmlformats.org/officeDocument/2006/relationships/hyperlink" Target="consultantplus://offline/ref=34C4BE6017323D9E035979DF77B950C591E977E1630251EADC9DF169F5F582DB35D79811C06D0906B5o8K" TargetMode="External"/><Relationship Id="rId43" Type="http://schemas.openxmlformats.org/officeDocument/2006/relationships/hyperlink" Target="consultantplus://offline/ref=34C4BE6017323D9E035979DF77B950C591E977E1630251EADC9DF169F5F582DB35D79811C46BB0o7K" TargetMode="External"/><Relationship Id="rId48" Type="http://schemas.openxmlformats.org/officeDocument/2006/relationships/hyperlink" Target="consultantplus://offline/ref=34C4BE6017323D9E035979DF77B950C591E977E1630251EADC9DF169F5F582DB35D79811C46EB0o7K" TargetMode="External"/><Relationship Id="rId56" Type="http://schemas.openxmlformats.org/officeDocument/2006/relationships/hyperlink" Target="consultantplus://offline/ref=1E9ADDF96EECA8C0BDB6B50D8107BDA4071926EA59FF134012830DD762F904EFF5B3E3471C2CA2w3M" TargetMode="External"/><Relationship Id="rId64" Type="http://schemas.openxmlformats.org/officeDocument/2006/relationships/image" Target="media/image1.jpeg"/><Relationship Id="rId69" Type="http://schemas.openxmlformats.org/officeDocument/2006/relationships/footer" Target="footer5.xml"/><Relationship Id="rId8" Type="http://schemas.openxmlformats.org/officeDocument/2006/relationships/header" Target="header1.xml"/><Relationship Id="rId51" Type="http://schemas.openxmlformats.org/officeDocument/2006/relationships/hyperlink" Target="consultantplus://offline/ref=1E9ADDF96EECA8C0BDB6B50D8107BDA4071926EA59FF134012830DD762F904EFF5B3E3441928A2w7M"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consultantplus://offline/ref=5432B7B4BB0ED47D8F5E88D6EA17CB4EF8A36F1087071261184E0E266A13A8B3497738586865p914J" TargetMode="External"/><Relationship Id="rId25" Type="http://schemas.openxmlformats.org/officeDocument/2006/relationships/hyperlink" Target="consultantplus://offline/ref=32CA0115E2BAA0C75B55082FDDA775828BE9AB90272315627E74FF3055B785FB89E88EC849A6E9TDJ" TargetMode="External"/><Relationship Id="rId33" Type="http://schemas.openxmlformats.org/officeDocument/2006/relationships/hyperlink" Target="consultantplus://offline/ref=34C4BE6017323D9E035979DF77B950C591E977E1630251EADC9DF169F5F582DB35D79811C06D0A06B5o5K" TargetMode="External"/><Relationship Id="rId38" Type="http://schemas.openxmlformats.org/officeDocument/2006/relationships/hyperlink" Target="consultantplus://offline/ref=34C4BE6017323D9E035979DF77B950C591E977E1630251EADC9DF169F5F582DB35D79811C06D0A03B5oFK" TargetMode="External"/><Relationship Id="rId46" Type="http://schemas.openxmlformats.org/officeDocument/2006/relationships/hyperlink" Target="consultantplus://offline/ref=34C4BE6017323D9E035979DF77B950C591E977E1630251EADC9DF169F5F582DB35D79811C46EB0o7K" TargetMode="External"/><Relationship Id="rId59" Type="http://schemas.openxmlformats.org/officeDocument/2006/relationships/hyperlink" Target="consultantplus://offline/ref=1E9ADDF96EECA8C0BDB6B50D8107BDA4071121EC5EFD134012830DD762F904EFF5B3E3441D2C252DAAwEM" TargetMode="External"/><Relationship Id="rId67" Type="http://schemas.openxmlformats.org/officeDocument/2006/relationships/header" Target="header4.xml"/><Relationship Id="rId20" Type="http://schemas.openxmlformats.org/officeDocument/2006/relationships/hyperlink" Target="consultantplus://offline/ref=37C26D3E9A44EA031BBDCE08F0F8F9D4CDF61116B0E1224ADD35C248C9AB812EF79611E67B29B7A5ADD695K7B1J" TargetMode="External"/><Relationship Id="rId41" Type="http://schemas.openxmlformats.org/officeDocument/2006/relationships/hyperlink" Target="consultantplus://offline/ref=34C4BE6017323D9E035979DF77B950C591E371E3610351EADC9DF169F5F582DB35D79811C06C0F04B5o5K" TargetMode="External"/><Relationship Id="rId54" Type="http://schemas.openxmlformats.org/officeDocument/2006/relationships/hyperlink" Target="consultantplus://offline/ref=1E9ADDF96EECA8C0BDB6B50D8107BDA4071926EA59FF134012830DD762F904EFF5B3E3441928A2w0M" TargetMode="External"/><Relationship Id="rId62" Type="http://schemas.openxmlformats.org/officeDocument/2006/relationships/hyperlink" Target="consultantplus://offline/ref=2FEF885442D3A3266ED68C43CC20C48C5AB7F5EB9F26A363CB21F9522A35C78F0EE793B2E803SCD5J"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22F098-0DB3-41F0-B657-7AD7D9BAB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3397</TotalTime>
  <Pages>1</Pages>
  <Words>45310</Words>
  <Characters>258270</Characters>
  <Application>Microsoft Office Word</Application>
  <DocSecurity>0</DocSecurity>
  <Lines>2152</Lines>
  <Paragraphs>605</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
  <LinksUpToDate>false</LinksUpToDate>
  <CharactersWithSpaces>302975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User</dc:creator>
  <cp:keywords/>
  <dc:description/>
  <cp:lastModifiedBy>Администрация МО Кинзельский с.с.</cp:lastModifiedBy>
  <cp:revision>103</cp:revision>
  <cp:lastPrinted>2018-03-13T11:14:00Z</cp:lastPrinted>
  <dcterms:created xsi:type="dcterms:W3CDTF">2016-03-24T08:23:00Z</dcterms:created>
  <dcterms:modified xsi:type="dcterms:W3CDTF">2018-06-28T10:27:00Z</dcterms:modified>
</cp:coreProperties>
</file>