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ind w:firstLine="709" w:left="0"/>
        <w:jc w:val="both"/>
        <w:rPr>
          <w:b w:val="1"/>
          <w:sz w:val="28"/>
        </w:rPr>
      </w:pPr>
      <w:r>
        <w:rPr>
          <w:b w:val="1"/>
          <w:sz w:val="28"/>
        </w:rPr>
        <w:t>Прокурор Красногвардейского района потребовал взыскать похищенные средства с жителя Москвы, выступившего «дроппером»</w:t>
      </w:r>
    </w:p>
    <w:p w14:paraId="04000000">
      <w:pPr>
        <w:tabs>
          <w:tab w:leader="none" w:pos="993" w:val="left"/>
        </w:tabs>
        <w:ind w:firstLine="709" w:left="0"/>
        <w:jc w:val="both"/>
        <w:rPr>
          <w:sz w:val="28"/>
        </w:rPr>
      </w:pPr>
    </w:p>
    <w:p w14:paraId="05000000">
      <w:pPr>
        <w:tabs>
          <w:tab w:leader="none" w:pos="993" w:val="left"/>
        </w:tabs>
        <w:ind w:firstLine="709" w:left="0"/>
        <w:jc w:val="both"/>
        <w:rPr>
          <w:sz w:val="28"/>
        </w:rPr>
      </w:pPr>
      <w:r>
        <w:rPr>
          <w:sz w:val="28"/>
        </w:rPr>
        <w:t>Прокуратурой Красногвардейского района проверены доводы обращения местной жительницы Она заявила о хищении принадлежащих ей денежных средств неустановленных лицами.</w:t>
      </w:r>
    </w:p>
    <w:p w14:paraId="06000000">
      <w:pPr>
        <w:tabs>
          <w:tab w:leader="none" w:pos="993" w:val="left"/>
        </w:tabs>
        <w:ind w:firstLine="709" w:left="0"/>
        <w:jc w:val="both"/>
        <w:rPr>
          <w:sz w:val="28"/>
        </w:rPr>
      </w:pPr>
      <w:r>
        <w:rPr>
          <w:sz w:val="28"/>
        </w:rPr>
        <w:t>В ходе изучения материалов возбужденного по данному факту уголовного дела установлено, что злоумышленник позвонил потерпевшей и под предлогом выплаты денежной компенсации за приобретение лекарственных препаратов потребовал перевести на предоставленные  банковские реквизиты 13,5 тыс. рублей. Женщина осуществила перевод, а затем поняла, что стала жертвой мошенников. В рамках расследования был установлен владелец счета, куда были перечислены похищенные денежные средства – житель Москвы.</w:t>
      </w:r>
    </w:p>
    <w:p w14:paraId="07000000">
      <w:pPr>
        <w:tabs>
          <w:tab w:leader="none" w:pos="993" w:val="left"/>
        </w:tabs>
        <w:ind w:firstLine="709" w:left="0"/>
        <w:jc w:val="both"/>
        <w:rPr>
          <w:sz w:val="28"/>
        </w:rPr>
      </w:pPr>
      <w:r>
        <w:rPr>
          <w:sz w:val="28"/>
        </w:rPr>
        <w:t>Прокурор района направил в суд исковое заявление, в котором потребовал взыскать с владельца счета сумму неосновательного обогащения. Суд поддержал позицию надзорного ведомства.</w:t>
      </w:r>
    </w:p>
    <w:p w14:paraId="08000000">
      <w:pPr>
        <w:tabs>
          <w:tab w:leader="none" w:pos="993" w:val="left"/>
        </w:tabs>
        <w:ind w:firstLine="709" w:left="0"/>
        <w:jc w:val="both"/>
        <w:rPr>
          <w:sz w:val="28"/>
        </w:rPr>
      </w:pPr>
      <w:r>
        <w:rPr>
          <w:sz w:val="28"/>
        </w:rPr>
        <w:t>Прокуратура района контролирует ход исполнения судебного акта.</w:t>
      </w:r>
    </w:p>
    <w:p w14:paraId="09000000">
      <w:pPr>
        <w:tabs>
          <w:tab w:leader="none" w:pos="993" w:val="left"/>
        </w:tabs>
        <w:ind w:firstLine="709" w:left="0"/>
        <w:jc w:val="both"/>
        <w:rPr>
          <w:sz w:val="28"/>
        </w:rPr>
      </w:pPr>
    </w:p>
    <w:sectPr>
      <w:headerReference r:id="rId1" w:type="even"/>
      <w:type w:val="continuous"/>
      <w:pgSz w:h="16838" w:orient="portrait" w:w="11906"/>
      <w:pgMar w:bottom="719" w:footer="709" w:gutter="0" w:header="709" w:left="1701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ConsPlusNormal"/>
    <w:link w:val="Style_5_ch"/>
    <w:pPr>
      <w:widowControl w:val="0"/>
      <w:ind w:firstLine="720" w:left="0"/>
    </w:pPr>
    <w:rPr>
      <w:rFonts w:ascii="Arial" w:hAnsi="Arial"/>
    </w:rPr>
  </w:style>
  <w:style w:styleId="Style_5_ch" w:type="character">
    <w:name w:val="ConsPlusNormal"/>
    <w:link w:val="Style_5"/>
    <w:rPr>
      <w:rFonts w:ascii="Arial" w:hAnsi="Arial"/>
    </w:rPr>
  </w:style>
  <w:style w:styleId="Style_6" w:type="paragraph">
    <w:name w:val=" Знак Знак Знак"/>
    <w:basedOn w:val="Style_3"/>
    <w:link w:val="Style_6_ch"/>
    <w:pPr>
      <w:spacing w:afterAutospacing="on" w:beforeAutospacing="on"/>
      <w:ind/>
    </w:pPr>
    <w:rPr>
      <w:rFonts w:ascii="Tahoma" w:hAnsi="Tahoma"/>
      <w:sz w:val="20"/>
    </w:rPr>
  </w:style>
  <w:style w:styleId="Style_6_ch" w:type="character">
    <w:name w:val=" Знак Знак Знак"/>
    <w:basedOn w:val="Style_3_ch"/>
    <w:link w:val="Style_6"/>
    <w:rPr>
      <w:rFonts w:ascii="Tahoma" w:hAnsi="Tahoma"/>
      <w:sz w:val="20"/>
    </w:rPr>
  </w:style>
  <w:style w:styleId="Style_7" w:type="paragraph">
    <w:name w:val="toc 4"/>
    <w:next w:val="Style_3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Font Style11"/>
    <w:link w:val="Style_8_ch"/>
    <w:rPr>
      <w:rFonts w:ascii="Times New Roman" w:hAnsi="Times New Roman"/>
      <w:sz w:val="26"/>
    </w:rPr>
  </w:style>
  <w:style w:styleId="Style_8_ch" w:type="character">
    <w:name w:val="Font Style11"/>
    <w:link w:val="Style_8"/>
    <w:rPr>
      <w:rFonts w:ascii="Times New Roman" w:hAnsi="Times New Roman"/>
      <w:sz w:val="26"/>
    </w:rPr>
  </w:style>
  <w:style w:styleId="Style_9" w:type="paragraph">
    <w:name w:val="toc 6"/>
    <w:next w:val="Style_3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3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2" w:type="paragraph">
    <w:name w:val="page number"/>
    <w:basedOn w:val="Style_11"/>
    <w:link w:val="Style_2_ch"/>
  </w:style>
  <w:style w:styleId="Style_2_ch" w:type="character">
    <w:name w:val="page number"/>
    <w:basedOn w:val="Style_11_ch"/>
    <w:link w:val="Style_2"/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3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Font Style19"/>
    <w:link w:val="Style_14_ch"/>
    <w:rPr>
      <w:rFonts w:ascii="Times New Roman" w:hAnsi="Times New Roman"/>
      <w:sz w:val="26"/>
    </w:rPr>
  </w:style>
  <w:style w:styleId="Style_14_ch" w:type="character">
    <w:name w:val="Font Style19"/>
    <w:link w:val="Style_14"/>
    <w:rPr>
      <w:rFonts w:ascii="Times New Roman" w:hAnsi="Times New Roman"/>
      <w:sz w:val="26"/>
    </w:rPr>
  </w:style>
  <w:style w:styleId="Style_15" w:type="paragraph">
    <w:name w:val="footer"/>
    <w:basedOn w:val="Style_3"/>
    <w:link w:val="Style_15_ch"/>
    <w:pPr>
      <w:tabs>
        <w:tab w:leader="none" w:pos="4677" w:val="center"/>
        <w:tab w:leader="none" w:pos="9355" w:val="right"/>
      </w:tabs>
      <w:ind/>
    </w:pPr>
  </w:style>
  <w:style w:styleId="Style_15_ch" w:type="character">
    <w:name w:val="footer"/>
    <w:basedOn w:val="Style_3_ch"/>
    <w:link w:val="Style_15"/>
  </w:style>
  <w:style w:styleId="Style_16" w:type="paragraph">
    <w:name w:val="apple-converted-space"/>
    <w:basedOn w:val="Style_11"/>
    <w:link w:val="Style_16_ch"/>
  </w:style>
  <w:style w:styleId="Style_16_ch" w:type="character">
    <w:name w:val="apple-converted-space"/>
    <w:basedOn w:val="Style_11_ch"/>
    <w:link w:val="Style_16"/>
  </w:style>
  <w:style w:styleId="Style_17" w:type="paragraph">
    <w:name w:val="Style6"/>
    <w:basedOn w:val="Style_3"/>
    <w:link w:val="Style_17_ch"/>
    <w:pPr>
      <w:widowControl w:val="0"/>
      <w:spacing w:line="269" w:lineRule="exact"/>
      <w:ind w:firstLine="730" w:left="0"/>
    </w:pPr>
  </w:style>
  <w:style w:styleId="Style_17_ch" w:type="character">
    <w:name w:val="Style6"/>
    <w:basedOn w:val="Style_3_ch"/>
    <w:link w:val="Style_17"/>
  </w:style>
  <w:style w:styleId="Style_18" w:type="paragraph">
    <w:name w:val="Текст.Normal"/>
    <w:link w:val="Style_18_ch"/>
    <w:pPr>
      <w:spacing w:line="360" w:lineRule="auto"/>
      <w:ind w:firstLine="567" w:left="0"/>
    </w:pPr>
    <w:rPr>
      <w:sz w:val="28"/>
    </w:rPr>
  </w:style>
  <w:style w:styleId="Style_18_ch" w:type="character">
    <w:name w:val="Текст.Normal"/>
    <w:link w:val="Style_18"/>
    <w:rPr>
      <w:sz w:val="28"/>
    </w:rPr>
  </w:style>
  <w:style w:styleId="Style_1" w:type="paragraph">
    <w:name w:val="header"/>
    <w:basedOn w:val="Style_3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3_ch"/>
    <w:link w:val="Style_1"/>
  </w:style>
  <w:style w:styleId="Style_19" w:type="paragraph">
    <w:name w:val="Font Style17"/>
    <w:link w:val="Style_19_ch"/>
    <w:rPr>
      <w:rFonts w:ascii="Times New Roman" w:hAnsi="Times New Roman"/>
      <w:spacing w:val="10"/>
      <w:sz w:val="24"/>
    </w:rPr>
  </w:style>
  <w:style w:styleId="Style_19_ch" w:type="character">
    <w:name w:val="Font Style17"/>
    <w:link w:val="Style_19"/>
    <w:rPr>
      <w:rFonts w:ascii="Times New Roman" w:hAnsi="Times New Roman"/>
      <w:spacing w:val="10"/>
      <w:sz w:val="24"/>
    </w:rPr>
  </w:style>
  <w:style w:styleId="Style_20" w:type="paragraph">
    <w:name w:val="Основной текст (2)"/>
    <w:basedOn w:val="Style_3"/>
    <w:link w:val="Style_20_ch"/>
    <w:pPr>
      <w:widowControl w:val="0"/>
      <w:spacing w:line="322" w:lineRule="exact"/>
      <w:ind/>
    </w:pPr>
    <w:rPr>
      <w:sz w:val="28"/>
    </w:rPr>
  </w:style>
  <w:style w:styleId="Style_20_ch" w:type="character">
    <w:name w:val="Основной текст (2)"/>
    <w:basedOn w:val="Style_3_ch"/>
    <w:link w:val="Style_20"/>
    <w:rPr>
      <w:sz w:val="28"/>
    </w:rPr>
  </w:style>
  <w:style w:styleId="Style_21" w:type="paragraph">
    <w:name w:val="Body Text"/>
    <w:basedOn w:val="Style_3"/>
    <w:link w:val="Style_21_ch"/>
    <w:pPr>
      <w:widowControl w:val="0"/>
      <w:spacing w:after="660" w:before="300" w:line="240" w:lineRule="atLeast"/>
      <w:ind/>
      <w:jc w:val="both"/>
    </w:pPr>
    <w:rPr>
      <w:sz w:val="28"/>
    </w:rPr>
  </w:style>
  <w:style w:styleId="Style_21_ch" w:type="character">
    <w:name w:val="Body Text"/>
    <w:basedOn w:val="Style_3_ch"/>
    <w:link w:val="Style_21"/>
    <w:rPr>
      <w:sz w:val="28"/>
    </w:rPr>
  </w:style>
  <w:style w:styleId="Style_22" w:type="paragraph">
    <w:name w:val="Знак"/>
    <w:basedOn w:val="Style_3"/>
    <w:link w:val="Style_22_ch"/>
    <w:pPr>
      <w:spacing w:after="160" w:line="240" w:lineRule="exact"/>
      <w:ind/>
    </w:pPr>
    <w:rPr>
      <w:rFonts w:ascii="Verdana" w:hAnsi="Verdana"/>
      <w:sz w:val="20"/>
    </w:rPr>
  </w:style>
  <w:style w:styleId="Style_22_ch" w:type="character">
    <w:name w:val="Знак"/>
    <w:basedOn w:val="Style_3_ch"/>
    <w:link w:val="Style_22"/>
    <w:rPr>
      <w:rFonts w:ascii="Verdana" w:hAnsi="Verdana"/>
      <w:sz w:val="20"/>
    </w:rPr>
  </w:style>
  <w:style w:styleId="Style_23" w:type="paragraph">
    <w:name w:val="Font Style28"/>
    <w:link w:val="Style_23_ch"/>
    <w:rPr>
      <w:rFonts w:ascii="Times New Roman" w:hAnsi="Times New Roman"/>
      <w:sz w:val="24"/>
    </w:rPr>
  </w:style>
  <w:style w:styleId="Style_23_ch" w:type="character">
    <w:name w:val="Font Style28"/>
    <w:link w:val="Style_23"/>
    <w:rPr>
      <w:rFonts w:ascii="Times New Roman" w:hAnsi="Times New Roman"/>
      <w:sz w:val="24"/>
    </w:rPr>
  </w:style>
  <w:style w:styleId="Style_24" w:type="paragraph">
    <w:name w:val="toc 3"/>
    <w:next w:val="Style_3"/>
    <w:link w:val="Style_2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4_ch" w:type="character">
    <w:name w:val="toc 3"/>
    <w:link w:val="Style_24"/>
    <w:rPr>
      <w:rFonts w:ascii="XO Thames" w:hAnsi="XO Thames"/>
      <w:sz w:val="28"/>
    </w:rPr>
  </w:style>
  <w:style w:styleId="Style_25" w:type="paragraph">
    <w:name w:val="Normal (Web)"/>
    <w:basedOn w:val="Style_3"/>
    <w:link w:val="Style_25_ch"/>
    <w:pPr>
      <w:spacing w:afterAutospacing="on" w:beforeAutospacing="on"/>
      <w:ind/>
    </w:pPr>
  </w:style>
  <w:style w:styleId="Style_25_ch" w:type="character">
    <w:name w:val="Normal (Web)"/>
    <w:basedOn w:val="Style_3_ch"/>
    <w:link w:val="Style_25"/>
  </w:style>
  <w:style w:styleId="Style_26" w:type="paragraph">
    <w:name w:val="Default Paragraph Font"/>
    <w:link w:val="Style_26_ch"/>
  </w:style>
  <w:style w:styleId="Style_26_ch" w:type="character">
    <w:name w:val="Default Paragraph Font"/>
    <w:link w:val="Style_26"/>
  </w:style>
  <w:style w:styleId="Style_27" w:type="paragraph">
    <w:name w:val="heading 5"/>
    <w:next w:val="Style_3"/>
    <w:link w:val="Style_2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7_ch" w:type="character">
    <w:name w:val="heading 5"/>
    <w:link w:val="Style_27"/>
    <w:rPr>
      <w:rFonts w:ascii="XO Thames" w:hAnsi="XO Thames"/>
      <w:b w:val="1"/>
      <w:sz w:val="22"/>
    </w:rPr>
  </w:style>
  <w:style w:styleId="Style_28" w:type="paragraph">
    <w:name w:val="heading 1"/>
    <w:next w:val="Style_3"/>
    <w:link w:val="Style_2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8_ch" w:type="character">
    <w:name w:val="heading 1"/>
    <w:link w:val="Style_28"/>
    <w:rPr>
      <w:rFonts w:ascii="XO Thames" w:hAnsi="XO Thames"/>
      <w:b w:val="1"/>
      <w:sz w:val="32"/>
    </w:rPr>
  </w:style>
  <w:style w:styleId="Style_29" w:type="paragraph">
    <w:name w:val="Hyperlink"/>
    <w:link w:val="Style_29_ch"/>
    <w:rPr>
      <w:color w:val="0000FF"/>
      <w:u w:val="single"/>
    </w:rPr>
  </w:style>
  <w:style w:styleId="Style_29_ch" w:type="character">
    <w:name w:val="Hyperlink"/>
    <w:link w:val="Style_29"/>
    <w:rPr>
      <w:color w:val="0000FF"/>
      <w:u w:val="single"/>
    </w:rPr>
  </w:style>
  <w:style w:styleId="Style_30" w:type="paragraph">
    <w:name w:val="Footnote"/>
    <w:link w:val="Style_30_ch"/>
    <w:pPr>
      <w:ind w:firstLine="851" w:left="0"/>
      <w:jc w:val="both"/>
    </w:pPr>
    <w:rPr>
      <w:rFonts w:ascii="XO Thames" w:hAnsi="XO Thames"/>
      <w:sz w:val="22"/>
    </w:rPr>
  </w:style>
  <w:style w:styleId="Style_30_ch" w:type="character">
    <w:name w:val="Footnote"/>
    <w:link w:val="Style_30"/>
    <w:rPr>
      <w:rFonts w:ascii="XO Thames" w:hAnsi="XO Thames"/>
      <w:sz w:val="22"/>
    </w:rPr>
  </w:style>
  <w:style w:styleId="Style_31" w:type="paragraph">
    <w:name w:val="toc 1"/>
    <w:next w:val="Style_3"/>
    <w:link w:val="Style_3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1_ch" w:type="character">
    <w:name w:val="toc 1"/>
    <w:link w:val="Style_31"/>
    <w:rPr>
      <w:rFonts w:ascii="XO Thames" w:hAnsi="XO Thames"/>
      <w:b w:val="1"/>
      <w:sz w:val="28"/>
    </w:rPr>
  </w:style>
  <w:style w:styleId="Style_32" w:type="paragraph">
    <w:name w:val="Font Style27"/>
    <w:link w:val="Style_32_ch"/>
    <w:rPr>
      <w:rFonts w:ascii="Times New Roman" w:hAnsi="Times New Roman"/>
      <w:sz w:val="24"/>
    </w:rPr>
  </w:style>
  <w:style w:styleId="Style_32_ch" w:type="character">
    <w:name w:val="Font Style27"/>
    <w:link w:val="Style_32"/>
    <w:rPr>
      <w:rFonts w:ascii="Times New Roman" w:hAnsi="Times New Roman"/>
      <w:sz w:val="24"/>
    </w:rPr>
  </w:style>
  <w:style w:styleId="Style_33" w:type="paragraph">
    <w:name w:val="Header and Footer"/>
    <w:link w:val="Style_33_ch"/>
    <w:pPr>
      <w:spacing w:line="240" w:lineRule="auto"/>
      <w:ind/>
      <w:jc w:val="both"/>
    </w:pPr>
    <w:rPr>
      <w:rFonts w:ascii="XO Thames" w:hAnsi="XO Thames"/>
      <w:sz w:val="28"/>
    </w:rPr>
  </w:style>
  <w:style w:styleId="Style_33_ch" w:type="character">
    <w:name w:val="Header and Footer"/>
    <w:link w:val="Style_33"/>
    <w:rPr>
      <w:rFonts w:ascii="XO Thames" w:hAnsi="XO Thames"/>
      <w:sz w:val="28"/>
    </w:rPr>
  </w:style>
  <w:style w:styleId="Style_34" w:type="paragraph">
    <w:name w:val="Balloon Text"/>
    <w:basedOn w:val="Style_3"/>
    <w:link w:val="Style_34_ch"/>
    <w:rPr>
      <w:rFonts w:ascii="Tahoma" w:hAnsi="Tahoma"/>
      <w:sz w:val="16"/>
    </w:rPr>
  </w:style>
  <w:style w:styleId="Style_34_ch" w:type="character">
    <w:name w:val="Balloon Text"/>
    <w:basedOn w:val="Style_3_ch"/>
    <w:link w:val="Style_34"/>
    <w:rPr>
      <w:rFonts w:ascii="Tahoma" w:hAnsi="Tahoma"/>
      <w:sz w:val="16"/>
    </w:rPr>
  </w:style>
  <w:style w:styleId="Style_35" w:type="paragraph">
    <w:name w:val="No Spacing"/>
    <w:link w:val="Style_35_ch"/>
    <w:rPr>
      <w:rFonts w:ascii="Calibri" w:hAnsi="Calibri"/>
      <w:sz w:val="22"/>
    </w:rPr>
  </w:style>
  <w:style w:styleId="Style_35_ch" w:type="character">
    <w:name w:val="No Spacing"/>
    <w:link w:val="Style_35"/>
    <w:rPr>
      <w:rFonts w:ascii="Calibri" w:hAnsi="Calibri"/>
      <w:sz w:val="22"/>
    </w:rPr>
  </w:style>
  <w:style w:styleId="Style_36" w:type="paragraph">
    <w:name w:val="toc 9"/>
    <w:next w:val="Style_3"/>
    <w:link w:val="Style_3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6_ch" w:type="character">
    <w:name w:val="toc 9"/>
    <w:link w:val="Style_36"/>
    <w:rPr>
      <w:rFonts w:ascii="XO Thames" w:hAnsi="XO Thames"/>
      <w:sz w:val="28"/>
    </w:rPr>
  </w:style>
  <w:style w:styleId="Style_37" w:type="paragraph">
    <w:name w:val="Font Style14"/>
    <w:link w:val="Style_37_ch"/>
    <w:rPr>
      <w:rFonts w:ascii="Times New Roman" w:hAnsi="Times New Roman"/>
      <w:b w:val="1"/>
      <w:sz w:val="26"/>
    </w:rPr>
  </w:style>
  <w:style w:styleId="Style_37_ch" w:type="character">
    <w:name w:val="Font Style14"/>
    <w:link w:val="Style_37"/>
    <w:rPr>
      <w:rFonts w:ascii="Times New Roman" w:hAnsi="Times New Roman"/>
      <w:b w:val="1"/>
      <w:sz w:val="26"/>
    </w:rPr>
  </w:style>
  <w:style w:styleId="Style_38" w:type="paragraph">
    <w:name w:val="Body Text Char"/>
    <w:link w:val="Style_38_ch"/>
    <w:rPr>
      <w:rFonts w:ascii="Times New Roman" w:hAnsi="Times New Roman"/>
      <w:sz w:val="28"/>
      <w:highlight w:val="white"/>
    </w:rPr>
  </w:style>
  <w:style w:styleId="Style_38_ch" w:type="character">
    <w:name w:val="Body Text Char"/>
    <w:link w:val="Style_38"/>
    <w:rPr>
      <w:rFonts w:ascii="Times New Roman" w:hAnsi="Times New Roman"/>
      <w:sz w:val="28"/>
      <w:highlight w:val="white"/>
    </w:rPr>
  </w:style>
  <w:style w:styleId="Style_39" w:type="paragraph">
    <w:name w:val="toc 8"/>
    <w:next w:val="Style_3"/>
    <w:link w:val="Style_3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9_ch" w:type="character">
    <w:name w:val="toc 8"/>
    <w:link w:val="Style_39"/>
    <w:rPr>
      <w:rFonts w:ascii="XO Thames" w:hAnsi="XO Thames"/>
      <w:sz w:val="28"/>
    </w:rPr>
  </w:style>
  <w:style w:styleId="Style_40" w:type="paragraph">
    <w:name w:val="Знак Знак Знак Знак"/>
    <w:basedOn w:val="Style_3"/>
    <w:link w:val="Style_40_ch"/>
    <w:pPr>
      <w:spacing w:after="160" w:line="240" w:lineRule="exact"/>
      <w:ind w:firstLine="0" w:left="26"/>
    </w:pPr>
  </w:style>
  <w:style w:styleId="Style_40_ch" w:type="character">
    <w:name w:val="Знак Знак Знак Знак"/>
    <w:basedOn w:val="Style_3_ch"/>
    <w:link w:val="Style_40"/>
  </w:style>
  <w:style w:styleId="Style_41" w:type="paragraph">
    <w:name w:val="toc 5"/>
    <w:next w:val="Style_3"/>
    <w:link w:val="Style_4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41_ch" w:type="character">
    <w:name w:val="toc 5"/>
    <w:link w:val="Style_41"/>
    <w:rPr>
      <w:rFonts w:ascii="XO Thames" w:hAnsi="XO Thames"/>
      <w:sz w:val="28"/>
    </w:rPr>
  </w:style>
  <w:style w:styleId="Style_42" w:type="paragraph">
    <w:name w:val="Subtitle"/>
    <w:next w:val="Style_3"/>
    <w:link w:val="Style_4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2_ch" w:type="character">
    <w:name w:val="Subtitle"/>
    <w:link w:val="Style_42"/>
    <w:rPr>
      <w:rFonts w:ascii="XO Thames" w:hAnsi="XO Thames"/>
      <w:i w:val="1"/>
      <w:sz w:val="24"/>
    </w:rPr>
  </w:style>
  <w:style w:styleId="Style_43" w:type="paragraph">
    <w:name w:val="Style3"/>
    <w:basedOn w:val="Style_3"/>
    <w:link w:val="Style_43_ch"/>
    <w:pPr>
      <w:widowControl w:val="0"/>
      <w:spacing w:line="319" w:lineRule="exact"/>
      <w:ind w:firstLine="528" w:left="0"/>
      <w:jc w:val="both"/>
    </w:pPr>
  </w:style>
  <w:style w:styleId="Style_43_ch" w:type="character">
    <w:name w:val="Style3"/>
    <w:basedOn w:val="Style_3_ch"/>
    <w:link w:val="Style_43"/>
  </w:style>
  <w:style w:styleId="Style_44" w:type="paragraph">
    <w:name w:val="Title"/>
    <w:next w:val="Style_3"/>
    <w:link w:val="Style_4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4_ch" w:type="character">
    <w:name w:val="Title"/>
    <w:link w:val="Style_44"/>
    <w:rPr>
      <w:rFonts w:ascii="XO Thames" w:hAnsi="XO Thames"/>
      <w:b w:val="1"/>
      <w:caps w:val="1"/>
      <w:sz w:val="40"/>
    </w:rPr>
  </w:style>
  <w:style w:styleId="Style_45" w:type="paragraph">
    <w:name w:val="heading 4"/>
    <w:next w:val="Style_3"/>
    <w:link w:val="Style_4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5_ch" w:type="character">
    <w:name w:val="heading 4"/>
    <w:link w:val="Style_45"/>
    <w:rPr>
      <w:rFonts w:ascii="XO Thames" w:hAnsi="XO Thames"/>
      <w:b w:val="1"/>
      <w:sz w:val="24"/>
    </w:rPr>
  </w:style>
  <w:style w:styleId="Style_46" w:type="paragraph">
    <w:name w:val="heading 2"/>
    <w:next w:val="Style_3"/>
    <w:link w:val="Style_4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6_ch" w:type="character">
    <w:name w:val="heading 2"/>
    <w:link w:val="Style_46"/>
    <w:rPr>
      <w:rFonts w:ascii="XO Thames" w:hAnsi="XO Thames"/>
      <w:b w:val="1"/>
      <w:sz w:val="28"/>
    </w:rPr>
  </w:style>
  <w:style w:styleId="Style_11" w:type="paragraph">
    <w:name w:val="Char Char Знак"/>
    <w:basedOn w:val="Style_3"/>
    <w:link w:val="Style_11_ch"/>
    <w:pPr>
      <w:spacing w:after="160" w:line="240" w:lineRule="exact"/>
      <w:ind/>
    </w:pPr>
    <w:rPr>
      <w:sz w:val="28"/>
    </w:rPr>
  </w:style>
  <w:style w:styleId="Style_11_ch" w:type="character">
    <w:name w:val="Char Char Знак"/>
    <w:basedOn w:val="Style_3_ch"/>
    <w:link w:val="Style_11"/>
    <w:rPr>
      <w:sz w:val="28"/>
    </w:rPr>
  </w:style>
  <w:style w:styleId="Style_47" w:type="table">
    <w:name w:val="Table Grid"/>
    <w:basedOn w:val="Style_48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4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2025-11-25T12:15:33Z</dcterms:modified>
</cp:coreProperties>
</file>